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8" w:rsidRPr="00ED1DD9" w:rsidRDefault="00277248" w:rsidP="00712015">
      <w:pPr>
        <w:ind w:right="72"/>
        <w:jc w:val="center"/>
        <w:rPr>
          <w:rFonts w:asciiTheme="minorHAnsi" w:eastAsia="Times" w:hAnsiTheme="minorHAnsi" w:cstheme="minorHAnsi"/>
          <w:b/>
          <w:bCs/>
          <w:sz w:val="22"/>
          <w:szCs w:val="22"/>
        </w:rPr>
      </w:pPr>
    </w:p>
    <w:p w:rsidR="005631C0" w:rsidRPr="00ED1DD9" w:rsidRDefault="005631C0" w:rsidP="00712015">
      <w:pPr>
        <w:ind w:right="72"/>
        <w:jc w:val="center"/>
        <w:rPr>
          <w:rFonts w:asciiTheme="minorHAnsi" w:eastAsia="Times" w:hAnsiTheme="minorHAnsi" w:cstheme="minorHAnsi"/>
          <w:b/>
          <w:bCs/>
          <w:sz w:val="22"/>
          <w:szCs w:val="22"/>
        </w:rPr>
      </w:pPr>
    </w:p>
    <w:p w:rsidR="005631C0" w:rsidRPr="00ED1DD9" w:rsidRDefault="005631C0" w:rsidP="00712015">
      <w:pPr>
        <w:ind w:right="72"/>
        <w:jc w:val="center"/>
        <w:rPr>
          <w:rFonts w:asciiTheme="minorHAnsi" w:eastAsia="Times" w:hAnsiTheme="minorHAnsi" w:cstheme="minorHAnsi"/>
          <w:b/>
          <w:bCs/>
          <w:sz w:val="22"/>
          <w:szCs w:val="22"/>
        </w:rPr>
      </w:pPr>
    </w:p>
    <w:p w:rsidR="00277248" w:rsidRPr="00ED1DD9" w:rsidRDefault="00277248" w:rsidP="00F34403">
      <w:pPr>
        <w:ind w:right="72"/>
        <w:rPr>
          <w:rFonts w:asciiTheme="minorHAnsi" w:eastAsia="Times" w:hAnsiTheme="minorHAnsi" w:cstheme="minorHAnsi"/>
          <w:b/>
          <w:bCs/>
          <w:sz w:val="22"/>
          <w:szCs w:val="22"/>
        </w:rPr>
      </w:pPr>
    </w:p>
    <w:p w:rsidR="00277248" w:rsidRPr="00ED1DD9" w:rsidRDefault="00277248" w:rsidP="00712015">
      <w:pPr>
        <w:ind w:right="72"/>
        <w:jc w:val="center"/>
        <w:rPr>
          <w:rFonts w:asciiTheme="minorHAnsi" w:eastAsia="Times" w:hAnsiTheme="minorHAnsi" w:cstheme="minorHAnsi"/>
          <w:b/>
          <w:bCs/>
          <w:sz w:val="22"/>
          <w:szCs w:val="22"/>
        </w:rPr>
      </w:pPr>
    </w:p>
    <w:p w:rsidR="00897A78" w:rsidRPr="00ED1DD9" w:rsidRDefault="007011E4" w:rsidP="00712015">
      <w:pPr>
        <w:ind w:right="72"/>
        <w:jc w:val="center"/>
        <w:rPr>
          <w:rFonts w:asciiTheme="minorHAnsi" w:eastAsia="Times" w:hAnsiTheme="minorHAnsi" w:cstheme="minorHAnsi"/>
          <w:b/>
          <w:bCs/>
          <w:sz w:val="22"/>
          <w:szCs w:val="22"/>
        </w:rPr>
      </w:pPr>
      <w:r w:rsidRPr="00ED1DD9">
        <w:rPr>
          <w:rFonts w:asciiTheme="minorHAnsi" w:eastAsia="Times" w:hAnsiTheme="minorHAnsi" w:cstheme="minorHAnsi"/>
          <w:b/>
          <w:bCs/>
          <w:sz w:val="22"/>
          <w:szCs w:val="22"/>
        </w:rPr>
        <w:t xml:space="preserve">OGŁOSZENIE O PRZETRAGU </w:t>
      </w:r>
    </w:p>
    <w:p w:rsidR="00DC7D01" w:rsidRPr="00ED1DD9" w:rsidRDefault="00DC7D01" w:rsidP="00DC7D01">
      <w:pPr>
        <w:ind w:left="73" w:right="74" w:hanging="249"/>
        <w:jc w:val="center"/>
        <w:rPr>
          <w:rFonts w:asciiTheme="minorHAnsi" w:hAnsiTheme="minorHAnsi" w:cstheme="minorHAnsi"/>
          <w:b/>
          <w:sz w:val="22"/>
          <w:szCs w:val="22"/>
        </w:rPr>
      </w:pPr>
    </w:p>
    <w:p w:rsidR="00277248" w:rsidRPr="00ED1DD9" w:rsidRDefault="00277248" w:rsidP="00DC7D01">
      <w:pPr>
        <w:ind w:left="73" w:right="74" w:hanging="249"/>
        <w:jc w:val="center"/>
        <w:rPr>
          <w:rFonts w:asciiTheme="minorHAnsi" w:hAnsiTheme="minorHAnsi" w:cstheme="minorHAnsi"/>
          <w:b/>
          <w:sz w:val="22"/>
          <w:szCs w:val="22"/>
        </w:rPr>
      </w:pPr>
    </w:p>
    <w:p w:rsidR="00277248" w:rsidRPr="00ED1DD9" w:rsidRDefault="00277248" w:rsidP="00DC7D01">
      <w:pPr>
        <w:ind w:left="73" w:right="74" w:hanging="249"/>
        <w:jc w:val="center"/>
        <w:rPr>
          <w:rFonts w:asciiTheme="minorHAnsi" w:hAnsiTheme="minorHAnsi" w:cstheme="minorHAnsi"/>
          <w:b/>
          <w:sz w:val="22"/>
          <w:szCs w:val="22"/>
        </w:rPr>
      </w:pPr>
    </w:p>
    <w:p w:rsidR="00277248" w:rsidRPr="00ED1DD9" w:rsidRDefault="00277248" w:rsidP="00DC7D01">
      <w:pPr>
        <w:ind w:left="73" w:right="74" w:hanging="249"/>
        <w:jc w:val="center"/>
        <w:rPr>
          <w:rFonts w:asciiTheme="minorHAnsi" w:hAnsiTheme="minorHAnsi" w:cstheme="minorHAnsi"/>
          <w:b/>
          <w:sz w:val="22"/>
          <w:szCs w:val="22"/>
        </w:rPr>
      </w:pPr>
    </w:p>
    <w:p w:rsidR="00277248" w:rsidRPr="00ED1DD9" w:rsidRDefault="003A0EDA" w:rsidP="00DC7D01">
      <w:pPr>
        <w:ind w:left="73" w:right="74" w:hanging="249"/>
        <w:jc w:val="center"/>
        <w:rPr>
          <w:rFonts w:asciiTheme="minorHAnsi" w:hAnsiTheme="minorHAnsi" w:cstheme="minorHAnsi"/>
          <w:b/>
          <w:sz w:val="22"/>
          <w:szCs w:val="22"/>
        </w:rPr>
      </w:pPr>
      <w:r w:rsidRPr="00ED1DD9">
        <w:rPr>
          <w:rFonts w:asciiTheme="minorHAnsi" w:hAnsiTheme="minorHAnsi"/>
          <w:noProof/>
          <w:sz w:val="22"/>
          <w:szCs w:val="22"/>
        </w:rPr>
        <w:drawing>
          <wp:anchor distT="0" distB="0" distL="114300" distR="114300" simplePos="0" relativeHeight="251659264" behindDoc="1" locked="0" layoutInCell="1" allowOverlap="1" wp14:anchorId="20FEAFC2" wp14:editId="65A96D8E">
            <wp:simplePos x="0" y="0"/>
            <wp:positionH relativeFrom="page">
              <wp:posOffset>2486025</wp:posOffset>
            </wp:positionH>
            <wp:positionV relativeFrom="page">
              <wp:posOffset>2369185</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1C3F" w:rsidRPr="00ED1DD9" w:rsidRDefault="00E61C3F" w:rsidP="00DC7D01">
      <w:pPr>
        <w:spacing w:line="360" w:lineRule="auto"/>
        <w:ind w:left="73" w:right="74" w:hanging="249"/>
        <w:jc w:val="center"/>
        <w:rPr>
          <w:rFonts w:asciiTheme="minorHAnsi" w:hAnsiTheme="minorHAnsi" w:cstheme="minorHAnsi"/>
          <w:b/>
          <w:sz w:val="22"/>
          <w:szCs w:val="22"/>
        </w:rPr>
      </w:pPr>
    </w:p>
    <w:p w:rsidR="00E61C3F" w:rsidRPr="00ED1DD9" w:rsidRDefault="00E61C3F" w:rsidP="00DC7D01">
      <w:pPr>
        <w:spacing w:line="360" w:lineRule="auto"/>
        <w:ind w:left="73" w:right="74" w:hanging="249"/>
        <w:jc w:val="center"/>
        <w:rPr>
          <w:rFonts w:asciiTheme="minorHAnsi" w:hAnsiTheme="minorHAnsi" w:cstheme="minorHAnsi"/>
          <w:b/>
          <w:sz w:val="22"/>
          <w:szCs w:val="22"/>
        </w:rPr>
      </w:pPr>
    </w:p>
    <w:p w:rsidR="00E61C3F" w:rsidRPr="00ED1DD9" w:rsidRDefault="00E61C3F" w:rsidP="00DC7D01">
      <w:pPr>
        <w:spacing w:line="360" w:lineRule="auto"/>
        <w:ind w:left="73" w:right="74" w:hanging="249"/>
        <w:jc w:val="center"/>
        <w:rPr>
          <w:rFonts w:asciiTheme="minorHAnsi" w:hAnsiTheme="minorHAnsi" w:cstheme="minorHAnsi"/>
          <w:b/>
          <w:sz w:val="22"/>
          <w:szCs w:val="22"/>
        </w:rPr>
      </w:pPr>
    </w:p>
    <w:p w:rsidR="00E61C3F" w:rsidRPr="00ED1DD9" w:rsidRDefault="00E61C3F" w:rsidP="00DC7D01">
      <w:pPr>
        <w:spacing w:line="360" w:lineRule="auto"/>
        <w:ind w:left="73" w:right="74" w:hanging="249"/>
        <w:jc w:val="center"/>
        <w:rPr>
          <w:rFonts w:asciiTheme="minorHAnsi" w:hAnsiTheme="minorHAnsi" w:cstheme="minorHAnsi"/>
          <w:b/>
          <w:sz w:val="22"/>
          <w:szCs w:val="22"/>
        </w:rPr>
      </w:pPr>
    </w:p>
    <w:p w:rsidR="00E61C3F" w:rsidRPr="00ED1DD9" w:rsidRDefault="00E61C3F" w:rsidP="00E61C3F">
      <w:pPr>
        <w:autoSpaceDE w:val="0"/>
        <w:autoSpaceDN w:val="0"/>
        <w:adjustRightInd w:val="0"/>
        <w:spacing w:before="120"/>
        <w:jc w:val="center"/>
        <w:rPr>
          <w:rFonts w:asciiTheme="minorHAnsi" w:hAnsiTheme="minorHAnsi" w:cstheme="minorHAnsi"/>
          <w:b/>
          <w:sz w:val="22"/>
          <w:szCs w:val="22"/>
        </w:rPr>
      </w:pPr>
      <w:r w:rsidRPr="00ED1DD9">
        <w:rPr>
          <w:rFonts w:asciiTheme="minorHAnsi" w:hAnsiTheme="minorHAnsi" w:cstheme="minorHAnsi"/>
          <w:b/>
          <w:sz w:val="22"/>
          <w:szCs w:val="22"/>
        </w:rPr>
        <w:t xml:space="preserve">Enea </w:t>
      </w:r>
      <w:r w:rsidR="00837257" w:rsidRPr="00ED1DD9">
        <w:rPr>
          <w:rFonts w:asciiTheme="minorHAnsi" w:hAnsiTheme="minorHAnsi" w:cstheme="minorHAnsi"/>
          <w:b/>
          <w:sz w:val="22"/>
          <w:szCs w:val="22"/>
        </w:rPr>
        <w:t>Połaniec S.A.</w:t>
      </w:r>
    </w:p>
    <w:p w:rsidR="007011E4" w:rsidRPr="00ED1DD9" w:rsidRDefault="007011E4" w:rsidP="007011E4">
      <w:pPr>
        <w:autoSpaceDE w:val="0"/>
        <w:autoSpaceDN w:val="0"/>
        <w:adjustRightInd w:val="0"/>
        <w:spacing w:before="120"/>
        <w:jc w:val="center"/>
        <w:rPr>
          <w:rFonts w:asciiTheme="minorHAnsi" w:hAnsiTheme="minorHAnsi" w:cstheme="minorHAnsi"/>
          <w:b/>
          <w:sz w:val="22"/>
          <w:szCs w:val="22"/>
        </w:rPr>
      </w:pPr>
      <w:r w:rsidRPr="00ED1DD9">
        <w:rPr>
          <w:rFonts w:asciiTheme="minorHAnsi" w:hAnsiTheme="minorHAnsi" w:cstheme="minorHAnsi"/>
          <w:b/>
          <w:sz w:val="22"/>
          <w:szCs w:val="22"/>
        </w:rPr>
        <w:t>ogłasza przetarg niepubliczny na:</w:t>
      </w:r>
    </w:p>
    <w:p w:rsidR="00960457" w:rsidRPr="00ED1DD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ED1DD9" w:rsidTr="00467A8F">
        <w:trPr>
          <w:trHeight w:val="1619"/>
        </w:trPr>
        <w:tc>
          <w:tcPr>
            <w:tcW w:w="8647" w:type="dxa"/>
          </w:tcPr>
          <w:p w:rsidR="00960457" w:rsidRPr="00ED1DD9" w:rsidRDefault="00960457" w:rsidP="00C40EE7">
            <w:pPr>
              <w:ind w:right="74"/>
              <w:jc w:val="center"/>
              <w:rPr>
                <w:rFonts w:asciiTheme="minorHAnsi" w:hAnsiTheme="minorHAnsi" w:cstheme="minorHAnsi"/>
                <w:b/>
                <w:bCs/>
                <w:sz w:val="22"/>
                <w:szCs w:val="22"/>
              </w:rPr>
            </w:pPr>
          </w:p>
          <w:p w:rsidR="007211CE" w:rsidRPr="00ED1DD9" w:rsidRDefault="00C94B28" w:rsidP="007211CE">
            <w:pPr>
              <w:pStyle w:val="Nagwek"/>
              <w:pBdr>
                <w:bottom w:val="single" w:sz="4" w:space="1" w:color="auto"/>
              </w:pBdr>
              <w:jc w:val="center"/>
              <w:rPr>
                <w:rFonts w:ascii="Franklin Gothic Book" w:hAnsi="Franklin Gothic Book" w:cs="Arial"/>
                <w:b/>
                <w:sz w:val="22"/>
                <w:szCs w:val="22"/>
              </w:rPr>
            </w:pPr>
            <w:r w:rsidRPr="00ED1DD9">
              <w:rPr>
                <w:rFonts w:asciiTheme="minorHAnsi" w:hAnsiTheme="minorHAnsi" w:cstheme="minorHAnsi"/>
                <w:b/>
                <w:bCs/>
                <w:sz w:val="22"/>
                <w:szCs w:val="22"/>
              </w:rPr>
              <w:t xml:space="preserve"> </w:t>
            </w:r>
            <w:r w:rsidR="007211CE" w:rsidRPr="00ED1DD9">
              <w:rPr>
                <w:rFonts w:ascii="Franklin Gothic Book" w:hAnsi="Franklin Gothic Book" w:cs="Arial"/>
                <w:b/>
                <w:sz w:val="22"/>
                <w:szCs w:val="22"/>
              </w:rPr>
              <w:t xml:space="preserve">Wykonanie wymiany kompletnej taśmy przenośnikowej oraz modernizacji wybranych zespołów </w:t>
            </w:r>
            <w:r w:rsidR="007211CE" w:rsidRPr="00ED1DD9">
              <w:rPr>
                <w:rFonts w:ascii="Franklin Gothic Book" w:hAnsi="Franklin Gothic Book" w:cs="Arial"/>
                <w:b/>
                <w:bCs/>
                <w:sz w:val="22"/>
                <w:szCs w:val="22"/>
              </w:rPr>
              <w:t>przenośnika taśmowego rurowego PG-2 przeznaczonego do odprowadzenia gipsu z absorberów na składowisko buforowe Tursko w Enea Połaniec S.A.</w:t>
            </w:r>
          </w:p>
          <w:p w:rsidR="00BD7CEC" w:rsidRPr="00ED1DD9" w:rsidRDefault="00BD7CEC" w:rsidP="00BD7CEC">
            <w:pPr>
              <w:jc w:val="center"/>
              <w:rPr>
                <w:rFonts w:asciiTheme="minorHAnsi" w:hAnsiTheme="minorHAnsi" w:cs="Arial"/>
                <w:b/>
                <w:sz w:val="22"/>
                <w:szCs w:val="22"/>
                <w:u w:val="single"/>
              </w:rPr>
            </w:pPr>
          </w:p>
          <w:p w:rsidR="007011E4" w:rsidRPr="00ED1DD9" w:rsidRDefault="007011E4" w:rsidP="00960457">
            <w:pPr>
              <w:ind w:left="73" w:right="74" w:hanging="249"/>
              <w:jc w:val="center"/>
              <w:rPr>
                <w:rFonts w:asciiTheme="minorHAnsi" w:hAnsiTheme="minorHAnsi" w:cstheme="minorHAnsi"/>
                <w:b/>
                <w:bCs/>
                <w:sz w:val="22"/>
                <w:szCs w:val="22"/>
              </w:rPr>
            </w:pPr>
          </w:p>
          <w:p w:rsidR="00F27C87" w:rsidRPr="00ED1DD9" w:rsidRDefault="00F27C87" w:rsidP="00960457">
            <w:pPr>
              <w:ind w:left="73" w:right="74" w:hanging="249"/>
              <w:jc w:val="center"/>
              <w:rPr>
                <w:rFonts w:asciiTheme="minorHAnsi" w:hAnsiTheme="minorHAnsi" w:cstheme="minorHAnsi"/>
                <w:b/>
                <w:bCs/>
                <w:sz w:val="22"/>
                <w:szCs w:val="22"/>
              </w:rPr>
            </w:pPr>
          </w:p>
          <w:p w:rsidR="006E4D80" w:rsidRPr="00ED1DD9" w:rsidRDefault="006E4D80" w:rsidP="00EF3B50">
            <w:pPr>
              <w:ind w:right="74"/>
              <w:rPr>
                <w:rFonts w:asciiTheme="minorHAnsi" w:hAnsiTheme="minorHAnsi" w:cstheme="minorHAnsi"/>
                <w:i/>
                <w:sz w:val="22"/>
                <w:szCs w:val="22"/>
              </w:rPr>
            </w:pPr>
          </w:p>
          <w:p w:rsidR="00960457" w:rsidRPr="00ED1DD9" w:rsidRDefault="00960457" w:rsidP="00C40EE7">
            <w:pPr>
              <w:ind w:right="74"/>
              <w:jc w:val="center"/>
              <w:rPr>
                <w:rFonts w:asciiTheme="minorHAnsi" w:hAnsiTheme="minorHAnsi" w:cstheme="minorHAnsi"/>
                <w:b/>
                <w:bCs/>
                <w:sz w:val="22"/>
                <w:szCs w:val="22"/>
              </w:rPr>
            </w:pPr>
          </w:p>
        </w:tc>
      </w:tr>
    </w:tbl>
    <w:p w:rsidR="00E61C3F" w:rsidRPr="00ED1DD9" w:rsidRDefault="00E61C3F" w:rsidP="00F650FA">
      <w:pPr>
        <w:autoSpaceDE w:val="0"/>
        <w:autoSpaceDN w:val="0"/>
        <w:adjustRightInd w:val="0"/>
        <w:rPr>
          <w:rFonts w:asciiTheme="minorHAnsi" w:hAnsiTheme="minorHAnsi" w:cstheme="minorHAnsi"/>
          <w:b/>
          <w:sz w:val="22"/>
          <w:szCs w:val="22"/>
        </w:rPr>
      </w:pPr>
    </w:p>
    <w:p w:rsidR="007011E4" w:rsidRPr="00ED1DD9" w:rsidRDefault="007011E4" w:rsidP="007011E4">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 xml:space="preserve">Oznaczenie postępowania: </w:t>
      </w:r>
      <w:r w:rsidR="00F66B73" w:rsidRPr="00ED1DD9">
        <w:rPr>
          <w:rFonts w:asciiTheme="minorHAnsi" w:hAnsiTheme="minorHAnsi" w:cstheme="minorHAnsi"/>
          <w:b/>
          <w:sz w:val="22"/>
          <w:szCs w:val="22"/>
        </w:rPr>
        <w:t xml:space="preserve"> sygn.   Nr : </w:t>
      </w:r>
      <w:r w:rsidRPr="00ED1DD9">
        <w:rPr>
          <w:rFonts w:asciiTheme="minorHAnsi" w:hAnsiTheme="minorHAnsi" w:cstheme="minorHAnsi"/>
          <w:b/>
          <w:sz w:val="22"/>
          <w:szCs w:val="22"/>
        </w:rPr>
        <w:t>NZ/</w:t>
      </w:r>
      <w:r w:rsidR="00BD7CEC" w:rsidRPr="00ED1DD9">
        <w:rPr>
          <w:rFonts w:asciiTheme="minorHAnsi" w:hAnsiTheme="minorHAnsi" w:cstheme="minorHAnsi"/>
          <w:b/>
          <w:sz w:val="22"/>
          <w:szCs w:val="22"/>
        </w:rPr>
        <w:t>4100/1</w:t>
      </w:r>
      <w:r w:rsidR="00D81261">
        <w:rPr>
          <w:rFonts w:asciiTheme="minorHAnsi" w:hAnsiTheme="minorHAnsi" w:cstheme="minorHAnsi"/>
          <w:b/>
          <w:sz w:val="22"/>
          <w:szCs w:val="22"/>
        </w:rPr>
        <w:t>300005543</w:t>
      </w:r>
      <w:r w:rsidR="00BD7CEC" w:rsidRPr="00ED1DD9">
        <w:rPr>
          <w:rFonts w:asciiTheme="minorHAnsi" w:hAnsiTheme="minorHAnsi" w:cstheme="minorHAnsi"/>
          <w:b/>
          <w:sz w:val="22"/>
          <w:szCs w:val="22"/>
        </w:rPr>
        <w:t>/19</w:t>
      </w:r>
    </w:p>
    <w:p w:rsidR="00374861" w:rsidRPr="00ED1DD9" w:rsidRDefault="00374861" w:rsidP="00F650FA">
      <w:pPr>
        <w:autoSpaceDE w:val="0"/>
        <w:autoSpaceDN w:val="0"/>
        <w:adjustRightInd w:val="0"/>
        <w:rPr>
          <w:rFonts w:asciiTheme="minorHAnsi" w:hAnsiTheme="minorHAnsi" w:cstheme="minorHAnsi"/>
          <w:b/>
          <w:sz w:val="22"/>
          <w:szCs w:val="22"/>
        </w:rPr>
      </w:pPr>
    </w:p>
    <w:p w:rsidR="00374861" w:rsidRPr="00ED1DD9" w:rsidRDefault="00374861" w:rsidP="00F650FA">
      <w:pPr>
        <w:autoSpaceDE w:val="0"/>
        <w:autoSpaceDN w:val="0"/>
        <w:adjustRightInd w:val="0"/>
        <w:rPr>
          <w:rFonts w:asciiTheme="minorHAnsi" w:hAnsiTheme="minorHAnsi" w:cstheme="minorHAnsi"/>
          <w:b/>
          <w:sz w:val="22"/>
          <w:szCs w:val="22"/>
        </w:rPr>
      </w:pPr>
    </w:p>
    <w:p w:rsidR="00374861" w:rsidRPr="00ED1DD9" w:rsidRDefault="00374861" w:rsidP="00F650FA">
      <w:pPr>
        <w:autoSpaceDE w:val="0"/>
        <w:autoSpaceDN w:val="0"/>
        <w:adjustRightInd w:val="0"/>
        <w:rPr>
          <w:rFonts w:asciiTheme="minorHAnsi" w:hAnsiTheme="minorHAnsi" w:cstheme="minorHAnsi"/>
          <w:b/>
          <w:sz w:val="22"/>
          <w:szCs w:val="22"/>
        </w:rPr>
      </w:pPr>
    </w:p>
    <w:p w:rsidR="00E61C3F" w:rsidRPr="00ED1DD9" w:rsidRDefault="00E61C3F" w:rsidP="00277248">
      <w:pPr>
        <w:autoSpaceDE w:val="0"/>
        <w:autoSpaceDN w:val="0"/>
        <w:adjustRightInd w:val="0"/>
        <w:jc w:val="center"/>
        <w:rPr>
          <w:rFonts w:asciiTheme="minorHAnsi" w:hAnsiTheme="minorHAnsi" w:cstheme="minorHAnsi"/>
          <w:b/>
          <w:sz w:val="22"/>
          <w:szCs w:val="22"/>
        </w:rPr>
      </w:pPr>
    </w:p>
    <w:p w:rsidR="00277248" w:rsidRPr="00ED1DD9" w:rsidRDefault="00277248" w:rsidP="00277248">
      <w:pPr>
        <w:autoSpaceDE w:val="0"/>
        <w:autoSpaceDN w:val="0"/>
        <w:adjustRightInd w:val="0"/>
        <w:jc w:val="center"/>
        <w:rPr>
          <w:rFonts w:asciiTheme="minorHAnsi" w:hAnsiTheme="minorHAnsi" w:cstheme="minorHAnsi"/>
          <w:b/>
          <w:sz w:val="22"/>
          <w:szCs w:val="22"/>
        </w:rPr>
      </w:pPr>
      <w:r w:rsidRPr="00ED1DD9">
        <w:rPr>
          <w:rFonts w:asciiTheme="minorHAnsi" w:hAnsiTheme="minorHAnsi" w:cstheme="minorHAnsi"/>
          <w:b/>
          <w:sz w:val="22"/>
          <w:szCs w:val="22"/>
        </w:rPr>
        <w:t>Zatwierdzam</w:t>
      </w:r>
    </w:p>
    <w:p w:rsidR="00277248" w:rsidRPr="00ED1DD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ED1DD9" w:rsidTr="007011E4">
        <w:trPr>
          <w:trHeight w:val="881"/>
          <w:jc w:val="center"/>
        </w:trPr>
        <w:tc>
          <w:tcPr>
            <w:tcW w:w="4248" w:type="dxa"/>
          </w:tcPr>
          <w:p w:rsidR="007011E4" w:rsidRPr="00ED1DD9" w:rsidRDefault="007011E4" w:rsidP="007011E4">
            <w:pPr>
              <w:pStyle w:val="Nagwek"/>
              <w:spacing w:line="360" w:lineRule="auto"/>
              <w:jc w:val="center"/>
              <w:rPr>
                <w:rFonts w:asciiTheme="minorHAnsi" w:hAnsiTheme="minorHAnsi"/>
                <w:sz w:val="22"/>
                <w:szCs w:val="22"/>
              </w:rPr>
            </w:pPr>
          </w:p>
        </w:tc>
        <w:tc>
          <w:tcPr>
            <w:tcW w:w="4394" w:type="dxa"/>
          </w:tcPr>
          <w:p w:rsidR="007011E4" w:rsidRPr="00ED1DD9" w:rsidRDefault="007011E4" w:rsidP="00EC4E89">
            <w:pPr>
              <w:autoSpaceDE w:val="0"/>
              <w:autoSpaceDN w:val="0"/>
              <w:adjustRightInd w:val="0"/>
              <w:rPr>
                <w:rFonts w:asciiTheme="minorHAnsi" w:hAnsiTheme="minorHAnsi" w:cstheme="minorHAnsi"/>
                <w:sz w:val="22"/>
                <w:szCs w:val="22"/>
              </w:rPr>
            </w:pPr>
          </w:p>
        </w:tc>
      </w:tr>
      <w:tr w:rsidR="00277248" w:rsidRPr="00ED1DD9" w:rsidTr="007011E4">
        <w:trPr>
          <w:trHeight w:val="881"/>
          <w:jc w:val="center"/>
        </w:trPr>
        <w:tc>
          <w:tcPr>
            <w:tcW w:w="4248" w:type="dxa"/>
          </w:tcPr>
          <w:p w:rsidR="007011E4" w:rsidRPr="00ED1DD9" w:rsidRDefault="007011E4" w:rsidP="007011E4">
            <w:pPr>
              <w:pStyle w:val="Nagwek"/>
              <w:spacing w:line="360" w:lineRule="auto"/>
              <w:jc w:val="center"/>
              <w:rPr>
                <w:rFonts w:asciiTheme="minorHAnsi" w:hAnsiTheme="minorHAnsi"/>
                <w:sz w:val="22"/>
                <w:szCs w:val="22"/>
              </w:rPr>
            </w:pPr>
            <w:r w:rsidRPr="00ED1DD9">
              <w:rPr>
                <w:rFonts w:asciiTheme="minorHAnsi" w:hAnsiTheme="minorHAnsi"/>
                <w:sz w:val="22"/>
                <w:szCs w:val="22"/>
              </w:rPr>
              <w:t>Zawada, dnia ____________2019</w:t>
            </w:r>
          </w:p>
          <w:p w:rsidR="00277248" w:rsidRPr="00ED1DD9" w:rsidRDefault="00277248" w:rsidP="00EC4E89">
            <w:pPr>
              <w:autoSpaceDE w:val="0"/>
              <w:autoSpaceDN w:val="0"/>
              <w:adjustRightInd w:val="0"/>
              <w:rPr>
                <w:rFonts w:asciiTheme="minorHAnsi" w:hAnsiTheme="minorHAnsi" w:cstheme="minorHAnsi"/>
                <w:sz w:val="22"/>
                <w:szCs w:val="22"/>
              </w:rPr>
            </w:pPr>
          </w:p>
        </w:tc>
        <w:tc>
          <w:tcPr>
            <w:tcW w:w="4394" w:type="dxa"/>
          </w:tcPr>
          <w:p w:rsidR="007011E4" w:rsidRPr="00ED1DD9" w:rsidRDefault="007011E4" w:rsidP="007011E4">
            <w:pPr>
              <w:autoSpaceDE w:val="0"/>
              <w:autoSpaceDN w:val="0"/>
              <w:adjustRightInd w:val="0"/>
              <w:spacing w:before="120"/>
              <w:jc w:val="center"/>
              <w:rPr>
                <w:rFonts w:asciiTheme="minorHAnsi" w:hAnsiTheme="minorHAnsi" w:cstheme="minorHAnsi"/>
                <w:sz w:val="22"/>
                <w:szCs w:val="22"/>
              </w:rPr>
            </w:pPr>
            <w:r w:rsidRPr="00ED1DD9">
              <w:rPr>
                <w:rFonts w:asciiTheme="minorHAnsi" w:hAnsiTheme="minorHAnsi" w:cstheme="minorHAnsi"/>
                <w:sz w:val="22"/>
                <w:szCs w:val="22"/>
              </w:rPr>
              <w:t>Pieczęć i podpis Kierownika Zamawiającego (osoby upoważnionej)</w:t>
            </w:r>
          </w:p>
          <w:p w:rsidR="00277248" w:rsidRPr="00ED1DD9" w:rsidRDefault="00277248" w:rsidP="00EC4E89">
            <w:pPr>
              <w:autoSpaceDE w:val="0"/>
              <w:autoSpaceDN w:val="0"/>
              <w:adjustRightInd w:val="0"/>
              <w:rPr>
                <w:rFonts w:asciiTheme="minorHAnsi" w:hAnsiTheme="minorHAnsi" w:cstheme="minorHAnsi"/>
                <w:sz w:val="22"/>
                <w:szCs w:val="22"/>
              </w:rPr>
            </w:pPr>
          </w:p>
        </w:tc>
      </w:tr>
    </w:tbl>
    <w:p w:rsidR="00374861" w:rsidRPr="00ED1DD9" w:rsidRDefault="00374861" w:rsidP="00353466">
      <w:pPr>
        <w:pStyle w:val="Nagwek"/>
        <w:spacing w:line="360" w:lineRule="auto"/>
        <w:rPr>
          <w:rFonts w:asciiTheme="minorHAnsi" w:hAnsiTheme="minorHAnsi"/>
          <w:sz w:val="22"/>
          <w:szCs w:val="22"/>
        </w:rPr>
      </w:pPr>
    </w:p>
    <w:p w:rsidR="00467A8F" w:rsidRPr="00ED1DD9" w:rsidRDefault="00467A8F">
      <w:pPr>
        <w:rPr>
          <w:rFonts w:asciiTheme="minorHAnsi" w:hAnsiTheme="minorHAnsi"/>
          <w:sz w:val="22"/>
          <w:szCs w:val="22"/>
        </w:rPr>
      </w:pPr>
      <w:r w:rsidRPr="00ED1DD9">
        <w:rPr>
          <w:rFonts w:asciiTheme="minorHAnsi" w:hAnsiTheme="minorHAnsi"/>
          <w:sz w:val="22"/>
          <w:szCs w:val="22"/>
        </w:rPr>
        <w:br w:type="page"/>
      </w: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rsidR="001A57CD" w:rsidRPr="00ED1DD9"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ED1DD9">
            <w:rPr>
              <w:rFonts w:asciiTheme="minorHAnsi" w:hAnsiTheme="minorHAnsi"/>
              <w:b/>
              <w:color w:val="auto"/>
              <w:sz w:val="22"/>
              <w:szCs w:val="22"/>
            </w:rPr>
            <w:t>Spis treści</w:t>
          </w:r>
        </w:p>
        <w:p w:rsidR="006E4D80" w:rsidRPr="00ED1DD9" w:rsidRDefault="006E4D80" w:rsidP="0099689F">
          <w:pPr>
            <w:spacing w:line="360" w:lineRule="auto"/>
            <w:rPr>
              <w:rFonts w:asciiTheme="minorHAnsi" w:hAnsiTheme="minorHAnsi"/>
              <w:sz w:val="22"/>
              <w:szCs w:val="22"/>
            </w:rPr>
          </w:pPr>
        </w:p>
        <w:p w:rsidR="005058B6" w:rsidRPr="00ED1DD9" w:rsidRDefault="001A57CD">
          <w:pPr>
            <w:pStyle w:val="Spistreci1"/>
            <w:rPr>
              <w:rFonts w:asciiTheme="minorHAnsi" w:eastAsiaTheme="minorEastAsia" w:hAnsiTheme="minorHAnsi" w:cstheme="minorBidi"/>
              <w:noProof/>
              <w:sz w:val="22"/>
              <w:szCs w:val="22"/>
            </w:rPr>
          </w:pPr>
          <w:r w:rsidRPr="00ED1DD9">
            <w:rPr>
              <w:rFonts w:asciiTheme="minorHAnsi" w:hAnsiTheme="minorHAnsi"/>
              <w:b/>
              <w:bCs/>
              <w:sz w:val="22"/>
              <w:szCs w:val="22"/>
            </w:rPr>
            <w:fldChar w:fldCharType="begin"/>
          </w:r>
          <w:r w:rsidRPr="00ED1DD9">
            <w:rPr>
              <w:rFonts w:asciiTheme="minorHAnsi" w:hAnsiTheme="minorHAnsi"/>
              <w:b/>
              <w:bCs/>
              <w:sz w:val="22"/>
              <w:szCs w:val="22"/>
            </w:rPr>
            <w:instrText xml:space="preserve"> TOC \o "1-3" \h \z \u </w:instrText>
          </w:r>
          <w:r w:rsidRPr="00ED1DD9">
            <w:rPr>
              <w:rFonts w:asciiTheme="minorHAnsi" w:hAnsiTheme="minorHAnsi"/>
              <w:b/>
              <w:bCs/>
              <w:sz w:val="22"/>
              <w:szCs w:val="22"/>
            </w:rPr>
            <w:fldChar w:fldCharType="separate"/>
          </w:r>
          <w:hyperlink w:anchor="_Toc19239449" w:history="1">
            <w:r w:rsidR="005058B6" w:rsidRPr="00ED1DD9">
              <w:rPr>
                <w:rStyle w:val="Hipercze"/>
                <w:rFonts w:asciiTheme="minorHAnsi" w:hAnsiTheme="minorHAnsi"/>
                <w:b/>
                <w:noProof/>
                <w:color w:val="auto"/>
                <w:sz w:val="22"/>
                <w:szCs w:val="22"/>
              </w:rPr>
              <w:t>CZĘŚĆ PIERWSZA – INSTRUKCJA DLA WYKONAWCÓW:</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_Toc19239449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3</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50" w:history="1">
            <w:r w:rsidR="005058B6" w:rsidRPr="00ED1DD9">
              <w:rPr>
                <w:rStyle w:val="Hipercze"/>
                <w:rFonts w:asciiTheme="minorHAnsi" w:hAnsiTheme="minorHAnsi"/>
                <w:noProof/>
                <w:color w:val="auto"/>
                <w:sz w:val="22"/>
                <w:szCs w:val="22"/>
              </w:rPr>
              <w:t>ROZDZIAŁ I – Informacje wstępne</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_Toc19239450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3</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51" w:history="1">
            <w:r w:rsidR="005058B6" w:rsidRPr="00ED1DD9">
              <w:rPr>
                <w:rStyle w:val="Hipercze"/>
                <w:rFonts w:asciiTheme="minorHAnsi" w:hAnsiTheme="minorHAnsi"/>
                <w:noProof/>
                <w:color w:val="auto"/>
                <w:sz w:val="22"/>
                <w:szCs w:val="22"/>
              </w:rPr>
              <w:t>ROZDZIAŁ II – Przedmiot zamówienia</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_Toc19239451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4</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52" w:history="1">
            <w:r w:rsidR="005058B6" w:rsidRPr="00ED1DD9">
              <w:rPr>
                <w:rStyle w:val="Hipercze"/>
                <w:rFonts w:asciiTheme="minorHAnsi" w:hAnsiTheme="minorHAnsi"/>
                <w:noProof/>
                <w:color w:val="auto"/>
                <w:sz w:val="22"/>
                <w:szCs w:val="22"/>
              </w:rPr>
              <w:t>ROZDZIAŁ III – Składanie ofert częściowych i wariantowych</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_Toc19239452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4</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53" w:history="1">
            <w:r w:rsidR="005058B6" w:rsidRPr="00ED1DD9">
              <w:rPr>
                <w:rStyle w:val="Hipercze"/>
                <w:rFonts w:asciiTheme="minorHAnsi" w:hAnsiTheme="minorHAnsi"/>
                <w:noProof/>
                <w:color w:val="auto"/>
                <w:sz w:val="22"/>
                <w:szCs w:val="22"/>
              </w:rPr>
              <w:t>ROZDZIAŁ IV – Opis warunków udziału w postępowaniu</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_Toc19239453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4</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54" w:history="1">
            <w:r w:rsidR="005058B6" w:rsidRPr="00ED1DD9">
              <w:rPr>
                <w:rStyle w:val="Hipercze"/>
                <w:rFonts w:asciiTheme="minorHAnsi" w:hAnsiTheme="minorHAnsi"/>
                <w:noProof/>
                <w:color w:val="auto"/>
                <w:sz w:val="22"/>
                <w:szCs w:val="22"/>
              </w:rPr>
              <w:t>ROZDZIAŁ V – Wymagane dokumenty i oświadczenia</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_Toc19239454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7</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55" w:history="1">
            <w:r w:rsidR="005058B6" w:rsidRPr="00ED1DD9">
              <w:rPr>
                <w:rStyle w:val="Hipercze"/>
                <w:rFonts w:asciiTheme="minorHAnsi" w:hAnsiTheme="minorHAnsi"/>
                <w:noProof/>
                <w:color w:val="auto"/>
                <w:sz w:val="22"/>
                <w:szCs w:val="22"/>
              </w:rPr>
              <w:t>ROZDZIAŁ VI –  Informacje o sposobie porozumiewania się Zamawiającego z Wykonawcami oraz przekazywania oświadczeń i dokumentów</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_Toc19239455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10</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56" w:history="1">
            <w:r w:rsidR="005058B6" w:rsidRPr="00ED1DD9">
              <w:rPr>
                <w:rStyle w:val="Hipercze"/>
                <w:rFonts w:asciiTheme="minorHAnsi" w:hAnsiTheme="minorHAnsi"/>
                <w:noProof/>
                <w:color w:val="auto"/>
                <w:sz w:val="22"/>
                <w:szCs w:val="22"/>
              </w:rPr>
              <w:t>ROZDZIAŁ VII – Wadium</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_Toc19239456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11</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57" w:history="1">
            <w:r w:rsidR="005058B6" w:rsidRPr="00ED1DD9">
              <w:rPr>
                <w:rStyle w:val="Hipercze"/>
                <w:rFonts w:asciiTheme="minorHAnsi" w:hAnsiTheme="minorHAnsi"/>
                <w:noProof/>
                <w:color w:val="auto"/>
                <w:sz w:val="22"/>
                <w:szCs w:val="22"/>
              </w:rPr>
              <w:t>ROZDZIAŁ VIII – Wymagania dotyczące zabezpieczenia należytego wykonania Umowy</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_Toc19239457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12</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58" w:history="1">
            <w:r w:rsidR="005058B6" w:rsidRPr="00ED1DD9">
              <w:rPr>
                <w:rStyle w:val="Hipercze"/>
                <w:rFonts w:asciiTheme="minorHAnsi" w:hAnsiTheme="minorHAnsi"/>
                <w:noProof/>
                <w:color w:val="auto"/>
                <w:sz w:val="22"/>
                <w:szCs w:val="22"/>
              </w:rPr>
              <w:t>ROZDZIAŁ IX – Opis przygotowania oferty</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_Toc19239458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13</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59" w:history="1">
            <w:r w:rsidR="005058B6" w:rsidRPr="00ED1DD9">
              <w:rPr>
                <w:rStyle w:val="Hipercze"/>
                <w:rFonts w:asciiTheme="minorHAnsi" w:hAnsiTheme="minorHAnsi"/>
                <w:noProof/>
                <w:color w:val="auto"/>
                <w:sz w:val="22"/>
                <w:szCs w:val="22"/>
              </w:rPr>
              <w:t>ROZDZIAŁ X – Oferty wspólne</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_Toc19239459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14</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60" w:history="1">
            <w:r w:rsidR="005058B6" w:rsidRPr="00ED1DD9">
              <w:rPr>
                <w:rStyle w:val="Hipercze"/>
                <w:rFonts w:asciiTheme="minorHAnsi" w:hAnsiTheme="minorHAnsi"/>
                <w:noProof/>
                <w:color w:val="auto"/>
                <w:sz w:val="22"/>
                <w:szCs w:val="22"/>
              </w:rPr>
              <w:t>ROZDZIAŁ XI – Miejsce oraz termin składania oferty</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_Toc19239460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15</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61" w:history="1">
            <w:r w:rsidR="005058B6" w:rsidRPr="00ED1DD9">
              <w:rPr>
                <w:rStyle w:val="Hipercze"/>
                <w:rFonts w:asciiTheme="minorHAnsi" w:hAnsiTheme="minorHAnsi"/>
                <w:noProof/>
                <w:color w:val="auto"/>
                <w:sz w:val="22"/>
                <w:szCs w:val="22"/>
              </w:rPr>
              <w:t>ROZDZIAŁ XII – Termin związania ofertą</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_Toc19239461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16</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62" w:history="1">
            <w:r w:rsidR="005058B6" w:rsidRPr="00ED1DD9">
              <w:rPr>
                <w:rStyle w:val="Hipercze"/>
                <w:rFonts w:asciiTheme="minorHAnsi" w:hAnsiTheme="minorHAnsi"/>
                <w:noProof/>
                <w:color w:val="auto"/>
                <w:sz w:val="22"/>
                <w:szCs w:val="22"/>
              </w:rPr>
              <w:t>ROZDZIAŁ XIII – Opis sposobu obliczenia ceny</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_Toc19239462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16</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63" w:history="1">
            <w:r w:rsidR="005058B6" w:rsidRPr="00ED1DD9">
              <w:rPr>
                <w:rStyle w:val="Hipercze"/>
                <w:rFonts w:asciiTheme="minorHAnsi" w:hAnsiTheme="minorHAnsi"/>
                <w:noProof/>
                <w:color w:val="auto"/>
                <w:sz w:val="22"/>
                <w:szCs w:val="22"/>
              </w:rPr>
              <w:t>ROZDZIAŁ XIV – Kryteria oceny ofert</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_Toc19239463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17</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64" w:history="1">
            <w:r w:rsidR="005058B6" w:rsidRPr="00ED1DD9">
              <w:rPr>
                <w:rStyle w:val="Hipercze"/>
                <w:rFonts w:asciiTheme="minorHAnsi" w:hAnsiTheme="minorHAnsi"/>
                <w:noProof/>
                <w:color w:val="auto"/>
                <w:sz w:val="22"/>
                <w:szCs w:val="22"/>
              </w:rPr>
              <w:t>ROZDZIAŁ XV – Otwarcie ofert i ocena kompletności ofert w celu spełnienia wymogów warunków zamówienia</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_Toc19239464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18</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65" w:history="1">
            <w:r w:rsidR="005058B6" w:rsidRPr="00ED1DD9">
              <w:rPr>
                <w:rStyle w:val="Hipercze"/>
                <w:rFonts w:asciiTheme="minorHAnsi" w:hAnsiTheme="minorHAnsi"/>
                <w:noProof/>
                <w:color w:val="auto"/>
                <w:sz w:val="22"/>
                <w:szCs w:val="22"/>
              </w:rPr>
              <w:t>ROZDZIAŁ XVI – Negocjacje</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_Toc19239465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19</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66" w:history="1">
            <w:r w:rsidR="005058B6" w:rsidRPr="00ED1DD9">
              <w:rPr>
                <w:rStyle w:val="Hipercze"/>
                <w:rFonts w:asciiTheme="minorHAnsi" w:hAnsiTheme="minorHAnsi"/>
                <w:noProof/>
                <w:color w:val="auto"/>
                <w:sz w:val="22"/>
                <w:szCs w:val="22"/>
              </w:rPr>
              <w:t>ROZDZIAŁ XVII – Aukcja elektroniczna</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_Toc19239466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20</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67" w:history="1">
            <w:r w:rsidR="005058B6" w:rsidRPr="00ED1DD9">
              <w:rPr>
                <w:rStyle w:val="Hipercze"/>
                <w:rFonts w:asciiTheme="minorHAnsi" w:hAnsiTheme="minorHAnsi"/>
                <w:noProof/>
                <w:color w:val="auto"/>
                <w:sz w:val="22"/>
                <w:szCs w:val="22"/>
              </w:rPr>
              <w:t>ROZDZIAŁ XVIII – Regulamin aukcji elektronicznej na platformie zakupowej</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_Toc19239467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21</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68" w:history="1">
            <w:r w:rsidR="005058B6" w:rsidRPr="00ED1DD9">
              <w:rPr>
                <w:rStyle w:val="Hipercze"/>
                <w:rFonts w:asciiTheme="minorHAnsi" w:hAnsiTheme="minorHAnsi"/>
                <w:noProof/>
                <w:color w:val="auto"/>
                <w:sz w:val="22"/>
                <w:szCs w:val="22"/>
              </w:rPr>
              <w:t>ROZDZIAŁ XIX – Podstawy wykluczenia</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_Toc19239468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23</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69" w:history="1">
            <w:r w:rsidR="005058B6" w:rsidRPr="00ED1DD9">
              <w:rPr>
                <w:rStyle w:val="Hipercze"/>
                <w:rFonts w:asciiTheme="minorHAnsi" w:hAnsiTheme="minorHAnsi"/>
                <w:noProof/>
                <w:color w:val="auto"/>
                <w:sz w:val="22"/>
                <w:szCs w:val="22"/>
              </w:rPr>
              <w:t>ROZDZIAŁ XX – Podstawy odrzucenia oferty</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_Toc19239469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24</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70" w:history="1">
            <w:r w:rsidR="005058B6" w:rsidRPr="00ED1DD9">
              <w:rPr>
                <w:rStyle w:val="Hipercze"/>
                <w:rFonts w:asciiTheme="minorHAnsi" w:hAnsiTheme="minorHAnsi"/>
                <w:noProof/>
                <w:color w:val="auto"/>
                <w:sz w:val="22"/>
                <w:szCs w:val="22"/>
              </w:rPr>
              <w:t>ROZDZIAŁ XXI – Unieważnienie postępowania</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_Toc19239470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25</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71" w:history="1">
            <w:r w:rsidR="005058B6" w:rsidRPr="00ED1DD9">
              <w:rPr>
                <w:rStyle w:val="Hipercze"/>
                <w:rFonts w:asciiTheme="minorHAnsi" w:hAnsiTheme="minorHAnsi"/>
                <w:noProof/>
                <w:color w:val="auto"/>
                <w:sz w:val="22"/>
                <w:szCs w:val="22"/>
              </w:rPr>
              <w:t>ROZDZIAŁ XXII – Ocena Wykonawców</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_Toc19239471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25</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72" w:history="1">
            <w:r w:rsidR="005058B6" w:rsidRPr="00ED1DD9">
              <w:rPr>
                <w:rStyle w:val="Hipercze"/>
                <w:rFonts w:asciiTheme="minorHAnsi" w:hAnsiTheme="minorHAnsi"/>
                <w:noProof/>
                <w:color w:val="auto"/>
                <w:sz w:val="22"/>
                <w:szCs w:val="22"/>
              </w:rPr>
              <w:t>ROZDZIAŁ XXIII – Podwykonawstwo</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_Toc19239472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26</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73" w:history="1">
            <w:r w:rsidR="005058B6" w:rsidRPr="00ED1DD9">
              <w:rPr>
                <w:rStyle w:val="Hipercze"/>
                <w:rFonts w:asciiTheme="minorHAnsi" w:hAnsiTheme="minorHAnsi"/>
                <w:noProof/>
                <w:color w:val="auto"/>
                <w:sz w:val="22"/>
                <w:szCs w:val="22"/>
              </w:rPr>
              <w:t>ROZDZIAŁ XXIV – Formalności jakich Zamawiający dopełni po wyborze oferty w celu zawarcia umowy</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_Toc19239473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27</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74" w:history="1">
            <w:r w:rsidR="005058B6" w:rsidRPr="00ED1DD9">
              <w:rPr>
                <w:rStyle w:val="Hipercze"/>
                <w:rFonts w:asciiTheme="minorHAnsi" w:hAnsiTheme="minorHAnsi"/>
                <w:noProof/>
                <w:color w:val="auto"/>
                <w:sz w:val="22"/>
                <w:szCs w:val="22"/>
              </w:rPr>
              <w:t>ROZDZIAŁ XXV – Klauzula informacyjna RODO</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_Toc19239474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28</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75" w:history="1">
            <w:r w:rsidR="005058B6" w:rsidRPr="00ED1DD9">
              <w:rPr>
                <w:rStyle w:val="Hipercze"/>
                <w:rFonts w:asciiTheme="minorHAnsi" w:hAnsiTheme="minorHAnsi"/>
                <w:noProof/>
                <w:color w:val="auto"/>
                <w:sz w:val="22"/>
                <w:szCs w:val="22"/>
              </w:rPr>
              <w:t>ROZDZIAŁ XXVI – Wykaz załączników</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_Toc19239475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30</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76" w:history="1">
            <w:r w:rsidR="005058B6" w:rsidRPr="00ED1DD9">
              <w:rPr>
                <w:rStyle w:val="Hipercze"/>
                <w:rFonts w:asciiTheme="minorHAnsi" w:hAnsiTheme="minorHAnsi"/>
                <w:b/>
                <w:noProof/>
                <w:color w:val="auto"/>
                <w:sz w:val="22"/>
                <w:szCs w:val="22"/>
              </w:rPr>
              <w:t>CZĘŚĆ DRUGA – OPIS PRZEDMIOTU ZAMÓWIENIA</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_Toc19239476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55</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77" w:history="1">
            <w:r w:rsidR="005058B6" w:rsidRPr="00ED1DD9">
              <w:rPr>
                <w:rStyle w:val="Hipercze"/>
                <w:rFonts w:asciiTheme="minorHAnsi" w:hAnsiTheme="minorHAnsi"/>
                <w:noProof/>
                <w:color w:val="auto"/>
                <w:sz w:val="22"/>
                <w:szCs w:val="22"/>
              </w:rPr>
              <w:t>Pozostałe wymagania i informacje</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_Toc19239477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59</w:t>
            </w:r>
            <w:r w:rsidR="005058B6" w:rsidRPr="00ED1DD9">
              <w:rPr>
                <w:rFonts w:asciiTheme="minorHAnsi" w:hAnsiTheme="minorHAnsi"/>
                <w:noProof/>
                <w:webHidden/>
                <w:sz w:val="22"/>
                <w:szCs w:val="22"/>
              </w:rPr>
              <w:fldChar w:fldCharType="end"/>
            </w:r>
          </w:hyperlink>
        </w:p>
        <w:p w:rsidR="005058B6" w:rsidRPr="00ED1DD9" w:rsidRDefault="00AE4942">
          <w:pPr>
            <w:pStyle w:val="Spistreci1"/>
            <w:rPr>
              <w:rFonts w:asciiTheme="minorHAnsi" w:eastAsiaTheme="minorEastAsia" w:hAnsiTheme="minorHAnsi" w:cstheme="minorBidi"/>
              <w:noProof/>
              <w:sz w:val="22"/>
              <w:szCs w:val="22"/>
            </w:rPr>
          </w:pPr>
          <w:hyperlink w:anchor="_Toc19239478" w:history="1">
            <w:r w:rsidR="005058B6" w:rsidRPr="00ED1DD9">
              <w:rPr>
                <w:rStyle w:val="Hipercze"/>
                <w:rFonts w:asciiTheme="minorHAnsi" w:hAnsiTheme="minorHAnsi"/>
                <w:b/>
                <w:noProof/>
                <w:color w:val="auto"/>
                <w:sz w:val="22"/>
                <w:szCs w:val="22"/>
              </w:rPr>
              <w:t>CZĘŚĆ TRZECIA – PROJEKT UMOWY</w:t>
            </w:r>
            <w:r w:rsidR="005058B6" w:rsidRPr="00ED1DD9">
              <w:rPr>
                <w:rFonts w:asciiTheme="minorHAnsi" w:hAnsiTheme="minorHAnsi"/>
                <w:noProof/>
                <w:webHidden/>
                <w:sz w:val="22"/>
                <w:szCs w:val="22"/>
              </w:rPr>
              <w:tab/>
            </w:r>
            <w:r w:rsidR="005058B6" w:rsidRPr="00ED1DD9">
              <w:rPr>
                <w:rFonts w:asciiTheme="minorHAnsi" w:hAnsiTheme="minorHAnsi"/>
                <w:noProof/>
                <w:webHidden/>
                <w:sz w:val="22"/>
                <w:szCs w:val="22"/>
              </w:rPr>
              <w:fldChar w:fldCharType="begin"/>
            </w:r>
            <w:r w:rsidR="005058B6" w:rsidRPr="00ED1DD9">
              <w:rPr>
                <w:rFonts w:asciiTheme="minorHAnsi" w:hAnsiTheme="minorHAnsi"/>
                <w:noProof/>
                <w:webHidden/>
                <w:sz w:val="22"/>
                <w:szCs w:val="22"/>
              </w:rPr>
              <w:instrText xml:space="preserve"> PAGEREF _Toc19239478 \h </w:instrText>
            </w:r>
            <w:r w:rsidR="005058B6" w:rsidRPr="00ED1DD9">
              <w:rPr>
                <w:rFonts w:asciiTheme="minorHAnsi" w:hAnsiTheme="minorHAnsi"/>
                <w:noProof/>
                <w:webHidden/>
                <w:sz w:val="22"/>
                <w:szCs w:val="22"/>
              </w:rPr>
            </w:r>
            <w:r w:rsidR="005058B6" w:rsidRPr="00ED1DD9">
              <w:rPr>
                <w:rFonts w:asciiTheme="minorHAnsi" w:hAnsiTheme="minorHAnsi"/>
                <w:noProof/>
                <w:webHidden/>
                <w:sz w:val="22"/>
                <w:szCs w:val="22"/>
              </w:rPr>
              <w:fldChar w:fldCharType="separate"/>
            </w:r>
            <w:r w:rsidR="00455DA8" w:rsidRPr="00ED1DD9">
              <w:rPr>
                <w:rFonts w:asciiTheme="minorHAnsi" w:hAnsiTheme="minorHAnsi"/>
                <w:noProof/>
                <w:webHidden/>
                <w:sz w:val="22"/>
                <w:szCs w:val="22"/>
              </w:rPr>
              <w:t>79</w:t>
            </w:r>
            <w:r w:rsidR="005058B6" w:rsidRPr="00ED1DD9">
              <w:rPr>
                <w:rFonts w:asciiTheme="minorHAnsi" w:hAnsiTheme="minorHAnsi"/>
                <w:noProof/>
                <w:webHidden/>
                <w:sz w:val="22"/>
                <w:szCs w:val="22"/>
              </w:rPr>
              <w:fldChar w:fldCharType="end"/>
            </w:r>
          </w:hyperlink>
        </w:p>
        <w:p w:rsidR="00441625" w:rsidRPr="00ED1DD9" w:rsidRDefault="001A57CD">
          <w:pPr>
            <w:rPr>
              <w:rFonts w:asciiTheme="minorHAnsi" w:hAnsiTheme="minorHAnsi"/>
              <w:sz w:val="22"/>
              <w:szCs w:val="22"/>
              <w:lang w:val="de-DE"/>
            </w:rPr>
          </w:pPr>
          <w:r w:rsidRPr="00ED1DD9">
            <w:rPr>
              <w:rFonts w:asciiTheme="minorHAnsi" w:hAnsiTheme="minorHAnsi"/>
              <w:b/>
              <w:bCs/>
              <w:sz w:val="22"/>
              <w:szCs w:val="22"/>
            </w:rPr>
            <w:fldChar w:fldCharType="end"/>
          </w:r>
        </w:p>
      </w:sdtContent>
    </w:sdt>
    <w:p w:rsidR="00A12746" w:rsidRPr="00ED1DD9" w:rsidRDefault="00A12746" w:rsidP="00A0239D">
      <w:pPr>
        <w:rPr>
          <w:rFonts w:asciiTheme="minorHAnsi" w:hAnsi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BE16F8" w:rsidRPr="00ED1DD9" w:rsidTr="00094C28">
        <w:tc>
          <w:tcPr>
            <w:tcW w:w="10054" w:type="dxa"/>
            <w:shd w:val="clear" w:color="auto" w:fill="FBD4B4" w:themeFill="accent6" w:themeFillTint="66"/>
          </w:tcPr>
          <w:p w:rsidR="00BE16F8" w:rsidRPr="00ED1DD9" w:rsidRDefault="00BE16F8" w:rsidP="004D31AB">
            <w:pPr>
              <w:pStyle w:val="Nagwek1"/>
              <w:spacing w:before="40" w:after="40"/>
              <w:jc w:val="left"/>
              <w:rPr>
                <w:rFonts w:asciiTheme="minorHAnsi" w:hAnsiTheme="minorHAnsi"/>
                <w:sz w:val="22"/>
                <w:szCs w:val="22"/>
              </w:rPr>
            </w:pPr>
            <w:bookmarkStart w:id="0" w:name="_Toc19239449"/>
            <w:r w:rsidRPr="00ED1DD9">
              <w:rPr>
                <w:rFonts w:asciiTheme="minorHAnsi" w:hAnsiTheme="minorHAnsi"/>
                <w:sz w:val="22"/>
                <w:szCs w:val="22"/>
              </w:rPr>
              <w:t>CZĘŚĆ PIERWSZA – INSTRUKCJA DLA WYKONAWCÓW:</w:t>
            </w:r>
            <w:bookmarkEnd w:id="0"/>
          </w:p>
        </w:tc>
      </w:tr>
    </w:tbl>
    <w:p w:rsidR="006B4594" w:rsidRPr="00ED1DD9" w:rsidRDefault="006B4594" w:rsidP="004D31AB">
      <w:pPr>
        <w:autoSpaceDE w:val="0"/>
        <w:autoSpaceDN w:val="0"/>
        <w:adjustRightInd w:val="0"/>
        <w:rPr>
          <w:rFonts w:asciiTheme="minorHAnsi" w:hAnsiTheme="minorHAnsi"/>
          <w:b/>
          <w:sz w:val="22"/>
          <w:szCs w:val="22"/>
        </w:rPr>
      </w:pPr>
    </w:p>
    <w:p w:rsidR="006B4594" w:rsidRPr="00ED1DD9" w:rsidRDefault="006B4594" w:rsidP="00CD0E9F">
      <w:pPr>
        <w:autoSpaceDE w:val="0"/>
        <w:autoSpaceDN w:val="0"/>
        <w:adjustRightInd w:val="0"/>
        <w:jc w:val="both"/>
        <w:rPr>
          <w:rFonts w:asciiTheme="minorHAnsi" w:hAnsiTheme="minorHAnsi"/>
          <w:sz w:val="22"/>
          <w:szCs w:val="22"/>
        </w:rPr>
      </w:pPr>
    </w:p>
    <w:p w:rsidR="006B4594" w:rsidRPr="00ED1DD9" w:rsidRDefault="006B4594" w:rsidP="00CD0E9F">
      <w:pPr>
        <w:autoSpaceDE w:val="0"/>
        <w:autoSpaceDN w:val="0"/>
        <w:adjustRightInd w:val="0"/>
        <w:jc w:val="both"/>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ED1DD9" w:rsidTr="00094C28">
        <w:trPr>
          <w:trHeight w:val="249"/>
        </w:trPr>
        <w:tc>
          <w:tcPr>
            <w:tcW w:w="10110" w:type="dxa"/>
            <w:shd w:val="clear" w:color="auto" w:fill="D9D9D9" w:themeFill="background1" w:themeFillShade="D9"/>
          </w:tcPr>
          <w:p w:rsidR="005B2A4C" w:rsidRPr="00ED1DD9" w:rsidRDefault="005B2A4C" w:rsidP="00FD3C51">
            <w:pPr>
              <w:pStyle w:val="Nagwek1"/>
              <w:spacing w:before="40" w:after="40"/>
              <w:jc w:val="left"/>
              <w:rPr>
                <w:rFonts w:asciiTheme="minorHAnsi" w:hAnsiTheme="minorHAnsi"/>
                <w:sz w:val="22"/>
                <w:szCs w:val="22"/>
                <w:lang w:val="pl-PL"/>
              </w:rPr>
            </w:pPr>
            <w:bookmarkStart w:id="1" w:name="_Toc19239450"/>
            <w:r w:rsidRPr="00ED1DD9">
              <w:rPr>
                <w:rFonts w:asciiTheme="minorHAnsi" w:hAnsiTheme="minorHAnsi"/>
                <w:sz w:val="22"/>
                <w:szCs w:val="22"/>
                <w:lang w:val="pl-PL"/>
              </w:rPr>
              <w:t xml:space="preserve">ROZDZIAŁ I </w:t>
            </w:r>
            <w:r w:rsidR="00FB227F" w:rsidRPr="00ED1DD9">
              <w:rPr>
                <w:rFonts w:asciiTheme="minorHAnsi" w:hAnsiTheme="minorHAnsi"/>
                <w:sz w:val="22"/>
                <w:szCs w:val="22"/>
                <w:lang w:val="pl-PL"/>
              </w:rPr>
              <w:t>–</w:t>
            </w:r>
            <w:r w:rsidR="00FD3C51" w:rsidRPr="00ED1DD9">
              <w:rPr>
                <w:rFonts w:asciiTheme="minorHAnsi" w:hAnsiTheme="minorHAnsi"/>
                <w:sz w:val="22"/>
                <w:szCs w:val="22"/>
                <w:lang w:val="pl-PL"/>
              </w:rPr>
              <w:t xml:space="preserve"> Informacje wstępne</w:t>
            </w:r>
            <w:bookmarkEnd w:id="1"/>
          </w:p>
        </w:tc>
      </w:tr>
    </w:tbl>
    <w:p w:rsidR="00214663" w:rsidRPr="00ED1DD9" w:rsidRDefault="00214663" w:rsidP="00CD0E9F">
      <w:pPr>
        <w:autoSpaceDE w:val="0"/>
        <w:autoSpaceDN w:val="0"/>
        <w:adjustRightInd w:val="0"/>
        <w:jc w:val="both"/>
        <w:rPr>
          <w:rFonts w:asciiTheme="minorHAnsi" w:hAnsiTheme="minorHAnsi"/>
          <w:sz w:val="22"/>
          <w:szCs w:val="22"/>
        </w:rPr>
      </w:pPr>
    </w:p>
    <w:p w:rsidR="00487476" w:rsidRPr="00ED1DD9" w:rsidRDefault="0020349E" w:rsidP="00467A8F">
      <w:pPr>
        <w:numPr>
          <w:ilvl w:val="0"/>
          <w:numId w:val="1"/>
        </w:numPr>
        <w:spacing w:before="120" w:after="120" w:line="276" w:lineRule="auto"/>
        <w:ind w:left="357"/>
        <w:jc w:val="both"/>
        <w:rPr>
          <w:rFonts w:asciiTheme="minorHAnsi" w:eastAsia="Calibri" w:hAnsiTheme="minorHAnsi"/>
          <w:sz w:val="22"/>
          <w:szCs w:val="22"/>
          <w:lang w:eastAsia="en-US"/>
        </w:rPr>
      </w:pPr>
      <w:r w:rsidRPr="00ED1DD9">
        <w:rPr>
          <w:rFonts w:asciiTheme="minorHAnsi" w:hAnsiTheme="minorHAnsi" w:cstheme="minorHAnsi"/>
          <w:b/>
          <w:sz w:val="22"/>
          <w:szCs w:val="22"/>
        </w:rPr>
        <w:t xml:space="preserve">Zamawiający: </w:t>
      </w:r>
      <w:r w:rsidR="00A80CE5" w:rsidRPr="00ED1DD9">
        <w:rPr>
          <w:rFonts w:asciiTheme="minorHAnsi" w:eastAsia="Calibri" w:hAnsiTheme="minorHAnsi"/>
          <w:b/>
          <w:sz w:val="22"/>
          <w:szCs w:val="22"/>
          <w:lang w:eastAsia="en-US"/>
        </w:rPr>
        <w:t>Enea</w:t>
      </w:r>
      <w:r w:rsidR="00837257" w:rsidRPr="00ED1DD9">
        <w:rPr>
          <w:rFonts w:asciiTheme="minorHAnsi" w:eastAsia="Calibri" w:hAnsiTheme="minorHAnsi"/>
          <w:b/>
          <w:sz w:val="22"/>
          <w:szCs w:val="22"/>
          <w:lang w:eastAsia="en-US"/>
        </w:rPr>
        <w:t xml:space="preserve"> Połaniec S.A.</w:t>
      </w:r>
      <w:r w:rsidR="006A16A0" w:rsidRPr="00ED1DD9">
        <w:rPr>
          <w:rFonts w:asciiTheme="minorHAnsi" w:eastAsia="Calibri" w:hAnsiTheme="minorHAnsi"/>
          <w:b/>
          <w:sz w:val="22"/>
          <w:szCs w:val="22"/>
          <w:lang w:eastAsia="en-US"/>
        </w:rPr>
        <w:t xml:space="preserve"> </w:t>
      </w:r>
      <w:r w:rsidR="006A16A0" w:rsidRPr="00ED1DD9">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ED1DD9" w:rsidRDefault="001113A0" w:rsidP="00487476">
      <w:pPr>
        <w:pStyle w:val="Akapitzlist"/>
        <w:numPr>
          <w:ilvl w:val="0"/>
          <w:numId w:val="1"/>
        </w:numPr>
        <w:spacing w:before="120" w:after="120"/>
        <w:jc w:val="both"/>
        <w:rPr>
          <w:rFonts w:asciiTheme="minorHAnsi" w:hAnsiTheme="minorHAnsi" w:cstheme="minorHAnsi"/>
          <w:b/>
        </w:rPr>
      </w:pPr>
      <w:r w:rsidRPr="00ED1DD9">
        <w:rPr>
          <w:rFonts w:asciiTheme="minorHAnsi" w:hAnsiTheme="minorHAnsi" w:cstheme="minorHAnsi"/>
          <w:b/>
        </w:rPr>
        <w:t>Adres internetowy Ogłoszenia</w:t>
      </w:r>
      <w:r w:rsidR="006B4594" w:rsidRPr="00ED1DD9">
        <w:rPr>
          <w:rFonts w:asciiTheme="minorHAnsi" w:hAnsiTheme="minorHAnsi" w:cstheme="minorHAnsi"/>
          <w:b/>
        </w:rPr>
        <w:t xml:space="preserve">: </w:t>
      </w:r>
    </w:p>
    <w:p w:rsidR="000245AE" w:rsidRPr="00ED1DD9" w:rsidRDefault="006B4594" w:rsidP="006A04BC">
      <w:pPr>
        <w:spacing w:before="120" w:line="276" w:lineRule="auto"/>
        <w:ind w:left="357"/>
        <w:jc w:val="both"/>
        <w:rPr>
          <w:rFonts w:asciiTheme="minorHAnsi" w:hAnsiTheme="minorHAnsi" w:cstheme="minorHAnsi"/>
          <w:b/>
          <w:sz w:val="22"/>
          <w:szCs w:val="22"/>
        </w:rPr>
      </w:pPr>
      <w:r w:rsidRPr="00ED1DD9">
        <w:rPr>
          <w:rFonts w:asciiTheme="minorHAnsi" w:hAnsiTheme="minorHAnsi"/>
          <w:sz w:val="22"/>
          <w:szCs w:val="22"/>
        </w:rPr>
        <w:t xml:space="preserve">Wszelkie informacje dotyczące postępowania (m.in. Warunki Zamówienia, odpowiedzi na pytania, modyfikacje Ogłoszenia) Zamawiający udostępnia na stronie: </w:t>
      </w:r>
    </w:p>
    <w:p w:rsidR="000245AE" w:rsidRPr="00ED1DD9" w:rsidRDefault="00AE4942" w:rsidP="006A04BC">
      <w:pPr>
        <w:spacing w:after="120" w:line="276" w:lineRule="auto"/>
        <w:ind w:left="357"/>
        <w:jc w:val="both"/>
        <w:rPr>
          <w:rFonts w:asciiTheme="minorHAnsi" w:hAnsiTheme="minorHAnsi" w:cstheme="minorHAnsi"/>
          <w:b/>
          <w:sz w:val="22"/>
          <w:szCs w:val="22"/>
        </w:rPr>
      </w:pPr>
      <w:hyperlink r:id="rId9" w:history="1">
        <w:r w:rsidR="006B4594" w:rsidRPr="00ED1DD9">
          <w:rPr>
            <w:rStyle w:val="Hipercze"/>
            <w:rFonts w:asciiTheme="minorHAnsi" w:hAnsiTheme="minorHAnsi"/>
            <w:color w:val="auto"/>
            <w:sz w:val="22"/>
            <w:szCs w:val="22"/>
          </w:rPr>
          <w:t>https://www.enea.pl/bip/zamowienia/pozostale-zamowienia-w-grupie-enea</w:t>
        </w:r>
      </w:hyperlink>
    </w:p>
    <w:p w:rsidR="006D3D1A" w:rsidRPr="00ED1DD9" w:rsidRDefault="006D3D1A" w:rsidP="006A04BC">
      <w:pPr>
        <w:numPr>
          <w:ilvl w:val="0"/>
          <w:numId w:val="1"/>
        </w:numPr>
        <w:spacing w:before="120" w:line="276" w:lineRule="auto"/>
        <w:ind w:left="357"/>
        <w:jc w:val="both"/>
        <w:rPr>
          <w:rFonts w:asciiTheme="minorHAnsi" w:hAnsiTheme="minorHAnsi" w:cstheme="minorHAnsi"/>
          <w:sz w:val="22"/>
          <w:szCs w:val="22"/>
        </w:rPr>
      </w:pPr>
      <w:r w:rsidRPr="00ED1DD9">
        <w:rPr>
          <w:rFonts w:asciiTheme="minorHAnsi" w:hAnsiTheme="minorHAnsi" w:cstheme="minorHAnsi"/>
          <w:b/>
          <w:sz w:val="22"/>
          <w:szCs w:val="22"/>
        </w:rPr>
        <w:t>Tryb udzielania zamówienia</w:t>
      </w:r>
      <w:r w:rsidR="000561C5" w:rsidRPr="00ED1DD9">
        <w:rPr>
          <w:rFonts w:asciiTheme="minorHAnsi" w:hAnsiTheme="minorHAnsi" w:cstheme="minorHAnsi"/>
          <w:b/>
          <w:sz w:val="22"/>
          <w:szCs w:val="22"/>
        </w:rPr>
        <w:t>:</w:t>
      </w:r>
      <w:r w:rsidRPr="00ED1DD9">
        <w:rPr>
          <w:rFonts w:asciiTheme="minorHAnsi" w:hAnsiTheme="minorHAnsi" w:cstheme="minorHAnsi"/>
          <w:b/>
          <w:sz w:val="22"/>
          <w:szCs w:val="22"/>
        </w:rPr>
        <w:t xml:space="preserve"> </w:t>
      </w:r>
    </w:p>
    <w:p w:rsidR="0042634F" w:rsidRPr="00ED1DD9" w:rsidRDefault="004B0CCB" w:rsidP="0042634F">
      <w:pPr>
        <w:pStyle w:val="Akapitzlist"/>
        <w:numPr>
          <w:ilvl w:val="1"/>
          <w:numId w:val="1"/>
        </w:numPr>
        <w:spacing w:before="120" w:after="120"/>
        <w:ind w:hanging="574"/>
        <w:jc w:val="both"/>
        <w:rPr>
          <w:rFonts w:asciiTheme="minorHAnsi" w:hAnsiTheme="minorHAnsi" w:cstheme="minorHAnsi"/>
        </w:rPr>
      </w:pPr>
      <w:r w:rsidRPr="00ED1DD9">
        <w:rPr>
          <w:rFonts w:asciiTheme="minorHAnsi" w:hAnsiTheme="minorHAnsi" w:cstheme="minorHAnsi"/>
        </w:rPr>
        <w:t>Niepubliczny p</w:t>
      </w:r>
      <w:r w:rsidR="0042634F" w:rsidRPr="00ED1DD9">
        <w:rPr>
          <w:rFonts w:asciiTheme="minorHAnsi" w:hAnsiTheme="minorHAnsi" w:cstheme="minorHAnsi"/>
        </w:rPr>
        <w:t>rzetarg otwarty.</w:t>
      </w:r>
    </w:p>
    <w:p w:rsidR="0042634F" w:rsidRPr="00ED1DD9" w:rsidRDefault="003E0175" w:rsidP="00934FA8">
      <w:pPr>
        <w:pStyle w:val="Akapitzlist"/>
        <w:numPr>
          <w:ilvl w:val="1"/>
          <w:numId w:val="1"/>
        </w:numPr>
        <w:spacing w:after="120"/>
        <w:ind w:hanging="574"/>
        <w:jc w:val="both"/>
        <w:rPr>
          <w:rFonts w:asciiTheme="minorHAnsi" w:hAnsiTheme="minorHAnsi" w:cstheme="minorHAnsi"/>
        </w:rPr>
      </w:pPr>
      <w:r w:rsidRPr="00ED1DD9">
        <w:rPr>
          <w:rFonts w:asciiTheme="minorHAnsi" w:hAnsiTheme="minorHAnsi"/>
        </w:rPr>
        <w:t xml:space="preserve">Do postępowania </w:t>
      </w:r>
      <w:r w:rsidRPr="00ED1DD9">
        <w:rPr>
          <w:rFonts w:asciiTheme="minorHAnsi" w:hAnsiTheme="minorHAnsi"/>
          <w:u w:val="single"/>
        </w:rPr>
        <w:t>nie znajdują</w:t>
      </w:r>
      <w:r w:rsidRPr="00ED1DD9">
        <w:rPr>
          <w:rFonts w:asciiTheme="minorHAnsi" w:hAnsiTheme="minorHAnsi"/>
        </w:rPr>
        <w:t xml:space="preserve"> zastosowania przepisy ustawy z dnia 29 stycznia 2004 r. Prawo zamówień publicznych (t.j. Dz. U. z 2018 r., poz. 1986 z późn. zm.). </w:t>
      </w:r>
    </w:p>
    <w:p w:rsidR="00423EBB" w:rsidRPr="00ED1DD9" w:rsidRDefault="003E0175" w:rsidP="00934FA8">
      <w:pPr>
        <w:pStyle w:val="Akapitzlist"/>
        <w:numPr>
          <w:ilvl w:val="1"/>
          <w:numId w:val="1"/>
        </w:numPr>
        <w:spacing w:before="120" w:after="120"/>
        <w:ind w:hanging="574"/>
        <w:contextualSpacing w:val="0"/>
        <w:jc w:val="both"/>
        <w:rPr>
          <w:rFonts w:asciiTheme="minorHAnsi" w:hAnsiTheme="minorHAnsi" w:cstheme="minorHAnsi"/>
        </w:rPr>
      </w:pPr>
      <w:r w:rsidRPr="00ED1DD9">
        <w:rPr>
          <w:rFonts w:asciiTheme="minorHAnsi" w:hAnsiTheme="minorHAnsi"/>
        </w:rPr>
        <w:t>Postępowanie o udzielenie zamówienia prowad</w:t>
      </w:r>
      <w:r w:rsidR="006A04BC" w:rsidRPr="00ED1DD9">
        <w:rPr>
          <w:rFonts w:asciiTheme="minorHAnsi" w:hAnsiTheme="minorHAnsi"/>
        </w:rPr>
        <w:t>zone jest zgodnie i na zasadach wewnętrznego Regulaminu</w:t>
      </w:r>
      <w:r w:rsidR="00726430" w:rsidRPr="00ED1DD9">
        <w:rPr>
          <w:rFonts w:asciiTheme="minorHAnsi" w:hAnsiTheme="minorHAnsi"/>
        </w:rPr>
        <w:t xml:space="preserve"> Udzielania Zamówień Enea </w:t>
      </w:r>
      <w:r w:rsidR="00290FBF" w:rsidRPr="00ED1DD9">
        <w:rPr>
          <w:rFonts w:asciiTheme="minorHAnsi" w:hAnsiTheme="minorHAnsi"/>
        </w:rPr>
        <w:t>Połaniec S.A.</w:t>
      </w:r>
    </w:p>
    <w:p w:rsidR="007B46F7" w:rsidRPr="00ED1DD9"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rPr>
      </w:pPr>
      <w:r w:rsidRPr="00ED1DD9">
        <w:rPr>
          <w:rFonts w:asciiTheme="minorHAnsi" w:hAnsiTheme="minorHAnsi"/>
        </w:rPr>
        <w:t xml:space="preserve">Wszczęcie postępowania następuje poprzez zamieszczenie ogłoszenia i Warunków Zamówienia </w:t>
      </w:r>
      <w:r w:rsidR="00061BA8" w:rsidRPr="00ED1DD9">
        <w:rPr>
          <w:rFonts w:asciiTheme="minorHAnsi" w:hAnsiTheme="minorHAnsi"/>
        </w:rPr>
        <w:t xml:space="preserve">(dalej zwane także jako „WZ”) </w:t>
      </w:r>
      <w:r w:rsidRPr="00ED1DD9">
        <w:rPr>
          <w:rFonts w:asciiTheme="minorHAnsi" w:hAnsiTheme="minorHAnsi"/>
        </w:rPr>
        <w:t>na stronie internetowej wskazanej w pkt. 2.</w:t>
      </w:r>
    </w:p>
    <w:p w:rsidR="00051528" w:rsidRPr="00ED1DD9"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rPr>
      </w:pPr>
      <w:r w:rsidRPr="00ED1DD9">
        <w:rPr>
          <w:rFonts w:asciiTheme="minorHAnsi" w:hAnsiTheme="minorHAnsi" w:cstheme="minorHAnsi"/>
        </w:rPr>
        <w:t>W ni</w:t>
      </w:r>
      <w:r w:rsidR="00DA270B" w:rsidRPr="00ED1DD9">
        <w:rPr>
          <w:rFonts w:asciiTheme="minorHAnsi" w:hAnsiTheme="minorHAnsi" w:cstheme="minorHAnsi"/>
        </w:rPr>
        <w:t>niejszym postępowaniu Wykonawcy</w:t>
      </w:r>
      <w:r w:rsidRPr="00ED1DD9">
        <w:rPr>
          <w:rFonts w:asciiTheme="minorHAnsi" w:hAnsiTheme="minorHAnsi" w:cstheme="minorHAnsi"/>
        </w:rPr>
        <w:t xml:space="preserve"> nie przysługują środki odwoławcze.</w:t>
      </w:r>
    </w:p>
    <w:p w:rsidR="00051528" w:rsidRPr="00ED1DD9"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ED1DD9">
        <w:rPr>
          <w:rFonts w:asciiTheme="minorHAnsi" w:hAnsiTheme="minorHAnsi" w:cstheme="minorHAnsi"/>
        </w:rPr>
        <w:t>Wykonawca ponosi wszelkie koszty związane z uczestnictwem w niniejszym postępowaniu</w:t>
      </w:r>
      <w:r w:rsidR="00A05603" w:rsidRPr="00ED1DD9">
        <w:rPr>
          <w:rFonts w:asciiTheme="minorHAnsi" w:hAnsiTheme="minorHAnsi" w:cstheme="minorHAnsi"/>
        </w:rPr>
        <w:t>, w tym także z </w:t>
      </w:r>
      <w:r w:rsidRPr="00ED1DD9">
        <w:rPr>
          <w:rFonts w:asciiTheme="minorHAnsi" w:hAnsiTheme="minorHAnsi" w:cstheme="minorHAnsi"/>
        </w:rPr>
        <w:t>przygotowaniem i złożeniem oferty.</w:t>
      </w:r>
    </w:p>
    <w:p w:rsidR="00A70668" w:rsidRPr="00ED1DD9"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ED1DD9">
        <w:rPr>
          <w:rFonts w:asciiTheme="minorHAnsi" w:hAnsiTheme="minorHAnsi" w:cstheme="minorHAnsi"/>
        </w:rPr>
        <w:t>Żadne materiały dotyczące postępowania, dostarczone przez Wykonawców nie podlegają zwrotowi.</w:t>
      </w:r>
    </w:p>
    <w:p w:rsidR="003E724C" w:rsidRPr="00ED1DD9"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ED1DD9">
        <w:rPr>
          <w:rFonts w:asciiTheme="minorHAnsi" w:hAnsiTheme="minorHAnsi"/>
        </w:rPr>
        <w:t>Zamawiający przygotowuje i przeprowadza niniejsze postępowanie w sposób zapewniający zachowanie uczciwej konkurencji or</w:t>
      </w:r>
      <w:r w:rsidR="003E724C" w:rsidRPr="00ED1DD9">
        <w:rPr>
          <w:rFonts w:asciiTheme="minorHAnsi" w:hAnsiTheme="minorHAnsi"/>
        </w:rPr>
        <w:t>az równe traktowanie Wykonawców, w tym równy dostęp do informacji dla wszystkich Wykonawców i zakaz uprzywilejowywania jednego Wykonawcy względem drugiego.</w:t>
      </w:r>
      <w:r w:rsidRPr="00ED1DD9">
        <w:rPr>
          <w:rFonts w:asciiTheme="minorHAnsi" w:hAnsiTheme="minorHAnsi"/>
        </w:rPr>
        <w:t xml:space="preserve"> </w:t>
      </w:r>
    </w:p>
    <w:p w:rsidR="001F59D5" w:rsidRPr="00ED1DD9"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ED1DD9">
        <w:rPr>
          <w:rFonts w:asciiTheme="minorHAnsi" w:hAnsiTheme="minorHAnsi"/>
        </w:rPr>
        <w:lastRenderedPageBreak/>
        <w:t>Czynności związane z przygotowaniem i przeprowadzeniem niniejs</w:t>
      </w:r>
      <w:r w:rsidR="00934FA8" w:rsidRPr="00ED1DD9">
        <w:rPr>
          <w:rFonts w:asciiTheme="minorHAnsi" w:hAnsiTheme="minorHAnsi"/>
        </w:rPr>
        <w:t xml:space="preserve">zego postępowania wykonuje </w:t>
      </w:r>
      <w:r w:rsidR="003E724C" w:rsidRPr="00ED1DD9">
        <w:rPr>
          <w:rFonts w:asciiTheme="minorHAnsi" w:hAnsiTheme="minorHAnsi"/>
        </w:rPr>
        <w:t xml:space="preserve">powołana </w:t>
      </w:r>
      <w:r w:rsidR="00934FA8" w:rsidRPr="00ED1DD9">
        <w:rPr>
          <w:rFonts w:asciiTheme="minorHAnsi" w:hAnsiTheme="minorHAnsi"/>
        </w:rPr>
        <w:t>Komisja Przetargowa zapewniająca bezstronność i </w:t>
      </w:r>
      <w:r w:rsidRPr="00ED1DD9">
        <w:rPr>
          <w:rFonts w:asciiTheme="minorHAnsi" w:hAnsiTheme="minorHAnsi"/>
        </w:rPr>
        <w:t>obiektywizm.</w:t>
      </w:r>
    </w:p>
    <w:p w:rsidR="006A16A0" w:rsidRPr="00ED1DD9" w:rsidRDefault="006A16A0" w:rsidP="006A16A0">
      <w:pPr>
        <w:pStyle w:val="Akapitzlist"/>
        <w:numPr>
          <w:ilvl w:val="0"/>
          <w:numId w:val="1"/>
        </w:numPr>
        <w:spacing w:after="120" w:line="240" w:lineRule="auto"/>
        <w:ind w:left="357" w:hanging="357"/>
        <w:contextualSpacing w:val="0"/>
        <w:jc w:val="both"/>
        <w:rPr>
          <w:rFonts w:asciiTheme="minorHAnsi" w:hAnsiTheme="minorHAnsi"/>
        </w:rPr>
      </w:pPr>
      <w:r w:rsidRPr="00ED1DD9">
        <w:rPr>
          <w:rFonts w:asciiTheme="minorHAnsi" w:hAnsiTheme="minorHAnsi"/>
        </w:rPr>
        <w:t>Zamawiający oświadcza, że płatności za wszystkie faktury VAT realizuje z zastosowaniem mechanizmu podzielonej płatności, tzw. split payment.</w:t>
      </w:r>
    </w:p>
    <w:p w:rsidR="006A16A0" w:rsidRPr="00ED1DD9" w:rsidRDefault="006A16A0" w:rsidP="00A3281A">
      <w:pPr>
        <w:pStyle w:val="Akapitzlist"/>
        <w:spacing w:after="120" w:line="240" w:lineRule="auto"/>
        <w:ind w:left="357"/>
        <w:contextualSpacing w:val="0"/>
        <w:jc w:val="both"/>
        <w:rPr>
          <w:rFonts w:asciiTheme="minorHAnsi" w:hAnsiTheme="minorHAnsi" w:cstheme="minorHAnsi"/>
        </w:rPr>
      </w:pPr>
    </w:p>
    <w:p w:rsidR="001F59D5" w:rsidRPr="00ED1DD9" w:rsidRDefault="001F59D5" w:rsidP="001F59D5">
      <w:pPr>
        <w:pStyle w:val="Akapitzlist"/>
        <w:spacing w:after="0"/>
        <w:ind w:left="360"/>
        <w:jc w:val="both"/>
        <w:rPr>
          <w:rFonts w:asciiTheme="minorHAnsi" w:hAnsiTheme="minorHAnsi"/>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ED1DD9" w:rsidTr="003021B0">
        <w:trPr>
          <w:trHeight w:val="291"/>
        </w:trPr>
        <w:tc>
          <w:tcPr>
            <w:tcW w:w="10144" w:type="dxa"/>
            <w:shd w:val="clear" w:color="auto" w:fill="D9D9D9" w:themeFill="background1" w:themeFillShade="D9"/>
          </w:tcPr>
          <w:p w:rsidR="001F59D5" w:rsidRPr="00ED1DD9" w:rsidRDefault="003021B0" w:rsidP="00FD3C51">
            <w:pPr>
              <w:pStyle w:val="Nagwek1"/>
              <w:spacing w:before="40" w:after="40"/>
              <w:jc w:val="left"/>
              <w:rPr>
                <w:rFonts w:asciiTheme="minorHAnsi" w:hAnsiTheme="minorHAnsi"/>
                <w:sz w:val="22"/>
                <w:szCs w:val="22"/>
                <w:lang w:val="pl-PL"/>
              </w:rPr>
            </w:pPr>
            <w:bookmarkStart w:id="2" w:name="_Toc19239451"/>
            <w:r w:rsidRPr="00ED1DD9">
              <w:rPr>
                <w:rFonts w:asciiTheme="minorHAnsi" w:hAnsiTheme="minorHAnsi"/>
                <w:sz w:val="22"/>
                <w:szCs w:val="22"/>
                <w:lang w:val="pl-PL"/>
              </w:rPr>
              <w:t>ROZDZIAŁ I</w:t>
            </w:r>
            <w:r w:rsidR="00230853" w:rsidRPr="00ED1DD9">
              <w:rPr>
                <w:rFonts w:asciiTheme="minorHAnsi" w:hAnsiTheme="minorHAnsi"/>
                <w:sz w:val="22"/>
                <w:szCs w:val="22"/>
                <w:lang w:val="pl-PL"/>
              </w:rPr>
              <w:t>I</w:t>
            </w:r>
            <w:r w:rsidR="00440C88" w:rsidRPr="00ED1DD9">
              <w:rPr>
                <w:rFonts w:asciiTheme="minorHAnsi" w:hAnsiTheme="minorHAnsi"/>
                <w:sz w:val="22"/>
                <w:szCs w:val="22"/>
                <w:lang w:val="pl-PL"/>
              </w:rPr>
              <w:t xml:space="preserve"> –</w:t>
            </w:r>
            <w:r w:rsidR="00FD3C51" w:rsidRPr="00ED1DD9">
              <w:rPr>
                <w:rFonts w:asciiTheme="minorHAnsi" w:hAnsiTheme="minorHAnsi"/>
                <w:sz w:val="22"/>
                <w:szCs w:val="22"/>
                <w:lang w:val="pl-PL"/>
              </w:rPr>
              <w:t xml:space="preserve"> Przedmiot zamówienia</w:t>
            </w:r>
            <w:bookmarkEnd w:id="2"/>
          </w:p>
        </w:tc>
      </w:tr>
    </w:tbl>
    <w:p w:rsidR="001F59D5" w:rsidRPr="00ED1DD9" w:rsidRDefault="001F59D5" w:rsidP="00FE698B">
      <w:pPr>
        <w:jc w:val="both"/>
        <w:rPr>
          <w:rFonts w:asciiTheme="minorHAnsi" w:hAnsiTheme="minorHAnsi" w:cstheme="minorHAnsi"/>
          <w:sz w:val="22"/>
          <w:szCs w:val="22"/>
        </w:rPr>
      </w:pPr>
    </w:p>
    <w:p w:rsidR="007211CE" w:rsidRPr="00ED1DD9" w:rsidRDefault="00B76B82" w:rsidP="007211CE">
      <w:pPr>
        <w:pStyle w:val="Nagwek"/>
        <w:pBdr>
          <w:bottom w:val="single" w:sz="4" w:space="1" w:color="auto"/>
        </w:pBdr>
        <w:jc w:val="both"/>
        <w:rPr>
          <w:rFonts w:asciiTheme="minorHAnsi" w:hAnsiTheme="minorHAnsi" w:cs="Arial"/>
          <w:b/>
          <w:sz w:val="22"/>
          <w:szCs w:val="22"/>
        </w:rPr>
      </w:pPr>
      <w:r w:rsidRPr="00ED1DD9">
        <w:rPr>
          <w:rFonts w:asciiTheme="minorHAnsi" w:hAnsiTheme="minorHAnsi" w:cstheme="minorHAnsi"/>
          <w:b/>
          <w:sz w:val="22"/>
          <w:szCs w:val="22"/>
        </w:rPr>
        <w:t>Przedmiot zamówienia:</w:t>
      </w:r>
      <w:r w:rsidR="00BF3A08" w:rsidRPr="00ED1DD9">
        <w:rPr>
          <w:rFonts w:asciiTheme="minorHAnsi" w:hAnsiTheme="minorHAnsi" w:cstheme="minorHAnsi"/>
          <w:b/>
          <w:sz w:val="22"/>
          <w:szCs w:val="22"/>
        </w:rPr>
        <w:t xml:space="preserve"> </w:t>
      </w:r>
      <w:r w:rsidR="007211CE" w:rsidRPr="00ED1DD9">
        <w:rPr>
          <w:rFonts w:asciiTheme="minorHAnsi" w:hAnsiTheme="minorHAnsi" w:cs="Arial"/>
          <w:b/>
          <w:sz w:val="22"/>
          <w:szCs w:val="22"/>
        </w:rPr>
        <w:t xml:space="preserve">Wykonanie wymiany kompletnej taśmy przenośnikowej oraz modernizacji wybranych zespołów </w:t>
      </w:r>
      <w:r w:rsidR="007211CE" w:rsidRPr="00ED1DD9">
        <w:rPr>
          <w:rFonts w:asciiTheme="minorHAnsi" w:hAnsiTheme="minorHAnsi" w:cs="Arial"/>
          <w:b/>
          <w:bCs/>
          <w:sz w:val="22"/>
          <w:szCs w:val="22"/>
        </w:rPr>
        <w:t>przenośnika taśmowego rurowego PG-2 przeznaczonego do odprowadzenia gipsu z absorberów na składowisko buforowe Tursko w Enea Połaniec S.A.</w:t>
      </w:r>
    </w:p>
    <w:p w:rsidR="00BF3A08" w:rsidRPr="00ED1DD9" w:rsidRDefault="0072181B" w:rsidP="007E790A">
      <w:pPr>
        <w:numPr>
          <w:ilvl w:val="0"/>
          <w:numId w:val="11"/>
        </w:numPr>
        <w:spacing w:before="120" w:line="276" w:lineRule="auto"/>
        <w:jc w:val="both"/>
        <w:rPr>
          <w:rFonts w:asciiTheme="minorHAnsi" w:hAnsiTheme="minorHAnsi" w:cstheme="minorHAnsi"/>
          <w:sz w:val="22"/>
          <w:szCs w:val="22"/>
        </w:rPr>
      </w:pPr>
      <w:r w:rsidRPr="00ED1DD9">
        <w:rPr>
          <w:rFonts w:asciiTheme="minorHAnsi" w:eastAsia="Calibri" w:hAnsiTheme="minorHAnsi" w:cstheme="minorHAnsi"/>
          <w:b/>
          <w:sz w:val="22"/>
          <w:szCs w:val="22"/>
        </w:rPr>
        <w:t xml:space="preserve">Termin </w:t>
      </w:r>
      <w:r w:rsidR="00CC2A20" w:rsidRPr="00ED1DD9">
        <w:rPr>
          <w:rFonts w:asciiTheme="minorHAnsi" w:eastAsia="Calibri" w:hAnsiTheme="minorHAnsi" w:cstheme="minorHAnsi"/>
          <w:b/>
          <w:sz w:val="22"/>
          <w:szCs w:val="22"/>
        </w:rPr>
        <w:t>realizacji zamówienia</w:t>
      </w:r>
      <w:r w:rsidR="00D64531" w:rsidRPr="00ED1DD9">
        <w:rPr>
          <w:rFonts w:asciiTheme="minorHAnsi" w:eastAsia="Calibri" w:hAnsiTheme="minorHAnsi" w:cstheme="minorHAnsi"/>
          <w:b/>
          <w:sz w:val="22"/>
          <w:szCs w:val="22"/>
        </w:rPr>
        <w:t>:</w:t>
      </w:r>
      <w:r w:rsidR="00D64531" w:rsidRPr="00ED1DD9">
        <w:rPr>
          <w:rFonts w:asciiTheme="minorHAnsi" w:eastAsia="Calibri" w:hAnsiTheme="minorHAnsi" w:cstheme="minorHAnsi"/>
          <w:sz w:val="22"/>
          <w:szCs w:val="22"/>
        </w:rPr>
        <w:t xml:space="preserve"> </w:t>
      </w:r>
      <w:r w:rsidR="00300DE2" w:rsidRPr="00ED1DD9">
        <w:rPr>
          <w:rFonts w:asciiTheme="minorHAnsi" w:hAnsiTheme="minorHAnsi"/>
          <w:sz w:val="22"/>
          <w:szCs w:val="22"/>
        </w:rPr>
        <w:t xml:space="preserve">od dnia </w:t>
      </w:r>
      <w:r w:rsidR="00AD6C4A" w:rsidRPr="00ED1DD9">
        <w:rPr>
          <w:rFonts w:asciiTheme="minorHAnsi" w:hAnsiTheme="minorHAnsi"/>
          <w:b/>
          <w:sz w:val="22"/>
          <w:szCs w:val="22"/>
        </w:rPr>
        <w:t>0</w:t>
      </w:r>
      <w:r w:rsidR="00D157EA" w:rsidRPr="00ED1DD9">
        <w:rPr>
          <w:rFonts w:asciiTheme="minorHAnsi" w:hAnsiTheme="minorHAnsi"/>
          <w:b/>
          <w:sz w:val="22"/>
          <w:szCs w:val="22"/>
        </w:rPr>
        <w:t>2</w:t>
      </w:r>
      <w:r w:rsidR="00AD6C4A" w:rsidRPr="00ED1DD9">
        <w:rPr>
          <w:rFonts w:asciiTheme="minorHAnsi" w:hAnsiTheme="minorHAnsi"/>
          <w:b/>
          <w:sz w:val="22"/>
          <w:szCs w:val="22"/>
        </w:rPr>
        <w:t>.</w:t>
      </w:r>
      <w:r w:rsidR="00D157EA" w:rsidRPr="00ED1DD9">
        <w:rPr>
          <w:rFonts w:asciiTheme="minorHAnsi" w:hAnsiTheme="minorHAnsi"/>
          <w:b/>
          <w:sz w:val="22"/>
          <w:szCs w:val="22"/>
        </w:rPr>
        <w:t>01</w:t>
      </w:r>
      <w:r w:rsidR="00AD6C4A" w:rsidRPr="00ED1DD9">
        <w:rPr>
          <w:rFonts w:asciiTheme="minorHAnsi" w:hAnsiTheme="minorHAnsi"/>
          <w:b/>
          <w:sz w:val="22"/>
          <w:szCs w:val="22"/>
        </w:rPr>
        <w:t>.20</w:t>
      </w:r>
      <w:r w:rsidR="00D157EA" w:rsidRPr="00ED1DD9">
        <w:rPr>
          <w:rFonts w:asciiTheme="minorHAnsi" w:hAnsiTheme="minorHAnsi"/>
          <w:b/>
          <w:sz w:val="22"/>
          <w:szCs w:val="22"/>
        </w:rPr>
        <w:t>20</w:t>
      </w:r>
      <w:r w:rsidR="00300DE2" w:rsidRPr="00ED1DD9">
        <w:rPr>
          <w:rFonts w:asciiTheme="minorHAnsi" w:hAnsiTheme="minorHAnsi"/>
          <w:sz w:val="22"/>
          <w:szCs w:val="22"/>
        </w:rPr>
        <w:t xml:space="preserve"> do dnia</w:t>
      </w:r>
      <w:r w:rsidR="00837257" w:rsidRPr="00ED1DD9">
        <w:rPr>
          <w:rFonts w:asciiTheme="minorHAnsi" w:hAnsiTheme="minorHAnsi"/>
          <w:sz w:val="22"/>
          <w:szCs w:val="22"/>
        </w:rPr>
        <w:t xml:space="preserve">  </w:t>
      </w:r>
      <w:r w:rsidR="007211CE" w:rsidRPr="00ED1DD9">
        <w:rPr>
          <w:rFonts w:asciiTheme="minorHAnsi" w:hAnsiTheme="minorHAnsi"/>
          <w:b/>
          <w:sz w:val="22"/>
          <w:szCs w:val="22"/>
        </w:rPr>
        <w:t>31.0</w:t>
      </w:r>
      <w:r w:rsidR="00D157EA" w:rsidRPr="00ED1DD9">
        <w:rPr>
          <w:rFonts w:asciiTheme="minorHAnsi" w:hAnsiTheme="minorHAnsi"/>
          <w:b/>
          <w:sz w:val="22"/>
          <w:szCs w:val="22"/>
        </w:rPr>
        <w:t>8</w:t>
      </w:r>
      <w:r w:rsidR="00BD7CEC" w:rsidRPr="00ED1DD9">
        <w:rPr>
          <w:rFonts w:asciiTheme="minorHAnsi" w:hAnsiTheme="minorHAnsi"/>
          <w:b/>
          <w:sz w:val="22"/>
          <w:szCs w:val="22"/>
        </w:rPr>
        <w:t>.2020r.</w:t>
      </w:r>
      <w:r w:rsidR="00D66480" w:rsidRPr="00ED1DD9">
        <w:rPr>
          <w:rFonts w:asciiTheme="minorHAnsi" w:hAnsiTheme="minorHAnsi"/>
          <w:b/>
          <w:sz w:val="22"/>
          <w:szCs w:val="22"/>
        </w:rPr>
        <w:t xml:space="preserve"> lub 35 tygodni od </w:t>
      </w:r>
      <w:r w:rsidR="00D81261">
        <w:rPr>
          <w:rFonts w:asciiTheme="minorHAnsi" w:hAnsiTheme="minorHAnsi"/>
          <w:b/>
          <w:sz w:val="22"/>
          <w:szCs w:val="22"/>
        </w:rPr>
        <w:t xml:space="preserve"> zawarcia </w:t>
      </w:r>
      <w:r w:rsidR="00D66480" w:rsidRPr="00ED1DD9">
        <w:rPr>
          <w:rFonts w:asciiTheme="minorHAnsi" w:hAnsiTheme="minorHAnsi"/>
          <w:b/>
          <w:sz w:val="22"/>
          <w:szCs w:val="22"/>
        </w:rPr>
        <w:t xml:space="preserve"> Umowy</w:t>
      </w:r>
    </w:p>
    <w:p w:rsidR="00423EBB" w:rsidRPr="00ED1DD9" w:rsidRDefault="00390BE4" w:rsidP="00BF3A08">
      <w:pPr>
        <w:numPr>
          <w:ilvl w:val="0"/>
          <w:numId w:val="11"/>
        </w:numPr>
        <w:spacing w:line="276" w:lineRule="auto"/>
        <w:jc w:val="both"/>
        <w:rPr>
          <w:rFonts w:asciiTheme="minorHAnsi" w:hAnsiTheme="minorHAnsi" w:cstheme="minorHAnsi"/>
          <w:sz w:val="22"/>
          <w:szCs w:val="22"/>
        </w:rPr>
      </w:pPr>
      <w:r w:rsidRPr="00ED1DD9">
        <w:rPr>
          <w:rFonts w:asciiTheme="minorHAnsi" w:hAnsiTheme="minorHAnsi" w:cstheme="minorHAnsi"/>
          <w:b/>
          <w:sz w:val="22"/>
          <w:szCs w:val="22"/>
        </w:rPr>
        <w:t xml:space="preserve">Miejsce </w:t>
      </w:r>
      <w:r w:rsidR="00660EA1" w:rsidRPr="00ED1DD9">
        <w:rPr>
          <w:rFonts w:asciiTheme="minorHAnsi" w:hAnsiTheme="minorHAnsi" w:cstheme="minorHAnsi"/>
          <w:b/>
          <w:sz w:val="22"/>
          <w:szCs w:val="22"/>
        </w:rPr>
        <w:t>realizacji</w:t>
      </w:r>
      <w:r w:rsidR="004549C6" w:rsidRPr="00ED1DD9">
        <w:rPr>
          <w:rFonts w:asciiTheme="minorHAnsi" w:hAnsiTheme="minorHAnsi" w:cstheme="minorHAnsi"/>
          <w:b/>
          <w:sz w:val="22"/>
          <w:szCs w:val="22"/>
        </w:rPr>
        <w:t xml:space="preserve"> zamówienia</w:t>
      </w:r>
      <w:r w:rsidRPr="00ED1DD9">
        <w:rPr>
          <w:rFonts w:asciiTheme="minorHAnsi" w:hAnsiTheme="minorHAnsi" w:cstheme="minorHAnsi"/>
          <w:b/>
          <w:sz w:val="22"/>
          <w:szCs w:val="22"/>
        </w:rPr>
        <w:t>:</w:t>
      </w:r>
      <w:r w:rsidR="004549C6" w:rsidRPr="00ED1DD9">
        <w:rPr>
          <w:rFonts w:asciiTheme="minorHAnsi" w:hAnsiTheme="minorHAnsi" w:cstheme="minorHAnsi"/>
          <w:sz w:val="22"/>
          <w:szCs w:val="22"/>
        </w:rPr>
        <w:t xml:space="preserve"> </w:t>
      </w:r>
    </w:p>
    <w:p w:rsidR="000402A0" w:rsidRPr="00ED1DD9" w:rsidRDefault="00390BE4" w:rsidP="00BF3A08">
      <w:pPr>
        <w:spacing w:line="276" w:lineRule="auto"/>
        <w:ind w:left="360"/>
        <w:jc w:val="both"/>
        <w:rPr>
          <w:rFonts w:asciiTheme="minorHAnsi" w:hAnsiTheme="minorHAnsi" w:cstheme="minorHAnsi"/>
          <w:sz w:val="22"/>
          <w:szCs w:val="22"/>
        </w:rPr>
      </w:pPr>
      <w:r w:rsidRPr="00ED1DD9">
        <w:rPr>
          <w:rFonts w:asciiTheme="minorHAnsi" w:hAnsiTheme="minorHAnsi" w:cstheme="minorHAnsi"/>
          <w:sz w:val="22"/>
          <w:szCs w:val="22"/>
        </w:rPr>
        <w:t xml:space="preserve">Enea </w:t>
      </w:r>
      <w:r w:rsidR="00837257" w:rsidRPr="00ED1DD9">
        <w:rPr>
          <w:rFonts w:asciiTheme="minorHAnsi" w:hAnsiTheme="minorHAnsi" w:cstheme="minorHAnsi"/>
          <w:sz w:val="22"/>
          <w:szCs w:val="22"/>
        </w:rPr>
        <w:t xml:space="preserve">Połaniec S.A. </w:t>
      </w:r>
      <w:r w:rsidR="004549C6" w:rsidRPr="00ED1DD9">
        <w:rPr>
          <w:rFonts w:asciiTheme="minorHAnsi" w:hAnsiTheme="minorHAnsi" w:cstheme="minorHAnsi"/>
          <w:sz w:val="22"/>
          <w:szCs w:val="22"/>
        </w:rPr>
        <w:t xml:space="preserve">Zawada 26, 28-230 Połaniec, </w:t>
      </w:r>
      <w:r w:rsidR="002D6326" w:rsidRPr="00ED1DD9">
        <w:rPr>
          <w:rFonts w:asciiTheme="minorHAnsi" w:hAnsiTheme="minorHAnsi" w:cstheme="minorHAnsi"/>
          <w:sz w:val="22"/>
          <w:szCs w:val="22"/>
        </w:rPr>
        <w:t>woj. Świętokrzyskie</w:t>
      </w:r>
      <w:r w:rsidR="004549C6" w:rsidRPr="00ED1DD9">
        <w:rPr>
          <w:rFonts w:asciiTheme="minorHAnsi" w:hAnsiTheme="minorHAnsi" w:cstheme="minorHAnsi"/>
          <w:sz w:val="22"/>
          <w:szCs w:val="22"/>
        </w:rPr>
        <w:t>.</w:t>
      </w:r>
    </w:p>
    <w:p w:rsidR="00B02E67" w:rsidRPr="00ED1DD9" w:rsidRDefault="00B32888" w:rsidP="00BF3A08">
      <w:pPr>
        <w:numPr>
          <w:ilvl w:val="0"/>
          <w:numId w:val="11"/>
        </w:numPr>
        <w:spacing w:before="120" w:line="276" w:lineRule="auto"/>
        <w:jc w:val="both"/>
        <w:rPr>
          <w:rFonts w:asciiTheme="minorHAnsi" w:hAnsiTheme="minorHAnsi" w:cstheme="minorHAnsi"/>
          <w:b/>
          <w:sz w:val="22"/>
          <w:szCs w:val="22"/>
        </w:rPr>
      </w:pPr>
      <w:r w:rsidRPr="00ED1DD9">
        <w:rPr>
          <w:rFonts w:asciiTheme="minorHAnsi" w:hAnsiTheme="minorHAnsi" w:cstheme="minorHAnsi"/>
          <w:b/>
          <w:sz w:val="22"/>
          <w:szCs w:val="22"/>
        </w:rPr>
        <w:t>Szczegółowy zakres przedmiotu zamówienia:</w:t>
      </w:r>
    </w:p>
    <w:p w:rsidR="00013298" w:rsidRPr="00ED1DD9" w:rsidRDefault="00B32888" w:rsidP="002E791B">
      <w:pPr>
        <w:spacing w:line="276" w:lineRule="auto"/>
        <w:ind w:left="360"/>
        <w:jc w:val="both"/>
        <w:rPr>
          <w:rFonts w:asciiTheme="minorHAnsi" w:hAnsiTheme="minorHAnsi" w:cstheme="minorHAnsi"/>
          <w:b/>
          <w:sz w:val="22"/>
          <w:szCs w:val="22"/>
        </w:rPr>
      </w:pPr>
      <w:r w:rsidRPr="00ED1DD9">
        <w:rPr>
          <w:rFonts w:asciiTheme="minorHAnsi" w:hAnsiTheme="minorHAnsi" w:cstheme="minorHAnsi"/>
          <w:sz w:val="22"/>
          <w:szCs w:val="22"/>
        </w:rPr>
        <w:t xml:space="preserve">Szczegółowy zakres Przedmiotu Zamówienia oraz warunki jego wykonania zostały określone w Części II </w:t>
      </w:r>
      <w:r w:rsidR="002E791B" w:rsidRPr="00ED1DD9">
        <w:rPr>
          <w:rFonts w:asciiTheme="minorHAnsi" w:hAnsiTheme="minorHAnsi" w:cstheme="minorHAnsi"/>
          <w:sz w:val="22"/>
          <w:szCs w:val="22"/>
        </w:rPr>
        <w:t>WZ</w:t>
      </w:r>
      <w:r w:rsidR="00B02E67" w:rsidRPr="00ED1DD9">
        <w:rPr>
          <w:rFonts w:asciiTheme="minorHAnsi" w:hAnsiTheme="minorHAnsi" w:cstheme="minorHAnsi"/>
          <w:sz w:val="22"/>
          <w:szCs w:val="22"/>
        </w:rPr>
        <w:t>.</w:t>
      </w:r>
    </w:p>
    <w:p w:rsidR="00873A74" w:rsidRPr="00ED1DD9" w:rsidRDefault="00873A74" w:rsidP="00873A74">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ED1DD9" w:rsidTr="003A27A8">
        <w:trPr>
          <w:trHeight w:val="249"/>
        </w:trPr>
        <w:tc>
          <w:tcPr>
            <w:tcW w:w="10110" w:type="dxa"/>
            <w:shd w:val="clear" w:color="auto" w:fill="D9D9D9" w:themeFill="background1" w:themeFillShade="D9"/>
          </w:tcPr>
          <w:p w:rsidR="00873A74" w:rsidRPr="00ED1DD9" w:rsidRDefault="00873A74" w:rsidP="00992672">
            <w:pPr>
              <w:pStyle w:val="Nagwek1"/>
              <w:spacing w:before="40" w:after="40"/>
              <w:jc w:val="left"/>
              <w:rPr>
                <w:rFonts w:asciiTheme="minorHAnsi" w:hAnsiTheme="minorHAnsi"/>
                <w:sz w:val="22"/>
                <w:szCs w:val="22"/>
              </w:rPr>
            </w:pPr>
            <w:bookmarkStart w:id="3" w:name="_Toc19239452"/>
            <w:r w:rsidRPr="00ED1DD9">
              <w:rPr>
                <w:rFonts w:asciiTheme="minorHAnsi" w:hAnsiTheme="minorHAnsi"/>
                <w:sz w:val="22"/>
                <w:szCs w:val="22"/>
              </w:rPr>
              <w:t>ROZDZIAŁ I</w:t>
            </w:r>
            <w:r w:rsidR="00230853" w:rsidRPr="00ED1DD9">
              <w:rPr>
                <w:rFonts w:asciiTheme="minorHAnsi" w:hAnsiTheme="minorHAnsi"/>
                <w:sz w:val="22"/>
                <w:szCs w:val="22"/>
              </w:rPr>
              <w:t>II</w:t>
            </w:r>
            <w:r w:rsidRPr="00ED1DD9">
              <w:rPr>
                <w:rFonts w:asciiTheme="minorHAnsi" w:hAnsiTheme="minorHAnsi"/>
                <w:sz w:val="22"/>
                <w:szCs w:val="22"/>
              </w:rPr>
              <w:t xml:space="preserve"> – </w:t>
            </w:r>
            <w:r w:rsidR="00992672" w:rsidRPr="00ED1DD9">
              <w:rPr>
                <w:rFonts w:asciiTheme="minorHAnsi" w:hAnsiTheme="minorHAnsi"/>
                <w:sz w:val="22"/>
                <w:szCs w:val="22"/>
                <w:lang w:val="pl-PL"/>
              </w:rPr>
              <w:t>Składanie ofert częściowych i wariantowych</w:t>
            </w:r>
            <w:bookmarkEnd w:id="3"/>
          </w:p>
        </w:tc>
      </w:tr>
    </w:tbl>
    <w:p w:rsidR="00873A74" w:rsidRPr="00ED1DD9" w:rsidRDefault="00873A74" w:rsidP="00476096">
      <w:pPr>
        <w:spacing w:line="276" w:lineRule="auto"/>
        <w:jc w:val="both"/>
        <w:rPr>
          <w:rFonts w:asciiTheme="minorHAnsi" w:hAnsiTheme="minorHAnsi" w:cstheme="minorHAnsi"/>
          <w:sz w:val="22"/>
          <w:szCs w:val="22"/>
        </w:rPr>
      </w:pPr>
    </w:p>
    <w:p w:rsidR="0000320B" w:rsidRPr="00ED1DD9" w:rsidRDefault="0000320B" w:rsidP="00665A62">
      <w:pPr>
        <w:pStyle w:val="Akapitzlist"/>
        <w:numPr>
          <w:ilvl w:val="0"/>
          <w:numId w:val="12"/>
        </w:numPr>
        <w:spacing w:after="120"/>
        <w:contextualSpacing w:val="0"/>
        <w:jc w:val="both"/>
        <w:rPr>
          <w:rFonts w:asciiTheme="minorHAnsi" w:hAnsiTheme="minorHAnsi" w:cstheme="minorHAnsi"/>
        </w:rPr>
      </w:pPr>
      <w:r w:rsidRPr="00ED1DD9">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ED1DD9">
            <w:rPr>
              <w:rFonts w:asciiTheme="minorHAnsi" w:hAnsiTheme="minorHAnsi"/>
              <w:b/>
            </w:rPr>
            <w:t>nie dopuszcza składania</w:t>
          </w:r>
        </w:sdtContent>
      </w:sdt>
      <w:r w:rsidR="002B16CE" w:rsidRPr="00ED1DD9">
        <w:rPr>
          <w:rFonts w:asciiTheme="minorHAnsi" w:hAnsiTheme="minorHAnsi" w:cstheme="minorHAnsi"/>
        </w:rPr>
        <w:t xml:space="preserve"> </w:t>
      </w:r>
      <w:r w:rsidRPr="00ED1DD9">
        <w:rPr>
          <w:rFonts w:asciiTheme="minorHAnsi" w:hAnsiTheme="minorHAnsi" w:cstheme="minorHAnsi"/>
        </w:rPr>
        <w:t>ofert częściowych.</w:t>
      </w:r>
      <w:r w:rsidR="004F71E5" w:rsidRPr="00ED1DD9">
        <w:rPr>
          <w:rFonts w:asciiTheme="minorHAnsi" w:hAnsiTheme="minorHAnsi" w:cstheme="minorHAnsi"/>
        </w:rPr>
        <w:t xml:space="preserve"> </w:t>
      </w:r>
    </w:p>
    <w:p w:rsidR="009D7961" w:rsidRPr="00ED1DD9" w:rsidRDefault="004A2A9C" w:rsidP="009D7961">
      <w:pPr>
        <w:numPr>
          <w:ilvl w:val="0"/>
          <w:numId w:val="12"/>
        </w:numPr>
        <w:spacing w:before="120" w:line="276" w:lineRule="auto"/>
        <w:jc w:val="both"/>
        <w:rPr>
          <w:rFonts w:asciiTheme="minorHAnsi" w:hAnsiTheme="minorHAnsi" w:cstheme="minorHAnsi"/>
          <w:b/>
          <w:strike/>
          <w:sz w:val="22"/>
          <w:szCs w:val="22"/>
        </w:rPr>
      </w:pPr>
      <w:r w:rsidRPr="00ED1DD9">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ED1DD9">
            <w:rPr>
              <w:rFonts w:asciiTheme="minorHAnsi" w:hAnsiTheme="minorHAnsi"/>
              <w:b/>
              <w:sz w:val="22"/>
              <w:szCs w:val="22"/>
            </w:rPr>
            <w:t>nie dopuszcza składania</w:t>
          </w:r>
        </w:sdtContent>
      </w:sdt>
      <w:r w:rsidRPr="00ED1DD9">
        <w:rPr>
          <w:rFonts w:asciiTheme="minorHAnsi" w:hAnsiTheme="minorHAnsi" w:cstheme="minorHAnsi"/>
          <w:sz w:val="22"/>
          <w:szCs w:val="22"/>
        </w:rPr>
        <w:t xml:space="preserve"> </w:t>
      </w:r>
      <w:r w:rsidR="009D1FFA" w:rsidRPr="00ED1DD9">
        <w:rPr>
          <w:rFonts w:asciiTheme="minorHAnsi" w:hAnsiTheme="minorHAnsi" w:cstheme="minorHAnsi"/>
          <w:sz w:val="22"/>
          <w:szCs w:val="22"/>
        </w:rPr>
        <w:t xml:space="preserve">ofert </w:t>
      </w:r>
      <w:r w:rsidR="00FA7EE9" w:rsidRPr="00ED1DD9">
        <w:rPr>
          <w:rFonts w:asciiTheme="minorHAnsi" w:hAnsiTheme="minorHAnsi" w:cstheme="minorHAnsi"/>
          <w:sz w:val="22"/>
          <w:szCs w:val="22"/>
        </w:rPr>
        <w:t xml:space="preserve">wariantowych, </w:t>
      </w:r>
      <w:r w:rsidRPr="00ED1DD9">
        <w:rPr>
          <w:rFonts w:asciiTheme="minorHAnsi" w:hAnsiTheme="minorHAnsi" w:cstheme="minorHAnsi"/>
          <w:sz w:val="22"/>
          <w:szCs w:val="22"/>
        </w:rPr>
        <w:t>równoważnych i opcji.</w:t>
      </w:r>
    </w:p>
    <w:p w:rsidR="00A75AE1" w:rsidRPr="00ED1DD9" w:rsidRDefault="00A75AE1" w:rsidP="00B873F9">
      <w:pPr>
        <w:jc w:val="both"/>
        <w:rPr>
          <w:rFonts w:asciiTheme="minorHAnsi" w:hAnsiTheme="minorHAnsi" w:cstheme="minorHAnsi"/>
          <w:sz w:val="22"/>
          <w:szCs w:val="22"/>
        </w:rPr>
      </w:pPr>
    </w:p>
    <w:p w:rsidR="00A75AE1" w:rsidRPr="00ED1DD9" w:rsidRDefault="00A75AE1" w:rsidP="00A75AE1">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A75AE1" w:rsidRPr="00ED1DD9" w:rsidTr="003A27A8">
        <w:tc>
          <w:tcPr>
            <w:tcW w:w="10054" w:type="dxa"/>
            <w:shd w:val="clear" w:color="auto" w:fill="D9D9D9" w:themeFill="background1" w:themeFillShade="D9"/>
          </w:tcPr>
          <w:p w:rsidR="00A75AE1" w:rsidRPr="00ED1DD9" w:rsidRDefault="00A75AE1" w:rsidP="007009CC">
            <w:pPr>
              <w:pStyle w:val="Nagwek1"/>
              <w:spacing w:before="40" w:after="40"/>
              <w:jc w:val="left"/>
              <w:rPr>
                <w:rFonts w:asciiTheme="minorHAnsi" w:hAnsiTheme="minorHAnsi"/>
                <w:sz w:val="22"/>
                <w:szCs w:val="22"/>
              </w:rPr>
            </w:pPr>
            <w:bookmarkStart w:id="4" w:name="_Toc19239453"/>
            <w:r w:rsidRPr="00ED1DD9">
              <w:rPr>
                <w:rFonts w:asciiTheme="minorHAnsi" w:hAnsiTheme="minorHAnsi"/>
                <w:sz w:val="22"/>
                <w:szCs w:val="22"/>
              </w:rPr>
              <w:t>ROZDZIAŁ I</w:t>
            </w:r>
            <w:r w:rsidR="00230853" w:rsidRPr="00ED1DD9">
              <w:rPr>
                <w:rFonts w:asciiTheme="minorHAnsi" w:hAnsiTheme="minorHAnsi"/>
                <w:sz w:val="22"/>
                <w:szCs w:val="22"/>
              </w:rPr>
              <w:t>V</w:t>
            </w:r>
            <w:r w:rsidRPr="00ED1DD9">
              <w:rPr>
                <w:rFonts w:asciiTheme="minorHAnsi" w:hAnsiTheme="minorHAnsi"/>
                <w:sz w:val="22"/>
                <w:szCs w:val="22"/>
              </w:rPr>
              <w:t xml:space="preserve"> –</w:t>
            </w:r>
            <w:r w:rsidR="00573161" w:rsidRPr="00ED1DD9">
              <w:rPr>
                <w:rFonts w:asciiTheme="minorHAnsi" w:hAnsiTheme="minorHAnsi"/>
                <w:sz w:val="22"/>
                <w:szCs w:val="22"/>
              </w:rPr>
              <w:t xml:space="preserve"> </w:t>
            </w:r>
            <w:r w:rsidR="002B038A" w:rsidRPr="00ED1DD9">
              <w:rPr>
                <w:rFonts w:asciiTheme="minorHAnsi" w:hAnsiTheme="minorHAnsi"/>
                <w:sz w:val="22"/>
                <w:szCs w:val="22"/>
                <w:lang w:val="pl-PL"/>
              </w:rPr>
              <w:t>O</w:t>
            </w:r>
            <w:r w:rsidR="007009CC" w:rsidRPr="00ED1DD9">
              <w:rPr>
                <w:rFonts w:asciiTheme="minorHAnsi" w:hAnsiTheme="minorHAnsi"/>
                <w:sz w:val="22"/>
                <w:szCs w:val="22"/>
                <w:lang w:val="pl-PL"/>
              </w:rPr>
              <w:t>pis warunków udziału w postępowaniu</w:t>
            </w:r>
            <w:bookmarkEnd w:id="4"/>
          </w:p>
        </w:tc>
      </w:tr>
    </w:tbl>
    <w:p w:rsidR="00A15D4E" w:rsidRPr="00ED1DD9" w:rsidRDefault="00A15D4E" w:rsidP="00A15D4E">
      <w:pPr>
        <w:autoSpaceDE w:val="0"/>
        <w:autoSpaceDN w:val="0"/>
        <w:adjustRightInd w:val="0"/>
        <w:spacing w:before="40" w:after="40"/>
        <w:jc w:val="both"/>
        <w:rPr>
          <w:rFonts w:asciiTheme="minorHAnsi" w:hAnsiTheme="minorHAnsi"/>
          <w:sz w:val="22"/>
          <w:szCs w:val="22"/>
        </w:rPr>
      </w:pPr>
    </w:p>
    <w:p w:rsidR="00144E54" w:rsidRPr="00ED1DD9" w:rsidRDefault="00144E54" w:rsidP="00665A62">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 xml:space="preserve">Potwierdzenie, iż Wykonawca nie podlega wykluczeniu z postępowania, </w:t>
      </w:r>
      <w:r w:rsidR="00BF3A08" w:rsidRPr="00ED1DD9">
        <w:rPr>
          <w:rFonts w:asciiTheme="minorHAnsi" w:eastAsiaTheme="minorHAnsi" w:hAnsiTheme="minorHAnsi" w:cs="Arial"/>
          <w:sz w:val="22"/>
          <w:szCs w:val="22"/>
          <w:lang w:eastAsia="en-US"/>
        </w:rPr>
        <w:t>zostanie</w:t>
      </w:r>
      <w:r w:rsidRPr="00ED1DD9">
        <w:rPr>
          <w:rFonts w:asciiTheme="minorHAnsi" w:eastAsiaTheme="minorHAnsi" w:hAnsiTheme="minorHAnsi" w:cs="Arial"/>
          <w:sz w:val="22"/>
          <w:szCs w:val="22"/>
          <w:lang w:eastAsia="en-US"/>
        </w:rPr>
        <w:t xml:space="preserve"> dokona</w:t>
      </w:r>
      <w:r w:rsidR="00BF3A08" w:rsidRPr="00ED1DD9">
        <w:rPr>
          <w:rFonts w:asciiTheme="minorHAnsi" w:eastAsiaTheme="minorHAnsi" w:hAnsiTheme="minorHAnsi" w:cs="Arial"/>
          <w:sz w:val="22"/>
          <w:szCs w:val="22"/>
          <w:lang w:eastAsia="en-US"/>
        </w:rPr>
        <w:t>ne</w:t>
      </w:r>
      <w:r w:rsidRPr="00ED1DD9">
        <w:rPr>
          <w:rFonts w:asciiTheme="minorHAnsi" w:eastAsiaTheme="minorHAnsi" w:hAnsiTheme="minorHAnsi" w:cs="Arial"/>
          <w:sz w:val="22"/>
          <w:szCs w:val="22"/>
          <w:lang w:eastAsia="en-US"/>
        </w:rPr>
        <w:t xml:space="preserve"> na podstawie następujących dokumentów</w:t>
      </w:r>
      <w:r w:rsidR="00C056AA" w:rsidRPr="00ED1DD9">
        <w:rPr>
          <w:rFonts w:asciiTheme="minorHAnsi" w:eastAsiaTheme="minorHAnsi" w:hAnsiTheme="minorHAnsi" w:cs="Arial"/>
          <w:sz w:val="22"/>
          <w:szCs w:val="22"/>
          <w:lang w:eastAsia="en-US"/>
        </w:rPr>
        <w:t>:</w:t>
      </w:r>
    </w:p>
    <w:p w:rsidR="00E01E0B" w:rsidRPr="00ED1DD9" w:rsidRDefault="00144E54"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ED1DD9">
        <w:rPr>
          <w:rFonts w:asciiTheme="minorHAnsi" w:eastAsiaTheme="minorHAnsi" w:hAnsiTheme="minorHAnsi" w:cs="Arial"/>
          <w:sz w:val="22"/>
          <w:szCs w:val="22"/>
          <w:lang w:eastAsia="en-US"/>
        </w:rPr>
        <w:t xml:space="preserve"> w tym postępowaniu</w:t>
      </w:r>
      <w:r w:rsidR="00AF338A" w:rsidRPr="00ED1DD9">
        <w:rPr>
          <w:rFonts w:asciiTheme="minorHAnsi" w:eastAsiaTheme="minorHAnsi" w:hAnsiTheme="minorHAnsi" w:cs="Arial"/>
          <w:sz w:val="22"/>
          <w:szCs w:val="22"/>
          <w:lang w:eastAsia="en-US"/>
        </w:rPr>
        <w:t>:</w:t>
      </w:r>
    </w:p>
    <w:p w:rsidR="00E01E0B" w:rsidRPr="00ED1DD9"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ED1DD9">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ED1DD9"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ED1DD9">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ED1DD9">
        <w:rPr>
          <w:rFonts w:asciiTheme="minorHAnsi" w:hAnsiTheme="minorHAnsi"/>
          <w:sz w:val="22"/>
          <w:szCs w:val="22"/>
        </w:rPr>
        <w:t>;</w:t>
      </w:r>
    </w:p>
    <w:p w:rsidR="00BA5F18" w:rsidRPr="00ED1DD9"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ED1DD9">
        <w:rPr>
          <w:rFonts w:asciiTheme="minorHAnsi" w:eastAsiaTheme="minorHAnsi" w:hAnsiTheme="minorHAnsi" w:cs="Arial"/>
          <w:sz w:val="22"/>
          <w:szCs w:val="22"/>
          <w:lang w:eastAsia="en-US"/>
        </w:rPr>
        <w:lastRenderedPageBreak/>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ED1DD9">
        <w:rPr>
          <w:rFonts w:asciiTheme="minorHAnsi" w:eastAsiaTheme="minorHAnsi" w:hAnsiTheme="minorHAnsi" w:cs="Arial"/>
          <w:sz w:val="22"/>
          <w:szCs w:val="22"/>
          <w:lang w:eastAsia="en-US"/>
        </w:rPr>
        <w:t>ych płatności lub wstrzymanie w </w:t>
      </w:r>
      <w:r w:rsidRPr="00ED1DD9">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ED1DD9">
        <w:rPr>
          <w:rFonts w:asciiTheme="minorHAnsi" w:eastAsiaTheme="minorHAnsi" w:hAnsiTheme="minorHAnsi" w:cs="Arial"/>
          <w:sz w:val="22"/>
          <w:szCs w:val="22"/>
          <w:lang w:eastAsia="en-US"/>
        </w:rPr>
        <w:t xml:space="preserve">upływem </w:t>
      </w:r>
      <w:r w:rsidR="000B26CE" w:rsidRPr="00ED1DD9">
        <w:rPr>
          <w:rFonts w:asciiTheme="minorHAnsi" w:eastAsiaTheme="minorHAnsi" w:hAnsiTheme="minorHAnsi" w:cs="Arial"/>
          <w:sz w:val="22"/>
          <w:szCs w:val="22"/>
          <w:lang w:eastAsia="en-US"/>
        </w:rPr>
        <w:t>terminu składania ofert</w:t>
      </w:r>
      <w:r w:rsidR="00C9624B" w:rsidRPr="00ED1DD9">
        <w:rPr>
          <w:rFonts w:asciiTheme="minorHAnsi" w:eastAsiaTheme="minorHAnsi" w:hAnsiTheme="minorHAnsi" w:cs="Arial"/>
          <w:sz w:val="22"/>
          <w:szCs w:val="22"/>
          <w:lang w:eastAsia="en-US"/>
        </w:rPr>
        <w:t>;</w:t>
      </w:r>
    </w:p>
    <w:p w:rsidR="00BF3A08" w:rsidRPr="00ED1DD9"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ED1DD9">
        <w:rPr>
          <w:rFonts w:asciiTheme="minorHAnsi" w:eastAsiaTheme="minorHAnsi" w:hAnsiTheme="minorHAnsi" w:cs="Arial"/>
          <w:sz w:val="22"/>
          <w:szCs w:val="22"/>
          <w:lang w:eastAsia="en-US"/>
        </w:rPr>
        <w:t>posiadania statusu czynnego podatnika VAT</w:t>
      </w:r>
      <w:r w:rsidR="00BD7CEC" w:rsidRPr="00ED1DD9">
        <w:rPr>
          <w:rFonts w:asciiTheme="minorHAnsi" w:eastAsiaTheme="minorHAnsi" w:hAnsiTheme="minorHAnsi" w:cs="Arial"/>
          <w:sz w:val="22"/>
          <w:szCs w:val="22"/>
          <w:lang w:eastAsia="en-US"/>
        </w:rPr>
        <w:t xml:space="preserve"> ( oświadczenie)</w:t>
      </w:r>
      <w:r w:rsidRPr="00ED1DD9">
        <w:rPr>
          <w:rFonts w:asciiTheme="minorHAnsi" w:eastAsiaTheme="minorHAnsi" w:hAnsiTheme="minorHAnsi" w:cs="Arial"/>
          <w:sz w:val="22"/>
          <w:szCs w:val="22"/>
          <w:lang w:eastAsia="en-US"/>
        </w:rPr>
        <w:t>.</w:t>
      </w:r>
    </w:p>
    <w:p w:rsidR="00680C36" w:rsidRPr="00ED1DD9"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ED1DD9"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 xml:space="preserve">koncesji, zezwoleń lub licencji, </w:t>
      </w:r>
    </w:p>
    <w:p w:rsidR="00BA5F18" w:rsidRPr="00ED1DD9" w:rsidRDefault="00E15DDA" w:rsidP="00E15DDA">
      <w:pPr>
        <w:spacing w:after="120" w:line="276" w:lineRule="auto"/>
        <w:ind w:left="1701"/>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t>
      </w:r>
      <w:r w:rsidR="00680C36" w:rsidRPr="00ED1DD9">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ED1DD9">
        <w:rPr>
          <w:rFonts w:asciiTheme="minorHAnsi" w:eastAsiaTheme="minorHAnsi" w:hAnsiTheme="minorHAnsi" w:cs="Arial"/>
          <w:sz w:val="22"/>
          <w:szCs w:val="22"/>
          <w:lang w:eastAsia="en-US"/>
        </w:rPr>
        <w:t xml:space="preserve"> w zakresie objętym Zamówieniem</w:t>
      </w:r>
      <w:r w:rsidRPr="00ED1DD9">
        <w:rPr>
          <w:rFonts w:asciiTheme="minorHAnsi" w:eastAsiaTheme="minorHAnsi" w:hAnsiTheme="minorHAnsi" w:cs="Arial"/>
          <w:sz w:val="22"/>
          <w:szCs w:val="22"/>
          <w:lang w:eastAsia="en-US"/>
        </w:rPr>
        <w:t>)</w:t>
      </w:r>
      <w:r w:rsidR="000B26CE" w:rsidRPr="00ED1DD9">
        <w:rPr>
          <w:rFonts w:asciiTheme="minorHAnsi" w:eastAsiaTheme="minorHAnsi" w:hAnsiTheme="minorHAnsi" w:cs="Arial"/>
          <w:sz w:val="22"/>
          <w:szCs w:val="22"/>
          <w:lang w:eastAsia="en-US"/>
        </w:rPr>
        <w:t>;</w:t>
      </w:r>
    </w:p>
    <w:p w:rsidR="00E15DDA" w:rsidRPr="00ED1DD9"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dokumentów stwierdzających, że osoby, które będą uczestniczyć w wykonywaniu Zamówienia, posiadają wymagane uprawnienia,</w:t>
      </w:r>
    </w:p>
    <w:p w:rsidR="00680C36" w:rsidRPr="00ED1DD9" w:rsidRDefault="00E15DDA" w:rsidP="00E15DDA">
      <w:pPr>
        <w:spacing w:after="120" w:line="276" w:lineRule="auto"/>
        <w:ind w:left="1701"/>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t>
      </w:r>
      <w:r w:rsidR="00680C36" w:rsidRPr="00ED1DD9">
        <w:rPr>
          <w:rFonts w:asciiTheme="minorHAnsi" w:eastAsiaTheme="minorHAnsi" w:hAnsiTheme="minorHAnsi" w:cs="Arial"/>
          <w:sz w:val="22"/>
          <w:szCs w:val="22"/>
          <w:lang w:eastAsia="en-US"/>
        </w:rPr>
        <w:t>jeżeli przepisy prawa nakładają obowią</w:t>
      </w:r>
      <w:r w:rsidR="000B26CE" w:rsidRPr="00ED1DD9">
        <w:rPr>
          <w:rFonts w:asciiTheme="minorHAnsi" w:eastAsiaTheme="minorHAnsi" w:hAnsiTheme="minorHAnsi" w:cs="Arial"/>
          <w:sz w:val="22"/>
          <w:szCs w:val="22"/>
          <w:lang w:eastAsia="en-US"/>
        </w:rPr>
        <w:t>zek posiadania takich uprawnień</w:t>
      </w:r>
      <w:r w:rsidR="00BD7CEC" w:rsidRPr="00ED1DD9">
        <w:rPr>
          <w:rFonts w:asciiTheme="minorHAnsi" w:eastAsiaTheme="minorHAnsi" w:hAnsiTheme="minorHAnsi" w:cs="Arial"/>
          <w:sz w:val="22"/>
          <w:szCs w:val="22"/>
          <w:lang w:eastAsia="en-US"/>
        </w:rPr>
        <w:t xml:space="preserve">  lub wymagania takie  zostały  określone w ogłoszeniu  część druga</w:t>
      </w:r>
      <w:r w:rsidR="009F5DDA" w:rsidRPr="00ED1DD9">
        <w:rPr>
          <w:rFonts w:asciiTheme="minorHAnsi" w:eastAsiaTheme="minorHAnsi" w:hAnsiTheme="minorHAnsi" w:cs="Arial"/>
          <w:sz w:val="22"/>
          <w:szCs w:val="22"/>
          <w:lang w:eastAsia="en-US"/>
        </w:rPr>
        <w:t xml:space="preserve"> - SIWZ</w:t>
      </w:r>
      <w:r w:rsidRPr="00ED1DD9">
        <w:rPr>
          <w:rFonts w:asciiTheme="minorHAnsi" w:eastAsiaTheme="minorHAnsi" w:hAnsiTheme="minorHAnsi" w:cs="Arial"/>
          <w:sz w:val="22"/>
          <w:szCs w:val="22"/>
          <w:lang w:eastAsia="en-US"/>
        </w:rPr>
        <w:t>)</w:t>
      </w:r>
      <w:r w:rsidR="000B26CE" w:rsidRPr="00ED1DD9">
        <w:rPr>
          <w:rFonts w:asciiTheme="minorHAnsi" w:eastAsiaTheme="minorHAnsi" w:hAnsiTheme="minorHAnsi" w:cs="Arial"/>
          <w:sz w:val="22"/>
          <w:szCs w:val="22"/>
          <w:lang w:eastAsia="en-US"/>
        </w:rPr>
        <w:t>;</w:t>
      </w:r>
    </w:p>
    <w:p w:rsidR="00680C36" w:rsidRPr="00ED1DD9"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ED1DD9">
        <w:rPr>
          <w:rFonts w:asciiTheme="minorHAnsi" w:eastAsiaTheme="minorHAnsi" w:hAnsiTheme="minorHAnsi" w:cs="Arial"/>
          <w:sz w:val="22"/>
          <w:szCs w:val="22"/>
          <w:lang w:eastAsia="en-US"/>
        </w:rPr>
        <w:t xml:space="preserve"> dokonać na podstawie </w:t>
      </w:r>
      <w:r w:rsidRPr="00ED1DD9">
        <w:rPr>
          <w:rFonts w:asciiTheme="minorHAnsi" w:eastAsiaTheme="minorHAnsi" w:hAnsiTheme="minorHAnsi" w:cs="Arial"/>
          <w:sz w:val="22"/>
          <w:szCs w:val="22"/>
          <w:lang w:eastAsia="en-US"/>
        </w:rPr>
        <w:t>następujących dokumentów:</w:t>
      </w:r>
    </w:p>
    <w:p w:rsidR="00C17A78" w:rsidRPr="00ED1DD9"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ED1DD9">
        <w:rPr>
          <w:rFonts w:asciiTheme="minorHAnsi" w:eastAsiaTheme="minorHAnsi" w:hAnsiTheme="minorHAnsi" w:cs="Arial"/>
          <w:sz w:val="22"/>
          <w:szCs w:val="22"/>
          <w:lang w:eastAsia="en-US"/>
        </w:rPr>
        <w:t>wykazu</w:t>
      </w:r>
      <w:r w:rsidRPr="00ED1DD9">
        <w:rPr>
          <w:rFonts w:asciiTheme="minorHAnsi" w:hAnsiTheme="minorHAnsi" w:cstheme="minorHAnsi"/>
          <w:bCs/>
          <w:sz w:val="22"/>
          <w:szCs w:val="22"/>
        </w:rPr>
        <w:t xml:space="preserve"> </w:t>
      </w:r>
      <w:r w:rsidR="00077578" w:rsidRPr="00ED1DD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B92801" w:rsidRPr="00ED1DD9">
            <w:rPr>
              <w:rFonts w:asciiTheme="minorHAnsi" w:hAnsiTheme="minorHAnsi" w:cstheme="minorHAnsi"/>
              <w:b/>
              <w:bCs/>
              <w:sz w:val="22"/>
              <w:szCs w:val="22"/>
            </w:rPr>
            <w:t>2 szt. (dwóch)</w:t>
          </w:r>
        </w:sdtContent>
      </w:sdt>
      <w:r w:rsidRPr="00ED1DD9">
        <w:rPr>
          <w:rFonts w:asciiTheme="minorHAnsi" w:hAnsiTheme="minorHAnsi" w:cstheme="minorHAnsi"/>
          <w:bCs/>
          <w:sz w:val="22"/>
          <w:szCs w:val="22"/>
        </w:rPr>
        <w:t xml:space="preserve"> wykonanych zamówień </w:t>
      </w:r>
      <w:r w:rsidR="00E20CB3" w:rsidRPr="00ED1DD9">
        <w:rPr>
          <w:rFonts w:asciiTheme="minorHAnsi" w:hAnsiTheme="minorHAnsi" w:cstheme="minorHAnsi"/>
          <w:bCs/>
          <w:sz w:val="22"/>
          <w:szCs w:val="22"/>
        </w:rPr>
        <w:t xml:space="preserve">na łączną kwotę minimum </w:t>
      </w:r>
      <w:r w:rsidR="005503BE" w:rsidRPr="00ED1DD9">
        <w:rPr>
          <w:rFonts w:asciiTheme="minorHAnsi" w:hAnsiTheme="minorHAnsi" w:cstheme="minorHAnsi"/>
          <w:b/>
          <w:sz w:val="22"/>
          <w:szCs w:val="22"/>
        </w:rPr>
        <w:t>[</w:t>
      </w:r>
      <w:r w:rsidR="00293F25" w:rsidRPr="00ED1DD9">
        <w:rPr>
          <w:rFonts w:asciiTheme="minorHAnsi" w:hAnsiTheme="minorHAnsi" w:cstheme="minorHAnsi"/>
          <w:b/>
          <w:sz w:val="22"/>
          <w:szCs w:val="22"/>
        </w:rPr>
        <w:t>5</w:t>
      </w:r>
      <w:r w:rsidR="005503BE" w:rsidRPr="00ED1DD9">
        <w:rPr>
          <w:rFonts w:asciiTheme="minorHAnsi" w:hAnsiTheme="minorHAnsi" w:cstheme="minorHAnsi"/>
          <w:b/>
          <w:sz w:val="22"/>
          <w:szCs w:val="22"/>
        </w:rPr>
        <w:t xml:space="preserve">00 000] </w:t>
      </w:r>
      <w:r w:rsidR="005503BE" w:rsidRPr="00ED1DD9">
        <w:rPr>
          <w:rFonts w:asciiTheme="minorHAnsi" w:hAnsiTheme="minorHAnsi" w:cstheme="minorHAnsi"/>
          <w:sz w:val="22"/>
          <w:szCs w:val="22"/>
        </w:rPr>
        <w:t xml:space="preserve"> </w:t>
      </w:r>
      <w:r w:rsidR="00E20CB3" w:rsidRPr="00ED1DD9">
        <w:rPr>
          <w:rFonts w:asciiTheme="minorHAnsi" w:hAnsiTheme="minorHAnsi" w:cstheme="minorHAnsi"/>
          <w:b/>
          <w:sz w:val="22"/>
          <w:szCs w:val="22"/>
        </w:rPr>
        <w:t>zł</w:t>
      </w:r>
      <w:r w:rsidR="00BE15F2" w:rsidRPr="00ED1DD9">
        <w:rPr>
          <w:rFonts w:asciiTheme="minorHAnsi" w:hAnsiTheme="minorHAnsi" w:cstheme="minorHAnsi"/>
          <w:b/>
          <w:sz w:val="22"/>
          <w:szCs w:val="22"/>
        </w:rPr>
        <w:t xml:space="preserve"> netto</w:t>
      </w:r>
      <w:r w:rsidR="00E20CB3" w:rsidRPr="00ED1DD9">
        <w:rPr>
          <w:rFonts w:asciiTheme="minorHAnsi" w:hAnsiTheme="minorHAnsi" w:cstheme="minorHAnsi"/>
          <w:sz w:val="22"/>
          <w:szCs w:val="22"/>
        </w:rPr>
        <w:t xml:space="preserve">, słownie: </w:t>
      </w:r>
      <w:r w:rsidR="005503BE" w:rsidRPr="00ED1DD9">
        <w:rPr>
          <w:rFonts w:asciiTheme="minorHAnsi" w:hAnsiTheme="minorHAnsi" w:cstheme="minorHAnsi"/>
          <w:b/>
          <w:sz w:val="22"/>
          <w:szCs w:val="22"/>
        </w:rPr>
        <w:t>[</w:t>
      </w:r>
      <w:r w:rsidR="00293F25" w:rsidRPr="00ED1DD9">
        <w:rPr>
          <w:rFonts w:asciiTheme="minorHAnsi" w:hAnsiTheme="minorHAnsi" w:cstheme="minorHAnsi"/>
          <w:b/>
          <w:sz w:val="22"/>
          <w:szCs w:val="22"/>
        </w:rPr>
        <w:t>pięćset tysięcy</w:t>
      </w:r>
      <w:r w:rsidR="00B97005" w:rsidRPr="00ED1DD9">
        <w:rPr>
          <w:rFonts w:asciiTheme="minorHAnsi" w:hAnsiTheme="minorHAnsi" w:cstheme="minorHAnsi"/>
          <w:b/>
          <w:sz w:val="22"/>
          <w:szCs w:val="22"/>
        </w:rPr>
        <w:t xml:space="preserve"> </w:t>
      </w:r>
      <w:r w:rsidR="00BE15F2" w:rsidRPr="00ED1DD9">
        <w:rPr>
          <w:rFonts w:asciiTheme="minorHAnsi" w:hAnsiTheme="minorHAnsi" w:cstheme="minorHAnsi"/>
          <w:b/>
          <w:sz w:val="22"/>
          <w:szCs w:val="22"/>
        </w:rPr>
        <w:t>złotych</w:t>
      </w:r>
      <w:r w:rsidR="004E3051" w:rsidRPr="00ED1DD9">
        <w:rPr>
          <w:rFonts w:asciiTheme="minorHAnsi" w:hAnsiTheme="minorHAnsi" w:cstheme="minorHAnsi"/>
          <w:b/>
          <w:sz w:val="22"/>
          <w:szCs w:val="22"/>
        </w:rPr>
        <w:t>]</w:t>
      </w:r>
      <w:r w:rsidR="00E20CB3" w:rsidRPr="00ED1DD9">
        <w:rPr>
          <w:rFonts w:asciiTheme="minorHAnsi" w:hAnsiTheme="minorHAnsi" w:cstheme="minorHAnsi"/>
          <w:sz w:val="22"/>
          <w:szCs w:val="22"/>
        </w:rPr>
        <w:t xml:space="preserve"> </w:t>
      </w:r>
      <w:r w:rsidRPr="00ED1DD9">
        <w:rPr>
          <w:rFonts w:asciiTheme="minorHAnsi" w:hAnsiTheme="minorHAnsi" w:cstheme="minorHAnsi"/>
          <w:bCs/>
          <w:sz w:val="22"/>
          <w:szCs w:val="22"/>
        </w:rPr>
        <w:t xml:space="preserve">o profilu </w:t>
      </w:r>
      <w:r w:rsidR="00BF3A08" w:rsidRPr="00ED1DD9">
        <w:rPr>
          <w:rFonts w:asciiTheme="minorHAnsi" w:hAnsiTheme="minorHAnsi" w:cstheme="minorHAnsi"/>
          <w:bCs/>
          <w:sz w:val="22"/>
          <w:szCs w:val="22"/>
        </w:rPr>
        <w:t>tożsamym</w:t>
      </w:r>
      <w:r w:rsidRPr="00ED1DD9">
        <w:rPr>
          <w:rFonts w:asciiTheme="minorHAnsi" w:hAnsiTheme="minorHAnsi" w:cstheme="minorHAnsi"/>
          <w:bCs/>
          <w:sz w:val="22"/>
          <w:szCs w:val="22"/>
        </w:rPr>
        <w:t xml:space="preserve"> do zamówienia będącego przedmiotem przetargu</w:t>
      </w:r>
      <w:r w:rsidRPr="00ED1DD9">
        <w:rPr>
          <w:rFonts w:asciiTheme="minorHAnsi" w:eastAsiaTheme="minorHAnsi" w:hAnsiTheme="minorHAnsi" w:cs="Arial"/>
          <w:sz w:val="22"/>
          <w:szCs w:val="22"/>
          <w:lang w:eastAsia="en-US"/>
        </w:rPr>
        <w:t xml:space="preserve"> </w:t>
      </w:r>
      <w:r w:rsidR="00680C36" w:rsidRPr="00ED1DD9">
        <w:rPr>
          <w:rFonts w:asciiTheme="minorHAnsi" w:eastAsiaTheme="minorHAnsi" w:hAnsiTheme="minorHAnsi" w:cs="Arial"/>
          <w:sz w:val="22"/>
          <w:szCs w:val="22"/>
          <w:lang w:eastAsia="en-US"/>
        </w:rPr>
        <w:t>w okresie 3 lat przed upływem terminu składania ofert albo wniosków o dopuszc</w:t>
      </w:r>
      <w:r w:rsidR="00105F17" w:rsidRPr="00ED1DD9">
        <w:rPr>
          <w:rFonts w:asciiTheme="minorHAnsi" w:eastAsiaTheme="minorHAnsi" w:hAnsiTheme="minorHAnsi" w:cs="Arial"/>
          <w:sz w:val="22"/>
          <w:szCs w:val="22"/>
          <w:lang w:eastAsia="en-US"/>
        </w:rPr>
        <w:t>zenie do udziału w postępowaniu na</w:t>
      </w:r>
      <w:r w:rsidR="00680C36" w:rsidRPr="00ED1DD9">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ED1DD9">
            <w:rPr>
              <w:rFonts w:asciiTheme="minorHAnsi" w:eastAsiaTheme="minorHAnsi" w:hAnsiTheme="minorHAnsi" w:cs="Arial"/>
              <w:sz w:val="22"/>
              <w:szCs w:val="22"/>
              <w:lang w:eastAsia="en-US"/>
            </w:rPr>
            <w:t>usługi</w:t>
          </w:r>
        </w:sdtContent>
      </w:sdt>
      <w:r w:rsidR="00680C36" w:rsidRPr="00ED1DD9">
        <w:rPr>
          <w:rFonts w:asciiTheme="minorHAnsi" w:eastAsiaTheme="minorHAnsi" w:hAnsiTheme="minorHAnsi" w:cs="Arial"/>
          <w:sz w:val="22"/>
          <w:szCs w:val="22"/>
          <w:lang w:eastAsia="en-US"/>
        </w:rPr>
        <w:t>, z podaniem ich wartości, daty wykonania i miejsca realizacji</w:t>
      </w:r>
      <w:r w:rsidR="0006269D" w:rsidRPr="00ED1DD9">
        <w:rPr>
          <w:rFonts w:asciiTheme="minorHAnsi" w:eastAsiaTheme="minorHAnsi" w:hAnsiTheme="minorHAnsi" w:cs="Arial"/>
          <w:sz w:val="22"/>
          <w:szCs w:val="22"/>
          <w:lang w:eastAsia="en-US"/>
        </w:rPr>
        <w:t xml:space="preserve"> oraz wskazaniem zleceniodawców łącznie </w:t>
      </w:r>
      <w:r w:rsidR="00845185" w:rsidRPr="00ED1DD9">
        <w:rPr>
          <w:rFonts w:asciiTheme="minorHAnsi" w:eastAsiaTheme="minorHAnsi" w:hAnsiTheme="minorHAnsi" w:cs="Arial"/>
          <w:sz w:val="22"/>
          <w:szCs w:val="22"/>
          <w:lang w:eastAsia="en-US"/>
        </w:rPr>
        <w:t>z dokumentami potwierdzającymi</w:t>
      </w:r>
      <w:r w:rsidR="00680C36" w:rsidRPr="00ED1DD9">
        <w:rPr>
          <w:rFonts w:asciiTheme="minorHAnsi" w:eastAsiaTheme="minorHAnsi" w:hAnsiTheme="minorHAnsi" w:cs="Arial"/>
          <w:sz w:val="22"/>
          <w:szCs w:val="22"/>
          <w:lang w:eastAsia="en-US"/>
        </w:rPr>
        <w:t xml:space="preserve"> należyte </w:t>
      </w:r>
      <w:r w:rsidR="00F513E6" w:rsidRPr="00ED1DD9">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ED1DD9">
            <w:rPr>
              <w:rFonts w:asciiTheme="minorHAnsi" w:eastAsiaTheme="minorHAnsi" w:hAnsiTheme="minorHAnsi" w:cs="Arial"/>
              <w:sz w:val="22"/>
              <w:szCs w:val="22"/>
              <w:lang w:eastAsia="en-US"/>
            </w:rPr>
            <w:t>usługi</w:t>
          </w:r>
        </w:sdtContent>
      </w:sdt>
      <w:r w:rsidR="00A66916" w:rsidRPr="00ED1DD9">
        <w:rPr>
          <w:rFonts w:asciiTheme="minorHAnsi" w:eastAsiaTheme="minorHAnsi" w:hAnsiTheme="minorHAnsi" w:cs="Arial"/>
          <w:sz w:val="22"/>
          <w:szCs w:val="22"/>
          <w:lang w:eastAsia="en-US"/>
        </w:rPr>
        <w:t xml:space="preserve"> </w:t>
      </w:r>
      <w:r w:rsidR="002135DF" w:rsidRPr="00ED1DD9">
        <w:rPr>
          <w:rFonts w:asciiTheme="minorHAnsi" w:eastAsiaTheme="minorHAnsi" w:hAnsiTheme="minorHAnsi" w:cs="Arial"/>
          <w:sz w:val="22"/>
          <w:szCs w:val="22"/>
          <w:lang w:eastAsia="en-US"/>
        </w:rPr>
        <w:t>(referencje,</w:t>
      </w:r>
      <w:r w:rsidR="00BF3A08" w:rsidRPr="00ED1DD9">
        <w:rPr>
          <w:rFonts w:asciiTheme="minorHAnsi" w:eastAsiaTheme="minorHAnsi" w:hAnsiTheme="minorHAnsi" w:cs="Arial"/>
          <w:sz w:val="22"/>
          <w:szCs w:val="22"/>
          <w:lang w:eastAsia="en-US"/>
        </w:rPr>
        <w:t xml:space="preserve"> faktury,</w:t>
      </w:r>
      <w:r w:rsidR="002135DF" w:rsidRPr="00ED1DD9">
        <w:rPr>
          <w:rFonts w:asciiTheme="minorHAnsi" w:eastAsiaTheme="minorHAnsi" w:hAnsiTheme="minorHAnsi" w:cs="Arial"/>
          <w:sz w:val="22"/>
          <w:szCs w:val="22"/>
          <w:lang w:eastAsia="en-US"/>
        </w:rPr>
        <w:t xml:space="preserve"> protokoły odbioru prac lub inne dokumenty potwierdzające należyte wykonanie</w:t>
      </w:r>
      <w:r w:rsidR="002C7626" w:rsidRPr="00ED1DD9">
        <w:rPr>
          <w:rFonts w:asciiTheme="minorHAnsi" w:eastAsiaTheme="minorHAnsi" w:hAnsiTheme="minorHAnsi" w:cs="Arial"/>
          <w:sz w:val="22"/>
          <w:szCs w:val="22"/>
          <w:lang w:eastAsia="en-US"/>
        </w:rPr>
        <w:t xml:space="preserve">); dokumenty powinny być oznaczone w taki sposób, aby nie było wątpliwości, których </w:t>
      </w:r>
      <w:r w:rsidR="007F1129" w:rsidRPr="00ED1DD9">
        <w:rPr>
          <w:rFonts w:asciiTheme="minorHAnsi" w:eastAsiaTheme="minorHAnsi" w:hAnsiTheme="minorHAnsi" w:cs="Arial"/>
          <w:sz w:val="22"/>
          <w:szCs w:val="22"/>
          <w:lang w:eastAsia="en-US"/>
        </w:rPr>
        <w:t>zamówień</w:t>
      </w:r>
      <w:r w:rsidR="002C7626" w:rsidRPr="00ED1DD9">
        <w:rPr>
          <w:rFonts w:asciiTheme="minorHAnsi" w:eastAsiaTheme="minorHAnsi" w:hAnsiTheme="minorHAnsi" w:cs="Arial"/>
          <w:sz w:val="22"/>
          <w:szCs w:val="22"/>
          <w:lang w:eastAsia="en-US"/>
        </w:rPr>
        <w:t xml:space="preserve"> wykazanych przez Wykonawcę dotyczą</w:t>
      </w:r>
      <w:r w:rsidR="00C17A78" w:rsidRPr="00ED1DD9">
        <w:rPr>
          <w:rFonts w:asciiTheme="minorHAnsi" w:eastAsiaTheme="minorHAnsi" w:hAnsiTheme="minorHAnsi" w:cs="Arial"/>
          <w:sz w:val="22"/>
          <w:szCs w:val="22"/>
          <w:lang w:eastAsia="en-US"/>
        </w:rPr>
        <w:t xml:space="preserve"> </w:t>
      </w:r>
      <w:r w:rsidR="00C17A78" w:rsidRPr="00ED1DD9">
        <w:rPr>
          <w:rFonts w:asciiTheme="minorHAnsi" w:hAnsiTheme="minorHAnsi"/>
          <w:iCs/>
          <w:sz w:val="22"/>
          <w:szCs w:val="22"/>
        </w:rPr>
        <w:t xml:space="preserve">– </w:t>
      </w:r>
      <w:r w:rsidR="00C17A78" w:rsidRPr="00ED1DD9">
        <w:rPr>
          <w:rFonts w:asciiTheme="minorHAnsi" w:hAnsiTheme="minorHAnsi"/>
          <w:i/>
          <w:iCs/>
          <w:sz w:val="22"/>
          <w:szCs w:val="22"/>
          <w:u w:val="single"/>
        </w:rPr>
        <w:t xml:space="preserve">Załącznik </w:t>
      </w:r>
      <w:r w:rsidR="00BC272F" w:rsidRPr="00ED1DD9">
        <w:rPr>
          <w:rFonts w:asciiTheme="minorHAnsi" w:hAnsiTheme="minorHAnsi"/>
          <w:i/>
          <w:iCs/>
          <w:sz w:val="22"/>
          <w:szCs w:val="22"/>
          <w:u w:val="single"/>
        </w:rPr>
        <w:t>nr 5</w:t>
      </w:r>
      <w:r w:rsidR="00D324E3" w:rsidRPr="00ED1DD9">
        <w:rPr>
          <w:rFonts w:asciiTheme="minorHAnsi" w:hAnsiTheme="minorHAnsi"/>
          <w:i/>
          <w:iCs/>
          <w:sz w:val="22"/>
          <w:szCs w:val="22"/>
          <w:u w:val="single"/>
        </w:rPr>
        <w:t xml:space="preserve"> do Formularza Oferty</w:t>
      </w:r>
      <w:r w:rsidR="00C17A78" w:rsidRPr="00ED1DD9">
        <w:rPr>
          <w:rFonts w:asciiTheme="minorHAnsi" w:hAnsiTheme="minorHAnsi"/>
          <w:i/>
          <w:iCs/>
          <w:sz w:val="22"/>
          <w:szCs w:val="22"/>
          <w:u w:val="single"/>
        </w:rPr>
        <w:t xml:space="preserve"> – wykaz wy</w:t>
      </w:r>
      <w:r w:rsidR="00E6044B" w:rsidRPr="00ED1DD9">
        <w:rPr>
          <w:rFonts w:asciiTheme="minorHAnsi" w:hAnsiTheme="minorHAnsi"/>
          <w:i/>
          <w:iCs/>
          <w:sz w:val="22"/>
          <w:szCs w:val="22"/>
          <w:u w:val="single"/>
        </w:rPr>
        <w:t xml:space="preserve">konanych lub wykonywanych zamówień </w:t>
      </w:r>
      <w:r w:rsidR="00C17A78" w:rsidRPr="00ED1DD9">
        <w:rPr>
          <w:rFonts w:asciiTheme="minorHAnsi" w:hAnsiTheme="minorHAnsi"/>
          <w:i/>
          <w:iCs/>
          <w:sz w:val="22"/>
          <w:szCs w:val="22"/>
          <w:u w:val="single"/>
        </w:rPr>
        <w:t>w okresie ostatnich 3 lat</w:t>
      </w:r>
      <w:r w:rsidR="00C17A78" w:rsidRPr="00ED1DD9">
        <w:rPr>
          <w:rFonts w:asciiTheme="minorHAnsi" w:hAnsiTheme="minorHAnsi"/>
          <w:iCs/>
          <w:sz w:val="22"/>
          <w:szCs w:val="22"/>
          <w:u w:val="single"/>
        </w:rPr>
        <w:t>;</w:t>
      </w:r>
    </w:p>
    <w:p w:rsidR="00F77E68" w:rsidRPr="00ED1DD9" w:rsidRDefault="00AE4942" w:rsidP="00665A62">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97005" w:rsidRPr="00ED1DD9">
            <w:rPr>
              <w:rFonts w:asciiTheme="minorHAnsi" w:eastAsiaTheme="minorHAnsi" w:hAnsiTheme="minorHAnsi" w:cs="Arial"/>
              <w:b/>
              <w:sz w:val="22"/>
              <w:szCs w:val="22"/>
              <w:lang w:eastAsia="en-US"/>
            </w:rPr>
            <w:t xml:space="preserve">Niniejszy zapis nie obowiązuje </w:t>
          </w:r>
        </w:sdtContent>
      </w:sdt>
      <w:r w:rsidR="00F77E68" w:rsidRPr="00ED1DD9">
        <w:rPr>
          <w:rFonts w:asciiTheme="minorHAnsi" w:eastAsiaTheme="minorHAnsi" w:hAnsiTheme="minorHAnsi" w:cs="Arial"/>
          <w:strike/>
          <w:sz w:val="22"/>
          <w:szCs w:val="22"/>
          <w:lang w:eastAsia="en-US"/>
        </w:rPr>
        <w:t xml:space="preserve"> </w:t>
      </w:r>
      <w:r w:rsidR="004E3051" w:rsidRPr="00ED1DD9">
        <w:rPr>
          <w:rFonts w:asciiTheme="minorHAnsi" w:eastAsiaTheme="minorHAnsi" w:hAnsiTheme="minorHAnsi" w:cs="Arial"/>
          <w:strike/>
          <w:sz w:val="22"/>
          <w:szCs w:val="22"/>
          <w:lang w:eastAsia="en-US"/>
        </w:rPr>
        <w:t xml:space="preserve"> </w:t>
      </w:r>
    </w:p>
    <w:p w:rsidR="00140854" w:rsidRPr="00ED1DD9" w:rsidRDefault="00680C36" w:rsidP="00F77E68">
      <w:pPr>
        <w:tabs>
          <w:tab w:val="left" w:pos="1985"/>
        </w:tabs>
        <w:spacing w:before="120" w:line="276" w:lineRule="auto"/>
        <w:ind w:left="1701"/>
        <w:jc w:val="both"/>
        <w:rPr>
          <w:rFonts w:asciiTheme="minorHAnsi" w:eastAsiaTheme="minorHAnsi" w:hAnsiTheme="minorHAnsi" w:cs="Arial"/>
          <w:strike/>
          <w:sz w:val="22"/>
          <w:szCs w:val="22"/>
          <w:u w:val="single"/>
          <w:lang w:eastAsia="en-US"/>
        </w:rPr>
      </w:pPr>
      <w:r w:rsidRPr="00ED1DD9">
        <w:rPr>
          <w:rFonts w:asciiTheme="minorHAnsi" w:eastAsiaTheme="minorHAnsi" w:hAnsiTheme="minorHAnsi" w:cs="Arial"/>
          <w:strike/>
          <w:sz w:val="22"/>
          <w:szCs w:val="22"/>
          <w:lang w:eastAsia="en-US"/>
        </w:rPr>
        <w:t>wykazu niezbędnych do zrea</w:t>
      </w:r>
      <w:r w:rsidR="00140854" w:rsidRPr="00ED1DD9">
        <w:rPr>
          <w:rFonts w:asciiTheme="minorHAnsi" w:eastAsiaTheme="minorHAnsi" w:hAnsiTheme="minorHAnsi" w:cs="Arial"/>
          <w:strike/>
          <w:sz w:val="22"/>
          <w:szCs w:val="22"/>
          <w:lang w:eastAsia="en-US"/>
        </w:rPr>
        <w:t xml:space="preserve">lizowania zamówienia narzędzi, </w:t>
      </w:r>
      <w:r w:rsidRPr="00ED1DD9">
        <w:rPr>
          <w:rFonts w:asciiTheme="minorHAnsi" w:eastAsiaTheme="minorHAnsi" w:hAnsiTheme="minorHAnsi" w:cs="Arial"/>
          <w:strike/>
          <w:sz w:val="22"/>
          <w:szCs w:val="22"/>
          <w:lang w:eastAsia="en-US"/>
        </w:rPr>
        <w:t>urządz</w:t>
      </w:r>
      <w:r w:rsidR="000B26CE" w:rsidRPr="00ED1DD9">
        <w:rPr>
          <w:rFonts w:asciiTheme="minorHAnsi" w:eastAsiaTheme="minorHAnsi" w:hAnsiTheme="minorHAnsi" w:cs="Arial"/>
          <w:strike/>
          <w:sz w:val="22"/>
          <w:szCs w:val="22"/>
          <w:lang w:eastAsia="en-US"/>
        </w:rPr>
        <w:t xml:space="preserve">eń, </w:t>
      </w:r>
      <w:r w:rsidR="00206721" w:rsidRPr="00ED1DD9">
        <w:rPr>
          <w:rFonts w:asciiTheme="minorHAnsi" w:eastAsiaTheme="minorHAnsi" w:hAnsiTheme="minorHAnsi" w:cs="Arial"/>
          <w:strike/>
          <w:sz w:val="22"/>
          <w:szCs w:val="22"/>
          <w:lang w:eastAsia="en-US"/>
        </w:rPr>
        <w:t>sprzętu</w:t>
      </w:r>
      <w:r w:rsidR="00140854" w:rsidRPr="00ED1DD9">
        <w:rPr>
          <w:rFonts w:asciiTheme="minorHAnsi" w:eastAsiaTheme="minorHAnsi" w:hAnsiTheme="minorHAnsi" w:cs="Arial"/>
          <w:strike/>
          <w:sz w:val="22"/>
          <w:szCs w:val="22"/>
          <w:lang w:eastAsia="en-US"/>
        </w:rPr>
        <w:t xml:space="preserve">, </w:t>
      </w:r>
      <w:r w:rsidR="000B26CE" w:rsidRPr="00ED1DD9">
        <w:rPr>
          <w:rFonts w:asciiTheme="minorHAnsi" w:eastAsiaTheme="minorHAnsi" w:hAnsiTheme="minorHAnsi" w:cs="Arial"/>
          <w:strike/>
          <w:sz w:val="22"/>
          <w:szCs w:val="22"/>
          <w:lang w:eastAsia="en-US"/>
        </w:rPr>
        <w:t>którymi dysponuje Wykonawca;</w:t>
      </w:r>
      <w:r w:rsidR="00140854" w:rsidRPr="00ED1DD9">
        <w:rPr>
          <w:rFonts w:asciiTheme="minorHAnsi" w:eastAsiaTheme="minorHAnsi" w:hAnsiTheme="minorHAnsi" w:cs="Arial"/>
          <w:strike/>
          <w:sz w:val="22"/>
          <w:szCs w:val="22"/>
          <w:lang w:eastAsia="en-US"/>
        </w:rPr>
        <w:t xml:space="preserve"> </w:t>
      </w:r>
      <w:r w:rsidR="00140854" w:rsidRPr="00ED1DD9">
        <w:rPr>
          <w:rFonts w:asciiTheme="minorHAnsi" w:hAnsiTheme="minorHAnsi"/>
          <w:iCs/>
          <w:strike/>
          <w:sz w:val="22"/>
          <w:szCs w:val="22"/>
        </w:rPr>
        <w:t xml:space="preserve">w przypadku, gdy Wykonawca wskaże w wykazie narzędzia, </w:t>
      </w:r>
      <w:r w:rsidR="00824C2F" w:rsidRPr="00ED1DD9">
        <w:rPr>
          <w:rFonts w:asciiTheme="minorHAnsi" w:hAnsiTheme="minorHAnsi"/>
          <w:iCs/>
          <w:strike/>
          <w:sz w:val="22"/>
          <w:szCs w:val="22"/>
        </w:rPr>
        <w:t>urządzenia, sprzęt</w:t>
      </w:r>
      <w:r w:rsidR="00140854" w:rsidRPr="00ED1DD9">
        <w:rPr>
          <w:rFonts w:asciiTheme="minorHAnsi" w:hAnsiTheme="minorHAnsi"/>
          <w:iCs/>
          <w:strike/>
          <w:sz w:val="22"/>
          <w:szCs w:val="22"/>
        </w:rPr>
        <w:t>, którymi będzie dysponował, musi załączyć pisemne zobowiązanie innych podmiotów do ich udostępnienia</w:t>
      </w:r>
      <w:r w:rsidR="00E03A03" w:rsidRPr="00ED1DD9">
        <w:rPr>
          <w:rFonts w:asciiTheme="minorHAnsi" w:hAnsiTheme="minorHAnsi"/>
          <w:iCs/>
          <w:strike/>
          <w:sz w:val="22"/>
          <w:szCs w:val="22"/>
        </w:rPr>
        <w:t xml:space="preserve"> – </w:t>
      </w:r>
      <w:r w:rsidR="00E03A03" w:rsidRPr="00ED1DD9">
        <w:rPr>
          <w:rFonts w:asciiTheme="minorHAnsi" w:hAnsiTheme="minorHAnsi"/>
          <w:i/>
          <w:iCs/>
          <w:strike/>
          <w:sz w:val="22"/>
          <w:szCs w:val="22"/>
          <w:u w:val="single"/>
        </w:rPr>
        <w:t xml:space="preserve">Załącznik nr </w:t>
      </w:r>
      <w:r w:rsidR="008D2386" w:rsidRPr="00ED1DD9">
        <w:rPr>
          <w:rFonts w:asciiTheme="minorHAnsi" w:hAnsiTheme="minorHAnsi"/>
          <w:i/>
          <w:iCs/>
          <w:strike/>
          <w:sz w:val="22"/>
          <w:szCs w:val="22"/>
          <w:u w:val="single"/>
        </w:rPr>
        <w:t>11</w:t>
      </w:r>
      <w:r w:rsidR="00E03A03" w:rsidRPr="00ED1DD9">
        <w:rPr>
          <w:rFonts w:asciiTheme="minorHAnsi" w:hAnsiTheme="minorHAnsi"/>
          <w:i/>
          <w:iCs/>
          <w:strike/>
          <w:sz w:val="22"/>
          <w:szCs w:val="22"/>
          <w:u w:val="single"/>
        </w:rPr>
        <w:t xml:space="preserve"> do </w:t>
      </w:r>
      <w:r w:rsidR="00D324E3" w:rsidRPr="00ED1DD9">
        <w:rPr>
          <w:rFonts w:asciiTheme="minorHAnsi" w:hAnsiTheme="minorHAnsi"/>
          <w:i/>
          <w:iCs/>
          <w:strike/>
          <w:sz w:val="22"/>
          <w:szCs w:val="22"/>
          <w:u w:val="single"/>
        </w:rPr>
        <w:t>Formularza Oferty</w:t>
      </w:r>
      <w:r w:rsidR="00E03A03" w:rsidRPr="00ED1DD9">
        <w:rPr>
          <w:rFonts w:asciiTheme="minorHAnsi" w:hAnsiTheme="minorHAnsi"/>
          <w:i/>
          <w:iCs/>
          <w:strike/>
          <w:sz w:val="22"/>
          <w:szCs w:val="22"/>
          <w:u w:val="single"/>
        </w:rPr>
        <w:t xml:space="preserve"> – wzór zobowiązania</w:t>
      </w:r>
      <w:r w:rsidR="00F71F74" w:rsidRPr="00ED1DD9">
        <w:rPr>
          <w:rFonts w:asciiTheme="minorHAnsi" w:hAnsiTheme="minorHAnsi"/>
          <w:i/>
          <w:iCs/>
          <w:strike/>
          <w:sz w:val="22"/>
          <w:szCs w:val="22"/>
          <w:u w:val="single"/>
        </w:rPr>
        <w:t>;</w:t>
      </w:r>
      <w:r w:rsidR="00140854" w:rsidRPr="00ED1DD9">
        <w:rPr>
          <w:rFonts w:asciiTheme="minorHAnsi" w:eastAsiaTheme="minorHAnsi" w:hAnsiTheme="minorHAnsi" w:cs="Arial"/>
          <w:strike/>
          <w:sz w:val="22"/>
          <w:szCs w:val="22"/>
          <w:u w:val="single"/>
          <w:lang w:eastAsia="en-US"/>
        </w:rPr>
        <w:t xml:space="preserve"> </w:t>
      </w:r>
      <w:r w:rsidR="00F82955" w:rsidRPr="00ED1DD9">
        <w:rPr>
          <w:rFonts w:asciiTheme="minorHAnsi" w:eastAsiaTheme="minorHAnsi" w:hAnsiTheme="minorHAnsi" w:cs="Arial"/>
          <w:strike/>
          <w:sz w:val="22"/>
          <w:szCs w:val="22"/>
          <w:u w:val="single"/>
          <w:lang w:eastAsia="en-US"/>
        </w:rPr>
        <w:t xml:space="preserve"> </w:t>
      </w:r>
      <w:r w:rsidR="00F82955" w:rsidRPr="00ED1DD9">
        <w:rPr>
          <w:rFonts w:asciiTheme="minorHAnsi" w:eastAsiaTheme="minorHAnsi" w:hAnsiTheme="minorHAnsi" w:cs="Arial"/>
          <w:sz w:val="22"/>
          <w:szCs w:val="22"/>
          <w:u w:val="single"/>
          <w:lang w:eastAsia="en-US"/>
        </w:rPr>
        <w:t>wymagania  zgodnie   z   SIWZ</w:t>
      </w:r>
    </w:p>
    <w:p w:rsidR="00F77E68" w:rsidRPr="00ED1DD9" w:rsidRDefault="00AE4942"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sidRPr="00ED1DD9">
            <w:rPr>
              <w:rFonts w:asciiTheme="minorHAnsi" w:eastAsiaTheme="minorHAnsi" w:hAnsiTheme="minorHAnsi" w:cs="Arial"/>
              <w:b/>
              <w:sz w:val="22"/>
              <w:szCs w:val="22"/>
              <w:lang w:eastAsia="en-US"/>
            </w:rPr>
            <w:t>Niniejszy zapis obowiązuje</w:t>
          </w:r>
        </w:sdtContent>
      </w:sdt>
      <w:r w:rsidR="00F77E68" w:rsidRPr="00ED1DD9">
        <w:rPr>
          <w:rFonts w:asciiTheme="minorHAnsi" w:eastAsiaTheme="minorHAnsi" w:hAnsiTheme="minorHAnsi" w:cs="Arial"/>
          <w:strike/>
          <w:sz w:val="22"/>
          <w:szCs w:val="22"/>
          <w:lang w:eastAsia="en-US"/>
        </w:rPr>
        <w:t xml:space="preserve"> </w:t>
      </w:r>
    </w:p>
    <w:p w:rsidR="00AF4B6D" w:rsidRPr="00ED1DD9" w:rsidRDefault="00680C36" w:rsidP="00F77E68">
      <w:pPr>
        <w:tabs>
          <w:tab w:val="left" w:pos="1985"/>
        </w:tabs>
        <w:spacing w:before="120" w:after="120" w:line="276" w:lineRule="auto"/>
        <w:ind w:left="1701"/>
        <w:jc w:val="both"/>
        <w:rPr>
          <w:rFonts w:asciiTheme="minorHAnsi" w:eastAsiaTheme="minorHAnsi" w:hAnsiTheme="minorHAnsi" w:cs="Arial"/>
          <w:i/>
          <w:sz w:val="22"/>
          <w:szCs w:val="22"/>
          <w:u w:val="single"/>
          <w:lang w:eastAsia="en-US"/>
        </w:rPr>
      </w:pPr>
      <w:r w:rsidRPr="00ED1DD9">
        <w:rPr>
          <w:rFonts w:asciiTheme="minorHAnsi" w:eastAsiaTheme="minorHAnsi" w:hAnsiTheme="minorHAnsi" w:cs="Arial"/>
          <w:sz w:val="22"/>
          <w:szCs w:val="22"/>
          <w:lang w:eastAsia="en-US"/>
        </w:rPr>
        <w:lastRenderedPageBreak/>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ED1DD9">
        <w:rPr>
          <w:rFonts w:asciiTheme="minorHAnsi" w:eastAsiaTheme="minorHAnsi" w:hAnsiTheme="minorHAnsi" w:cs="Arial"/>
          <w:sz w:val="22"/>
          <w:szCs w:val="22"/>
          <w:lang w:eastAsia="en-US"/>
        </w:rPr>
        <w:t>ci jest krótszy – w tym okresie</w:t>
      </w:r>
      <w:r w:rsidR="002216C5" w:rsidRPr="00ED1DD9">
        <w:rPr>
          <w:rFonts w:asciiTheme="minorHAnsi" w:eastAsiaTheme="minorHAnsi" w:hAnsiTheme="minorHAnsi" w:cs="Arial"/>
          <w:sz w:val="22"/>
          <w:szCs w:val="22"/>
          <w:lang w:eastAsia="en-US"/>
        </w:rPr>
        <w:t xml:space="preserve"> -</w:t>
      </w:r>
      <w:r w:rsidR="00B83AA5" w:rsidRPr="00ED1DD9">
        <w:rPr>
          <w:rFonts w:asciiTheme="minorHAnsi" w:eastAsiaTheme="minorHAnsi" w:hAnsiTheme="minorHAnsi" w:cs="Arial"/>
          <w:sz w:val="22"/>
          <w:szCs w:val="22"/>
          <w:lang w:eastAsia="en-US"/>
        </w:rPr>
        <w:t xml:space="preserve"> </w:t>
      </w:r>
      <w:r w:rsidR="00070181" w:rsidRPr="00ED1DD9">
        <w:rPr>
          <w:rFonts w:asciiTheme="minorHAnsi" w:hAnsiTheme="minorHAnsi"/>
          <w:i/>
          <w:iCs/>
          <w:sz w:val="22"/>
          <w:szCs w:val="22"/>
          <w:u w:val="single"/>
        </w:rPr>
        <w:t xml:space="preserve">Załącznik </w:t>
      </w:r>
      <w:r w:rsidR="00D324E3" w:rsidRPr="00ED1DD9">
        <w:rPr>
          <w:rFonts w:asciiTheme="minorHAnsi" w:hAnsiTheme="minorHAnsi"/>
          <w:i/>
          <w:iCs/>
          <w:sz w:val="22"/>
          <w:szCs w:val="22"/>
          <w:u w:val="single"/>
        </w:rPr>
        <w:t xml:space="preserve">nr </w:t>
      </w:r>
      <w:r w:rsidR="00F60303" w:rsidRPr="00ED1DD9">
        <w:rPr>
          <w:rFonts w:asciiTheme="minorHAnsi" w:hAnsiTheme="minorHAnsi"/>
          <w:i/>
          <w:iCs/>
          <w:sz w:val="22"/>
          <w:szCs w:val="22"/>
          <w:u w:val="single"/>
        </w:rPr>
        <w:t>12</w:t>
      </w:r>
      <w:r w:rsidR="00D324E3" w:rsidRPr="00ED1DD9">
        <w:rPr>
          <w:rFonts w:asciiTheme="minorHAnsi" w:hAnsiTheme="minorHAnsi"/>
          <w:i/>
          <w:iCs/>
          <w:sz w:val="22"/>
          <w:szCs w:val="22"/>
          <w:u w:val="single"/>
        </w:rPr>
        <w:t xml:space="preserve"> do Formularza Oferty</w:t>
      </w:r>
      <w:r w:rsidR="00070181" w:rsidRPr="00ED1DD9">
        <w:rPr>
          <w:rFonts w:asciiTheme="minorHAnsi" w:hAnsiTheme="minorHAnsi"/>
          <w:i/>
          <w:iCs/>
          <w:sz w:val="22"/>
          <w:szCs w:val="22"/>
          <w:u w:val="single"/>
        </w:rPr>
        <w:t xml:space="preserve"> – wzór informacji;</w:t>
      </w:r>
      <w:r w:rsidR="00070181" w:rsidRPr="00ED1DD9">
        <w:rPr>
          <w:rFonts w:asciiTheme="minorHAnsi" w:eastAsiaTheme="minorHAnsi" w:hAnsiTheme="minorHAnsi" w:cs="Arial"/>
          <w:i/>
          <w:sz w:val="22"/>
          <w:szCs w:val="22"/>
          <w:u w:val="single"/>
          <w:lang w:eastAsia="en-US"/>
        </w:rPr>
        <w:t xml:space="preserve"> </w:t>
      </w:r>
    </w:p>
    <w:p w:rsidR="00F77E68" w:rsidRPr="00ED1DD9" w:rsidRDefault="00AE4942"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82955" w:rsidRPr="00ED1DD9">
            <w:rPr>
              <w:rFonts w:asciiTheme="minorHAnsi" w:eastAsiaTheme="minorHAnsi" w:hAnsiTheme="minorHAnsi" w:cs="Arial"/>
              <w:b/>
              <w:sz w:val="22"/>
              <w:szCs w:val="22"/>
              <w:lang w:eastAsia="en-US"/>
            </w:rPr>
            <w:t xml:space="preserve">Niniejszy zapis nie obowiązuje </w:t>
          </w:r>
        </w:sdtContent>
      </w:sdt>
      <w:r w:rsidR="00F77E68" w:rsidRPr="00ED1DD9">
        <w:rPr>
          <w:rFonts w:asciiTheme="minorHAnsi" w:eastAsiaTheme="minorHAnsi" w:hAnsiTheme="minorHAnsi" w:cs="Arial"/>
          <w:strike/>
          <w:sz w:val="22"/>
          <w:szCs w:val="22"/>
          <w:lang w:eastAsia="en-US"/>
        </w:rPr>
        <w:t xml:space="preserve"> </w:t>
      </w:r>
    </w:p>
    <w:p w:rsidR="002216C5" w:rsidRPr="00ED1DD9" w:rsidRDefault="00680C36" w:rsidP="00F77E68">
      <w:pPr>
        <w:tabs>
          <w:tab w:val="left" w:pos="1985"/>
        </w:tabs>
        <w:spacing w:before="120" w:after="120" w:line="276" w:lineRule="auto"/>
        <w:ind w:left="1701"/>
        <w:jc w:val="both"/>
        <w:rPr>
          <w:rFonts w:asciiTheme="minorHAnsi" w:eastAsiaTheme="minorHAnsi" w:hAnsiTheme="minorHAnsi" w:cs="Arial"/>
          <w:sz w:val="22"/>
          <w:szCs w:val="22"/>
          <w:u w:val="single"/>
          <w:lang w:eastAsia="en-US"/>
        </w:rPr>
      </w:pPr>
      <w:r w:rsidRPr="00ED1DD9">
        <w:rPr>
          <w:rFonts w:asciiTheme="minorHAnsi" w:eastAsiaTheme="minorHAnsi" w:hAnsiTheme="minorHAnsi" w:cs="Arial"/>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ED1DD9">
        <w:rPr>
          <w:rFonts w:asciiTheme="minorHAnsi" w:eastAsiaTheme="minorHAnsi" w:hAnsiTheme="minorHAnsi" w:cs="Arial"/>
          <w:strike/>
          <w:sz w:val="22"/>
          <w:szCs w:val="22"/>
          <w:lang w:eastAsia="en-US"/>
        </w:rPr>
        <w:t>;</w:t>
      </w:r>
      <w:r w:rsidR="00B83AA5" w:rsidRPr="00ED1DD9">
        <w:rPr>
          <w:rFonts w:asciiTheme="minorHAnsi" w:eastAsiaTheme="minorHAnsi" w:hAnsiTheme="minorHAnsi" w:cs="Arial"/>
          <w:strike/>
          <w:sz w:val="22"/>
          <w:szCs w:val="22"/>
          <w:lang w:eastAsia="en-US"/>
        </w:rPr>
        <w:t xml:space="preserve"> </w:t>
      </w:r>
      <w:r w:rsidR="00763E68" w:rsidRPr="00ED1DD9">
        <w:rPr>
          <w:rFonts w:asciiTheme="minorHAnsi" w:eastAsiaTheme="minorHAnsi" w:hAnsiTheme="minorHAnsi" w:cs="Arial"/>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ED1DD9">
        <w:rPr>
          <w:rFonts w:asciiTheme="minorHAnsi" w:eastAsiaTheme="minorHAnsi" w:hAnsiTheme="minorHAnsi" w:cs="Arial"/>
          <w:strike/>
          <w:sz w:val="22"/>
          <w:szCs w:val="22"/>
          <w:lang w:eastAsia="en-US"/>
        </w:rPr>
        <w:t>współpracy z </w:t>
      </w:r>
      <w:r w:rsidR="00763E68" w:rsidRPr="00ED1DD9">
        <w:rPr>
          <w:rFonts w:asciiTheme="minorHAnsi" w:eastAsiaTheme="minorHAnsi" w:hAnsiTheme="minorHAnsi" w:cs="Arial"/>
          <w:strike/>
          <w:sz w:val="22"/>
          <w:szCs w:val="22"/>
          <w:lang w:eastAsia="en-US"/>
        </w:rPr>
        <w:t>Wykonawcą)</w:t>
      </w:r>
      <w:r w:rsidR="002216C5" w:rsidRPr="00ED1DD9">
        <w:rPr>
          <w:rFonts w:asciiTheme="minorHAnsi" w:eastAsiaTheme="minorHAnsi" w:hAnsiTheme="minorHAnsi" w:cs="Arial"/>
          <w:strike/>
          <w:sz w:val="22"/>
          <w:szCs w:val="22"/>
          <w:lang w:eastAsia="en-US"/>
        </w:rPr>
        <w:t xml:space="preserve"> </w:t>
      </w:r>
      <w:r w:rsidR="002216C5" w:rsidRPr="00ED1DD9">
        <w:rPr>
          <w:rFonts w:asciiTheme="minorHAnsi" w:eastAsiaTheme="minorHAnsi" w:hAnsiTheme="minorHAnsi" w:cs="Arial"/>
          <w:i/>
          <w:sz w:val="22"/>
          <w:szCs w:val="22"/>
          <w:lang w:eastAsia="en-US"/>
        </w:rPr>
        <w:t>-</w:t>
      </w:r>
      <w:r w:rsidR="00763E68" w:rsidRPr="00ED1DD9">
        <w:rPr>
          <w:rFonts w:asciiTheme="minorHAnsi" w:eastAsiaTheme="minorHAnsi" w:hAnsiTheme="minorHAnsi" w:cs="Arial"/>
          <w:i/>
          <w:sz w:val="22"/>
          <w:szCs w:val="22"/>
          <w:lang w:eastAsia="en-US"/>
        </w:rPr>
        <w:t xml:space="preserve"> </w:t>
      </w:r>
      <w:r w:rsidR="002216C5" w:rsidRPr="00ED1DD9">
        <w:rPr>
          <w:rFonts w:asciiTheme="minorHAnsi" w:hAnsiTheme="minorHAnsi"/>
          <w:i/>
          <w:iCs/>
          <w:sz w:val="22"/>
          <w:szCs w:val="22"/>
          <w:u w:val="single"/>
        </w:rPr>
        <w:t xml:space="preserve">Załącznik nr </w:t>
      </w:r>
      <w:r w:rsidR="00F60303" w:rsidRPr="00ED1DD9">
        <w:rPr>
          <w:rFonts w:asciiTheme="minorHAnsi" w:hAnsiTheme="minorHAnsi"/>
          <w:i/>
          <w:iCs/>
          <w:sz w:val="22"/>
          <w:szCs w:val="22"/>
          <w:u w:val="single"/>
        </w:rPr>
        <w:t>13</w:t>
      </w:r>
      <w:r w:rsidR="002216C5" w:rsidRPr="00ED1DD9">
        <w:rPr>
          <w:rFonts w:asciiTheme="minorHAnsi" w:hAnsiTheme="minorHAnsi"/>
          <w:i/>
          <w:iCs/>
          <w:sz w:val="22"/>
          <w:szCs w:val="22"/>
          <w:u w:val="single"/>
        </w:rPr>
        <w:t xml:space="preserve"> do </w:t>
      </w:r>
      <w:r w:rsidR="00EC29EB" w:rsidRPr="00ED1DD9">
        <w:rPr>
          <w:rFonts w:asciiTheme="minorHAnsi" w:hAnsiTheme="minorHAnsi"/>
          <w:i/>
          <w:iCs/>
          <w:sz w:val="22"/>
          <w:szCs w:val="22"/>
          <w:u w:val="single"/>
        </w:rPr>
        <w:t>Formularza Oferty</w:t>
      </w:r>
      <w:r w:rsidR="002216C5" w:rsidRPr="00ED1DD9">
        <w:rPr>
          <w:rFonts w:asciiTheme="minorHAnsi" w:hAnsiTheme="minorHAnsi"/>
          <w:i/>
          <w:iCs/>
          <w:sz w:val="22"/>
          <w:szCs w:val="22"/>
          <w:u w:val="single"/>
        </w:rPr>
        <w:t xml:space="preserve"> – wykaz osób realizujących Zamówienie</w:t>
      </w:r>
      <w:r w:rsidR="00F82955" w:rsidRPr="00ED1DD9">
        <w:rPr>
          <w:rFonts w:asciiTheme="minorHAnsi" w:hAnsiTheme="minorHAnsi"/>
          <w:i/>
          <w:iCs/>
          <w:sz w:val="22"/>
          <w:szCs w:val="22"/>
          <w:u w:val="single"/>
        </w:rPr>
        <w:t xml:space="preserve">  - wymagania  zgodnie   z   SIWZ</w:t>
      </w:r>
      <w:r w:rsidR="002216C5" w:rsidRPr="00ED1DD9">
        <w:rPr>
          <w:rFonts w:asciiTheme="minorHAnsi" w:eastAsiaTheme="minorHAnsi" w:hAnsiTheme="minorHAnsi" w:cs="Arial"/>
          <w:sz w:val="22"/>
          <w:szCs w:val="22"/>
          <w:u w:val="single"/>
          <w:lang w:eastAsia="en-US"/>
        </w:rPr>
        <w:t xml:space="preserve"> </w:t>
      </w:r>
    </w:p>
    <w:p w:rsidR="005B14B8" w:rsidRPr="00ED1DD9" w:rsidRDefault="00AE0988"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potwierdzających sytuację ekonomiczną i finansową</w:t>
      </w:r>
      <w:r w:rsidR="00680C36" w:rsidRPr="00ED1DD9">
        <w:rPr>
          <w:rFonts w:asciiTheme="minorHAnsi" w:eastAsiaTheme="minorHAnsi" w:hAnsiTheme="minorHAnsi" w:cs="Arial"/>
          <w:sz w:val="22"/>
          <w:szCs w:val="22"/>
          <w:lang w:eastAsia="en-US"/>
        </w:rPr>
        <w:t xml:space="preserve"> zape</w:t>
      </w:r>
      <w:r w:rsidRPr="00ED1DD9">
        <w:rPr>
          <w:rFonts w:asciiTheme="minorHAnsi" w:eastAsiaTheme="minorHAnsi" w:hAnsiTheme="minorHAnsi" w:cs="Arial"/>
          <w:sz w:val="22"/>
          <w:szCs w:val="22"/>
          <w:lang w:eastAsia="en-US"/>
        </w:rPr>
        <w:t>wniającą</w:t>
      </w:r>
      <w:r w:rsidR="005B14B8" w:rsidRPr="00ED1DD9">
        <w:rPr>
          <w:rFonts w:asciiTheme="minorHAnsi" w:eastAsiaTheme="minorHAnsi" w:hAnsiTheme="minorHAnsi" w:cs="Arial"/>
          <w:sz w:val="22"/>
          <w:szCs w:val="22"/>
          <w:lang w:eastAsia="en-US"/>
        </w:rPr>
        <w:t xml:space="preserve"> wykonanie Zamówienia:</w:t>
      </w:r>
    </w:p>
    <w:p w:rsidR="005B14B8" w:rsidRPr="00ED1DD9"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 xml:space="preserve">posiadanie </w:t>
      </w:r>
      <w:r w:rsidR="008163F4" w:rsidRPr="00ED1DD9">
        <w:rPr>
          <w:rFonts w:asciiTheme="minorHAnsi" w:eastAsia="Times" w:hAnsiTheme="minorHAnsi" w:cs="Times-Roman"/>
          <w:sz w:val="22"/>
          <w:szCs w:val="22"/>
        </w:rPr>
        <w:t xml:space="preserve">polisy </w:t>
      </w:r>
      <w:r w:rsidR="00B45AEA" w:rsidRPr="00ED1DD9">
        <w:rPr>
          <w:rFonts w:asciiTheme="minorHAnsi" w:eastAsia="Times" w:hAnsiTheme="minorHAnsi" w:cs="Times-Roman"/>
          <w:sz w:val="22"/>
          <w:szCs w:val="22"/>
        </w:rPr>
        <w:t xml:space="preserve">OC </w:t>
      </w:r>
      <w:r w:rsidR="008163F4" w:rsidRPr="00ED1DD9">
        <w:rPr>
          <w:rFonts w:asciiTheme="minorHAnsi" w:eastAsia="Times" w:hAnsiTheme="minorHAnsi" w:cs="Times-Roman"/>
          <w:sz w:val="22"/>
          <w:szCs w:val="22"/>
        </w:rPr>
        <w:t>lub innego dokumentu ubezpieczenia</w:t>
      </w:r>
      <w:r w:rsidR="008163F4" w:rsidRPr="00ED1DD9">
        <w:rPr>
          <w:rFonts w:asciiTheme="minorHAnsi" w:eastAsiaTheme="minorHAnsi" w:hAnsiTheme="minorHAnsi" w:cs="Arial"/>
          <w:sz w:val="22"/>
          <w:szCs w:val="22"/>
          <w:lang w:eastAsia="en-US"/>
        </w:rPr>
        <w:t xml:space="preserve"> </w:t>
      </w:r>
      <w:r w:rsidR="00337FDD" w:rsidRPr="00ED1DD9">
        <w:rPr>
          <w:rFonts w:asciiTheme="minorHAnsi" w:hAnsiTheme="minorHAnsi" w:cstheme="minorHAnsi"/>
          <w:sz w:val="22"/>
          <w:szCs w:val="22"/>
        </w:rPr>
        <w:t xml:space="preserve">z sumą ubezpieczenia nie mniejszą niż </w:t>
      </w:r>
      <w:r w:rsidR="00290FBF" w:rsidRPr="00ED1DD9">
        <w:rPr>
          <w:rFonts w:asciiTheme="minorHAnsi" w:hAnsiTheme="minorHAnsi" w:cstheme="minorHAnsi"/>
          <w:sz w:val="22"/>
          <w:szCs w:val="22"/>
        </w:rPr>
        <w:t>[</w:t>
      </w:r>
      <w:r w:rsidR="00881F4F" w:rsidRPr="00ED1DD9">
        <w:rPr>
          <w:rFonts w:asciiTheme="minorHAnsi" w:hAnsiTheme="minorHAnsi" w:cstheme="minorHAnsi"/>
          <w:b/>
          <w:sz w:val="22"/>
          <w:szCs w:val="22"/>
        </w:rPr>
        <w:t>5 000</w:t>
      </w:r>
      <w:r w:rsidR="00290FBF" w:rsidRPr="00ED1DD9">
        <w:rPr>
          <w:rFonts w:asciiTheme="minorHAnsi" w:hAnsiTheme="minorHAnsi" w:cstheme="minorHAnsi"/>
          <w:b/>
          <w:sz w:val="22"/>
          <w:szCs w:val="22"/>
        </w:rPr>
        <w:t> </w:t>
      </w:r>
      <w:r w:rsidR="00881F4F" w:rsidRPr="00ED1DD9">
        <w:rPr>
          <w:rFonts w:asciiTheme="minorHAnsi" w:hAnsiTheme="minorHAnsi" w:cstheme="minorHAnsi"/>
          <w:b/>
          <w:sz w:val="22"/>
          <w:szCs w:val="22"/>
        </w:rPr>
        <w:t>000</w:t>
      </w:r>
      <w:r w:rsidR="00290FBF" w:rsidRPr="00ED1DD9">
        <w:rPr>
          <w:rFonts w:asciiTheme="minorHAnsi" w:hAnsiTheme="minorHAnsi" w:cstheme="minorHAnsi"/>
          <w:sz w:val="22"/>
          <w:szCs w:val="22"/>
        </w:rPr>
        <w:t>]</w:t>
      </w:r>
      <w:r w:rsidR="00337FDD" w:rsidRPr="00ED1DD9">
        <w:rPr>
          <w:rFonts w:asciiTheme="minorHAnsi" w:hAnsiTheme="minorHAnsi" w:cstheme="minorHAnsi"/>
          <w:sz w:val="22"/>
          <w:szCs w:val="22"/>
        </w:rPr>
        <w:t xml:space="preserve"> </w:t>
      </w:r>
      <w:r w:rsidR="005B14B8" w:rsidRPr="00ED1DD9">
        <w:rPr>
          <w:rFonts w:asciiTheme="minorHAnsi" w:hAnsiTheme="minorHAnsi" w:cstheme="minorHAnsi"/>
          <w:sz w:val="22"/>
          <w:szCs w:val="22"/>
        </w:rPr>
        <w:t xml:space="preserve">zł, </w:t>
      </w:r>
      <w:r w:rsidR="00337FDD" w:rsidRPr="00ED1DD9">
        <w:rPr>
          <w:rFonts w:asciiTheme="minorHAnsi" w:hAnsiTheme="minorHAnsi" w:cstheme="minorHAnsi"/>
          <w:sz w:val="22"/>
          <w:szCs w:val="22"/>
        </w:rPr>
        <w:t xml:space="preserve">słownie: </w:t>
      </w:r>
      <w:r w:rsidR="00881F4F" w:rsidRPr="00ED1DD9">
        <w:rPr>
          <w:rFonts w:asciiTheme="minorHAnsi" w:hAnsiTheme="minorHAnsi" w:cstheme="minorHAnsi"/>
          <w:b/>
          <w:sz w:val="22"/>
          <w:szCs w:val="22"/>
        </w:rPr>
        <w:t>[pięć milionów złotych</w:t>
      </w:r>
      <w:r w:rsidR="00337FDD" w:rsidRPr="00ED1DD9">
        <w:rPr>
          <w:rFonts w:asciiTheme="minorHAnsi" w:hAnsiTheme="minorHAnsi" w:cstheme="minorHAnsi"/>
          <w:b/>
          <w:sz w:val="22"/>
          <w:szCs w:val="22"/>
        </w:rPr>
        <w:t>]</w:t>
      </w:r>
      <w:r w:rsidR="00337FDD" w:rsidRPr="00ED1DD9">
        <w:rPr>
          <w:rFonts w:asciiTheme="minorHAnsi" w:hAnsiTheme="minorHAnsi" w:cstheme="minorHAnsi"/>
          <w:sz w:val="22"/>
          <w:szCs w:val="22"/>
        </w:rPr>
        <w:t xml:space="preserve"> </w:t>
      </w:r>
      <w:r w:rsidR="008163F4" w:rsidRPr="00ED1DD9">
        <w:rPr>
          <w:rFonts w:asciiTheme="minorHAnsi" w:eastAsiaTheme="minorHAnsi" w:hAnsiTheme="minorHAnsi" w:cs="Arial"/>
          <w:sz w:val="22"/>
          <w:szCs w:val="22"/>
          <w:lang w:eastAsia="en-US"/>
        </w:rPr>
        <w:t>p</w:t>
      </w:r>
      <w:r w:rsidR="008163F4" w:rsidRPr="00ED1DD9">
        <w:rPr>
          <w:rFonts w:asciiTheme="minorHAnsi" w:eastAsia="Times" w:hAnsiTheme="minorHAnsi" w:cs="Times-Roman"/>
          <w:sz w:val="22"/>
          <w:szCs w:val="22"/>
        </w:rPr>
        <w:t>otwierdzaj</w:t>
      </w:r>
      <w:r w:rsidR="008163F4" w:rsidRPr="00ED1DD9">
        <w:rPr>
          <w:rFonts w:asciiTheme="minorHAnsi" w:eastAsia="Times" w:hAnsiTheme="minorHAnsi" w:cs="TimesNewRoman"/>
          <w:sz w:val="22"/>
          <w:szCs w:val="22"/>
        </w:rPr>
        <w:t>ą</w:t>
      </w:r>
      <w:r w:rsidR="008163F4" w:rsidRPr="00ED1DD9">
        <w:rPr>
          <w:rFonts w:asciiTheme="minorHAnsi" w:eastAsia="Times" w:hAnsiTheme="minorHAnsi" w:cs="Times-Roman"/>
          <w:sz w:val="22"/>
          <w:szCs w:val="22"/>
        </w:rPr>
        <w:t xml:space="preserve">cego, </w:t>
      </w:r>
      <w:r w:rsidR="008163F4" w:rsidRPr="00ED1DD9">
        <w:rPr>
          <w:rFonts w:asciiTheme="minorHAnsi" w:eastAsia="Times" w:hAnsiTheme="minorHAnsi" w:cs="TimesNewRoman"/>
          <w:sz w:val="22"/>
          <w:szCs w:val="22"/>
        </w:rPr>
        <w:t>ż</w:t>
      </w:r>
      <w:r w:rsidR="00337FDD" w:rsidRPr="00ED1DD9">
        <w:rPr>
          <w:rFonts w:asciiTheme="minorHAnsi" w:eastAsia="Times" w:hAnsiTheme="minorHAnsi" w:cs="Times-Roman"/>
          <w:sz w:val="22"/>
          <w:szCs w:val="22"/>
        </w:rPr>
        <w:t>e W</w:t>
      </w:r>
      <w:r w:rsidR="008163F4" w:rsidRPr="00ED1DD9">
        <w:rPr>
          <w:rFonts w:asciiTheme="minorHAnsi" w:eastAsia="Times" w:hAnsiTheme="minorHAnsi" w:cs="Times-Roman"/>
          <w:sz w:val="22"/>
          <w:szCs w:val="22"/>
        </w:rPr>
        <w:t>ykonawca jest</w:t>
      </w:r>
      <w:r w:rsidR="008163F4" w:rsidRPr="00ED1DD9">
        <w:rPr>
          <w:rFonts w:asciiTheme="minorHAnsi" w:eastAsiaTheme="minorHAnsi" w:hAnsiTheme="minorHAnsi" w:cs="Arial"/>
          <w:sz w:val="22"/>
          <w:szCs w:val="22"/>
          <w:lang w:eastAsia="en-US"/>
        </w:rPr>
        <w:t xml:space="preserve"> </w:t>
      </w:r>
      <w:r w:rsidR="008163F4" w:rsidRPr="00ED1DD9">
        <w:rPr>
          <w:rFonts w:asciiTheme="minorHAnsi" w:eastAsia="Times" w:hAnsiTheme="minorHAnsi" w:cs="Times-Roman"/>
          <w:sz w:val="22"/>
          <w:szCs w:val="22"/>
        </w:rPr>
        <w:t>ubezpieczony od odpowiedzialno</w:t>
      </w:r>
      <w:r w:rsidR="008163F4" w:rsidRPr="00ED1DD9">
        <w:rPr>
          <w:rFonts w:asciiTheme="minorHAnsi" w:eastAsia="Times" w:hAnsiTheme="minorHAnsi" w:cs="TimesNewRoman"/>
          <w:sz w:val="22"/>
          <w:szCs w:val="22"/>
        </w:rPr>
        <w:t>ś</w:t>
      </w:r>
      <w:r w:rsidR="008163F4" w:rsidRPr="00ED1DD9">
        <w:rPr>
          <w:rFonts w:asciiTheme="minorHAnsi" w:eastAsia="Times" w:hAnsiTheme="minorHAnsi" w:cs="Times-Roman"/>
          <w:sz w:val="22"/>
          <w:szCs w:val="22"/>
        </w:rPr>
        <w:t>ci cywilnej w</w:t>
      </w:r>
      <w:r w:rsidR="008163F4" w:rsidRPr="00ED1DD9">
        <w:rPr>
          <w:rFonts w:asciiTheme="minorHAnsi" w:eastAsiaTheme="minorHAnsi" w:hAnsiTheme="minorHAnsi" w:cs="Arial"/>
          <w:sz w:val="22"/>
          <w:szCs w:val="22"/>
          <w:lang w:eastAsia="en-US"/>
        </w:rPr>
        <w:t xml:space="preserve"> </w:t>
      </w:r>
      <w:r w:rsidR="008163F4" w:rsidRPr="00ED1DD9">
        <w:rPr>
          <w:rFonts w:asciiTheme="minorHAnsi" w:eastAsia="Times" w:hAnsiTheme="minorHAnsi" w:cs="Times-Roman"/>
          <w:sz w:val="22"/>
          <w:szCs w:val="22"/>
        </w:rPr>
        <w:t>zakresie prowadzonej działalno</w:t>
      </w:r>
      <w:r w:rsidR="008163F4" w:rsidRPr="00ED1DD9">
        <w:rPr>
          <w:rFonts w:asciiTheme="minorHAnsi" w:eastAsia="Times" w:hAnsiTheme="minorHAnsi" w:cs="TimesNewRoman"/>
          <w:sz w:val="22"/>
          <w:szCs w:val="22"/>
        </w:rPr>
        <w:t>ś</w:t>
      </w:r>
      <w:r w:rsidR="008163F4" w:rsidRPr="00ED1DD9">
        <w:rPr>
          <w:rFonts w:asciiTheme="minorHAnsi" w:eastAsia="Times" w:hAnsiTheme="minorHAnsi" w:cs="Times-Roman"/>
          <w:sz w:val="22"/>
          <w:szCs w:val="22"/>
        </w:rPr>
        <w:t>ci gospodarczej,</w:t>
      </w:r>
      <w:r w:rsidR="008163F4" w:rsidRPr="00ED1DD9">
        <w:rPr>
          <w:rFonts w:asciiTheme="minorHAnsi" w:eastAsiaTheme="minorHAnsi" w:hAnsiTheme="minorHAnsi" w:cs="Arial"/>
          <w:sz w:val="22"/>
          <w:szCs w:val="22"/>
          <w:lang w:eastAsia="en-US"/>
        </w:rPr>
        <w:t xml:space="preserve"> </w:t>
      </w:r>
      <w:r w:rsidR="008163F4" w:rsidRPr="00ED1DD9">
        <w:rPr>
          <w:rFonts w:asciiTheme="minorHAnsi" w:eastAsia="Times" w:hAnsiTheme="minorHAnsi" w:cs="Times-Roman"/>
          <w:sz w:val="22"/>
          <w:szCs w:val="22"/>
        </w:rPr>
        <w:t>obejmuj</w:t>
      </w:r>
      <w:r w:rsidR="008163F4" w:rsidRPr="00ED1DD9">
        <w:rPr>
          <w:rFonts w:asciiTheme="minorHAnsi" w:eastAsia="Times" w:hAnsiTheme="minorHAnsi" w:cs="TimesNewRoman"/>
          <w:sz w:val="22"/>
          <w:szCs w:val="22"/>
        </w:rPr>
        <w:t>ą</w:t>
      </w:r>
      <w:r w:rsidR="008163F4" w:rsidRPr="00ED1DD9">
        <w:rPr>
          <w:rFonts w:asciiTheme="minorHAnsi" w:eastAsia="Times" w:hAnsiTheme="minorHAnsi" w:cs="Times-Roman"/>
          <w:sz w:val="22"/>
          <w:szCs w:val="22"/>
        </w:rPr>
        <w:t>cej - co najmniej - działalno</w:t>
      </w:r>
      <w:r w:rsidR="008163F4" w:rsidRPr="00ED1DD9">
        <w:rPr>
          <w:rFonts w:asciiTheme="minorHAnsi" w:eastAsia="Times" w:hAnsiTheme="minorHAnsi" w:cs="TimesNewRoman"/>
          <w:sz w:val="22"/>
          <w:szCs w:val="22"/>
        </w:rPr>
        <w:t xml:space="preserve">ść </w:t>
      </w:r>
      <w:r w:rsidR="008163F4" w:rsidRPr="00ED1DD9">
        <w:rPr>
          <w:rFonts w:asciiTheme="minorHAnsi" w:eastAsia="Times" w:hAnsiTheme="minorHAnsi" w:cs="Times-Roman"/>
          <w:sz w:val="22"/>
          <w:szCs w:val="22"/>
        </w:rPr>
        <w:t>zwi</w:t>
      </w:r>
      <w:r w:rsidR="008163F4" w:rsidRPr="00ED1DD9">
        <w:rPr>
          <w:rFonts w:asciiTheme="minorHAnsi" w:eastAsia="Times" w:hAnsiTheme="minorHAnsi" w:cs="TimesNewRoman"/>
          <w:sz w:val="22"/>
          <w:szCs w:val="22"/>
        </w:rPr>
        <w:t>ą</w:t>
      </w:r>
      <w:r w:rsidR="008163F4" w:rsidRPr="00ED1DD9">
        <w:rPr>
          <w:rFonts w:asciiTheme="minorHAnsi" w:eastAsia="Times" w:hAnsiTheme="minorHAnsi" w:cs="Times-Roman"/>
          <w:sz w:val="22"/>
          <w:szCs w:val="22"/>
        </w:rPr>
        <w:t>zan</w:t>
      </w:r>
      <w:r w:rsidR="008163F4" w:rsidRPr="00ED1DD9">
        <w:rPr>
          <w:rFonts w:asciiTheme="minorHAnsi" w:eastAsia="Times" w:hAnsiTheme="minorHAnsi" w:cs="TimesNewRoman"/>
          <w:sz w:val="22"/>
          <w:szCs w:val="22"/>
        </w:rPr>
        <w:t>ą</w:t>
      </w:r>
      <w:r w:rsidR="008163F4" w:rsidRPr="00ED1DD9">
        <w:rPr>
          <w:rFonts w:asciiTheme="minorHAnsi" w:eastAsiaTheme="minorHAnsi" w:hAnsiTheme="minorHAnsi" w:cs="Arial"/>
          <w:sz w:val="22"/>
          <w:szCs w:val="22"/>
          <w:lang w:eastAsia="en-US"/>
        </w:rPr>
        <w:t xml:space="preserve"> </w:t>
      </w:r>
      <w:r w:rsidR="00B45AEA" w:rsidRPr="00ED1DD9">
        <w:rPr>
          <w:rFonts w:asciiTheme="minorHAnsi" w:eastAsia="Times" w:hAnsiTheme="minorHAnsi" w:cs="Times-Roman"/>
          <w:sz w:val="22"/>
          <w:szCs w:val="22"/>
        </w:rPr>
        <w:t xml:space="preserve">z przedmiotem </w:t>
      </w:r>
      <w:r w:rsidR="000B26CE" w:rsidRPr="00ED1DD9">
        <w:rPr>
          <w:rFonts w:asciiTheme="minorHAnsi" w:eastAsia="Times" w:hAnsiTheme="minorHAnsi" w:cs="Times-Roman"/>
          <w:sz w:val="22"/>
          <w:szCs w:val="22"/>
        </w:rPr>
        <w:t>zamówienia;</w:t>
      </w:r>
      <w:r w:rsidR="00713424" w:rsidRPr="00ED1DD9">
        <w:rPr>
          <w:rFonts w:asciiTheme="minorHAnsi" w:eastAsia="Times" w:hAnsiTheme="minorHAnsi" w:cs="Times-Roman"/>
          <w:sz w:val="22"/>
          <w:szCs w:val="22"/>
        </w:rPr>
        <w:t xml:space="preserve"> jeżeli okres polisy nie obejmuje całego okresu realizacji zamówienia </w:t>
      </w:r>
      <w:r w:rsidR="00713424" w:rsidRPr="00ED1DD9">
        <w:rPr>
          <w:rFonts w:asciiTheme="minorHAnsi" w:hAnsiTheme="minorHAnsi" w:cs="Tahoma"/>
          <w:sz w:val="22"/>
          <w:szCs w:val="22"/>
        </w:rPr>
        <w:t>o</w:t>
      </w:r>
      <w:r w:rsidR="00BB7233" w:rsidRPr="00ED1DD9">
        <w:rPr>
          <w:rFonts w:asciiTheme="minorHAnsi" w:hAnsiTheme="minorHAnsi" w:cs="Tahoma"/>
          <w:sz w:val="22"/>
          <w:szCs w:val="22"/>
        </w:rPr>
        <w:t xml:space="preserve">świadczenie Wykonawcy o kontynuacji ubezpieczenia OC przez okres realizacji </w:t>
      </w:r>
      <w:r w:rsidR="005B14B8" w:rsidRPr="00ED1DD9">
        <w:rPr>
          <w:rFonts w:asciiTheme="minorHAnsi" w:hAnsiTheme="minorHAnsi" w:cs="Tahoma"/>
          <w:sz w:val="22"/>
          <w:szCs w:val="22"/>
        </w:rPr>
        <w:t>zamówienia;</w:t>
      </w:r>
    </w:p>
    <w:p w:rsidR="00B83AB3" w:rsidRPr="00ED1DD9" w:rsidRDefault="00AE4942" w:rsidP="00665A62">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F45F4" w:rsidRPr="00ED1DD9">
            <w:rPr>
              <w:rFonts w:asciiTheme="minorHAnsi" w:eastAsiaTheme="minorHAnsi" w:hAnsiTheme="minorHAnsi" w:cs="Arial"/>
              <w:b/>
              <w:sz w:val="22"/>
              <w:szCs w:val="22"/>
              <w:lang w:eastAsia="en-US"/>
            </w:rPr>
            <w:t>Niniejszy zapis obowiązuje</w:t>
          </w:r>
        </w:sdtContent>
      </w:sdt>
      <w:r w:rsidR="00B83AB3" w:rsidRPr="00ED1DD9">
        <w:rPr>
          <w:rFonts w:asciiTheme="minorHAnsi" w:hAnsiTheme="minorHAnsi"/>
          <w:bCs/>
          <w:sz w:val="22"/>
          <w:szCs w:val="22"/>
        </w:rPr>
        <w:t xml:space="preserve"> </w:t>
      </w:r>
    </w:p>
    <w:p w:rsidR="00202E85" w:rsidRPr="00ED1DD9" w:rsidRDefault="00711F4F" w:rsidP="00202E85">
      <w:pPr>
        <w:tabs>
          <w:tab w:val="left" w:pos="1985"/>
        </w:tabs>
        <w:spacing w:after="120" w:line="276" w:lineRule="auto"/>
        <w:ind w:left="1701"/>
        <w:jc w:val="both"/>
        <w:rPr>
          <w:rFonts w:asciiTheme="minorHAnsi" w:hAnsiTheme="minorHAnsi"/>
          <w:sz w:val="22"/>
          <w:szCs w:val="22"/>
        </w:rPr>
      </w:pPr>
      <w:r w:rsidRPr="00ED1DD9">
        <w:rPr>
          <w:rFonts w:asciiTheme="minorHAnsi" w:hAnsiTheme="minorHAnsi"/>
          <w:bCs/>
          <w:sz w:val="22"/>
          <w:szCs w:val="22"/>
        </w:rPr>
        <w:t>i</w:t>
      </w:r>
      <w:r w:rsidR="005B14B8" w:rsidRPr="00ED1DD9">
        <w:rPr>
          <w:rFonts w:asciiTheme="minorHAnsi" w:hAnsiTheme="minorHAnsi"/>
          <w:bCs/>
          <w:sz w:val="22"/>
          <w:szCs w:val="22"/>
        </w:rPr>
        <w:t>nformacja banku lub spółdzielczej kasy oszczędnościowo- kredytowej</w:t>
      </w:r>
      <w:r w:rsidR="005B14B8" w:rsidRPr="00ED1DD9">
        <w:rPr>
          <w:rFonts w:asciiTheme="minorHAnsi" w:hAnsiTheme="minorHAnsi"/>
          <w:sz w:val="22"/>
          <w:szCs w:val="22"/>
        </w:rPr>
        <w:t xml:space="preserve">, potwierdzająca posiadanie środków finansowych lub zdolności kredytowej na poziomie min. </w:t>
      </w:r>
      <w:r w:rsidR="008F45F4" w:rsidRPr="00ED1DD9">
        <w:rPr>
          <w:rFonts w:asciiTheme="minorHAnsi" w:hAnsiTheme="minorHAnsi" w:cstheme="minorHAnsi"/>
          <w:b/>
          <w:sz w:val="22"/>
          <w:szCs w:val="22"/>
        </w:rPr>
        <w:t>200 000</w:t>
      </w:r>
      <w:r w:rsidR="005B14B8" w:rsidRPr="00ED1DD9">
        <w:rPr>
          <w:rFonts w:asciiTheme="minorHAnsi" w:hAnsiTheme="minorHAnsi" w:cstheme="minorHAnsi"/>
          <w:sz w:val="22"/>
          <w:szCs w:val="22"/>
        </w:rPr>
        <w:t xml:space="preserve"> zł, słownie: </w:t>
      </w:r>
      <w:r w:rsidR="005B14B8" w:rsidRPr="00ED1DD9">
        <w:rPr>
          <w:rFonts w:asciiTheme="minorHAnsi" w:hAnsiTheme="minorHAnsi" w:cstheme="minorHAnsi"/>
          <w:b/>
          <w:sz w:val="22"/>
          <w:szCs w:val="22"/>
        </w:rPr>
        <w:t>kwota słownie</w:t>
      </w:r>
      <w:r w:rsidR="008F45F4" w:rsidRPr="00ED1DD9">
        <w:rPr>
          <w:rFonts w:asciiTheme="minorHAnsi" w:hAnsiTheme="minorHAnsi" w:cstheme="minorHAnsi"/>
          <w:b/>
          <w:sz w:val="22"/>
          <w:szCs w:val="22"/>
        </w:rPr>
        <w:t>: dwieście tysięcy  złotych</w:t>
      </w:r>
      <w:r w:rsidR="0029449E" w:rsidRPr="00ED1DD9">
        <w:rPr>
          <w:rFonts w:asciiTheme="minorHAnsi" w:hAnsiTheme="minorHAnsi"/>
          <w:sz w:val="22"/>
          <w:szCs w:val="22"/>
        </w:rPr>
        <w:t>; wystawiona nie wcześniej niż 1 miesiąc</w:t>
      </w:r>
      <w:r w:rsidR="005B14B8" w:rsidRPr="00ED1DD9">
        <w:rPr>
          <w:rFonts w:asciiTheme="minorHAnsi" w:hAnsiTheme="minorHAnsi"/>
          <w:sz w:val="22"/>
          <w:szCs w:val="22"/>
        </w:rPr>
        <w:t xml:space="preserve"> przed upływem terminu składania ofert;</w:t>
      </w:r>
    </w:p>
    <w:p w:rsidR="00467A8F" w:rsidRPr="00ED1DD9" w:rsidRDefault="00AE4942" w:rsidP="00467A8F">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ED1DD9">
            <w:rPr>
              <w:rFonts w:asciiTheme="minorHAnsi" w:eastAsiaTheme="minorHAnsi" w:hAnsiTheme="minorHAnsi" w:cs="Arial"/>
              <w:b/>
              <w:sz w:val="22"/>
              <w:szCs w:val="22"/>
              <w:lang w:eastAsia="en-US"/>
            </w:rPr>
            <w:t xml:space="preserve">Niniejszy zapis nie obowiązuje </w:t>
          </w:r>
        </w:sdtContent>
      </w:sdt>
      <w:r w:rsidR="00467A8F" w:rsidRPr="00ED1DD9">
        <w:rPr>
          <w:rFonts w:asciiTheme="minorHAnsi" w:hAnsiTheme="minorHAnsi"/>
          <w:bCs/>
          <w:sz w:val="22"/>
          <w:szCs w:val="22"/>
        </w:rPr>
        <w:t xml:space="preserve"> </w:t>
      </w:r>
    </w:p>
    <w:p w:rsidR="00467A8F" w:rsidRPr="00ED1DD9" w:rsidRDefault="00467A8F" w:rsidP="00A3281A">
      <w:pPr>
        <w:pStyle w:val="Akapitzlist"/>
        <w:spacing w:after="120"/>
        <w:ind w:left="1701"/>
        <w:jc w:val="both"/>
        <w:rPr>
          <w:rFonts w:asciiTheme="minorHAnsi" w:hAnsiTheme="minorHAnsi"/>
        </w:rPr>
      </w:pPr>
    </w:p>
    <w:p w:rsidR="00202E85" w:rsidRPr="00ED1DD9" w:rsidRDefault="00837257" w:rsidP="00A3281A">
      <w:pPr>
        <w:pStyle w:val="Akapitzlist"/>
        <w:spacing w:after="120"/>
        <w:ind w:left="1701"/>
        <w:jc w:val="both"/>
        <w:rPr>
          <w:rFonts w:asciiTheme="minorHAnsi" w:hAnsiTheme="minorHAnsi"/>
          <w:strike/>
        </w:rPr>
      </w:pPr>
      <w:r w:rsidRPr="00ED1DD9">
        <w:rPr>
          <w:rFonts w:asciiTheme="minorHAnsi" w:hAnsiTheme="minorHAnsi" w:cs="Arial"/>
          <w:strike/>
        </w:rPr>
        <w:t>*</w:t>
      </w:r>
      <w:r w:rsidR="00E9145D" w:rsidRPr="00ED1DD9">
        <w:rPr>
          <w:rFonts w:asciiTheme="minorHAnsi" w:hAnsiTheme="minorHAnsi" w:cs="Arial"/>
          <w:strike/>
        </w:rPr>
        <w:t>u</w:t>
      </w:r>
      <w:r w:rsidR="00202E85" w:rsidRPr="00ED1DD9">
        <w:rPr>
          <w:rFonts w:asciiTheme="minorHAnsi" w:hAnsiTheme="minorHAnsi" w:cs="Arial"/>
          <w:strike/>
        </w:rPr>
        <w:t xml:space="preserve">zyskanie przez Wykonawcę oceny scoringowej </w:t>
      </w:r>
      <w:r w:rsidR="00E9145D" w:rsidRPr="00ED1DD9">
        <w:rPr>
          <w:rFonts w:asciiTheme="minorHAnsi" w:hAnsiTheme="minorHAnsi" w:cs="Arial"/>
          <w:strike/>
        </w:rPr>
        <w:t xml:space="preserve">na poziomie minimum </w:t>
      </w:r>
      <w:r w:rsidR="00E9145D" w:rsidRPr="00ED1DD9">
        <w:rPr>
          <w:rFonts w:asciiTheme="minorHAnsi" w:hAnsiTheme="minorHAnsi" w:cs="Arial"/>
          <w:b/>
          <w:strike/>
        </w:rPr>
        <w:t>3,75</w:t>
      </w:r>
      <w:r w:rsidR="00E9145D" w:rsidRPr="00ED1DD9">
        <w:rPr>
          <w:rFonts w:asciiTheme="minorHAnsi" w:hAnsiTheme="minorHAnsi" w:cs="Arial"/>
          <w:strike/>
        </w:rPr>
        <w:t xml:space="preserve">; </w:t>
      </w:r>
      <w:r w:rsidR="00202E85" w:rsidRPr="00ED1DD9">
        <w:rPr>
          <w:rFonts w:asciiTheme="minorHAnsi" w:hAnsiTheme="minorHAnsi" w:cs="Arial"/>
          <w:strike/>
        </w:rPr>
        <w:t>wskaźnik wyliczony na podstawie analizy jego standingu finansowego, w oparciu o model analizy dyskryminacyjnej  Altmana</w:t>
      </w:r>
      <w:r w:rsidR="00E9145D" w:rsidRPr="00ED1DD9">
        <w:rPr>
          <w:rFonts w:asciiTheme="minorHAnsi" w:hAnsiTheme="minorHAnsi" w:cs="Arial"/>
          <w:strike/>
        </w:rPr>
        <w:t xml:space="preserve"> </w:t>
      </w:r>
      <w:r w:rsidR="00202E85" w:rsidRPr="00ED1DD9">
        <w:rPr>
          <w:rFonts w:asciiTheme="minorHAnsi" w:hAnsiTheme="minorHAnsi" w:cs="Arial"/>
          <w:strike/>
        </w:rPr>
        <w:t>- w wersji dedykowanej dla rynków wschodzących, opisany wzorem:</w:t>
      </w:r>
    </w:p>
    <w:p w:rsidR="00202E85" w:rsidRPr="00ED1DD9" w:rsidRDefault="00202E85" w:rsidP="00202E85">
      <w:pPr>
        <w:pStyle w:val="Akapitzlist"/>
        <w:spacing w:after="0" w:line="360" w:lineRule="auto"/>
        <w:ind w:left="851" w:firstLine="850"/>
        <w:jc w:val="both"/>
        <w:rPr>
          <w:rFonts w:asciiTheme="minorHAnsi" w:hAnsiTheme="minorHAnsi" w:cs="Arial"/>
          <w:strike/>
        </w:rPr>
      </w:pPr>
      <w:r w:rsidRPr="00ED1DD9">
        <w:rPr>
          <w:rFonts w:asciiTheme="minorHAnsi" w:hAnsiTheme="minorHAnsi" w:cs="Arial"/>
          <w:strike/>
        </w:rPr>
        <w:t>Z= 3,25+6,56*X1+3,26*X2+6,72*X3+1,05*X4</w:t>
      </w:r>
    </w:p>
    <w:p w:rsidR="00202E85" w:rsidRPr="00ED1DD9" w:rsidRDefault="00202E85" w:rsidP="00202E85">
      <w:pPr>
        <w:pStyle w:val="Akapitzlist"/>
        <w:spacing w:after="0"/>
        <w:ind w:left="851" w:firstLine="850"/>
        <w:jc w:val="both"/>
        <w:rPr>
          <w:rFonts w:asciiTheme="minorHAnsi" w:hAnsiTheme="minorHAnsi" w:cs="Arial"/>
          <w:strike/>
        </w:rPr>
      </w:pPr>
      <w:r w:rsidRPr="00ED1DD9">
        <w:rPr>
          <w:rFonts w:asciiTheme="minorHAnsi" w:hAnsiTheme="minorHAnsi" w:cs="Arial"/>
          <w:strike/>
        </w:rPr>
        <w:t>Gdzie,</w:t>
      </w:r>
    </w:p>
    <w:p w:rsidR="00202E85" w:rsidRPr="00ED1DD9" w:rsidRDefault="00202E85" w:rsidP="00202E85">
      <w:pPr>
        <w:pStyle w:val="Akapitzlist"/>
        <w:spacing w:after="0"/>
        <w:ind w:left="851" w:firstLine="850"/>
        <w:jc w:val="both"/>
        <w:rPr>
          <w:rFonts w:asciiTheme="minorHAnsi" w:hAnsiTheme="minorHAnsi" w:cs="Arial"/>
          <w:strike/>
        </w:rPr>
      </w:pPr>
      <w:r w:rsidRPr="00ED1DD9">
        <w:rPr>
          <w:rFonts w:asciiTheme="minorHAnsi" w:hAnsiTheme="minorHAnsi" w:cs="Arial"/>
          <w:strike/>
        </w:rPr>
        <w:t>X1=(aktywa obrotowe- zobowiązania krótkoterminowe)/aktywa razem</w:t>
      </w:r>
    </w:p>
    <w:p w:rsidR="00202E85" w:rsidRPr="00ED1DD9" w:rsidRDefault="00202E85" w:rsidP="00202E85">
      <w:pPr>
        <w:pStyle w:val="Akapitzlist"/>
        <w:spacing w:after="0"/>
        <w:ind w:left="851" w:firstLine="850"/>
        <w:jc w:val="both"/>
        <w:rPr>
          <w:rFonts w:asciiTheme="minorHAnsi" w:hAnsiTheme="minorHAnsi" w:cs="Arial"/>
          <w:strike/>
        </w:rPr>
      </w:pPr>
      <w:r w:rsidRPr="00ED1DD9">
        <w:rPr>
          <w:rFonts w:asciiTheme="minorHAnsi" w:hAnsiTheme="minorHAnsi" w:cs="Arial"/>
          <w:strike/>
        </w:rPr>
        <w:t>X2= zysk netto/suma bilansowa</w:t>
      </w:r>
    </w:p>
    <w:p w:rsidR="00202E85" w:rsidRPr="00ED1DD9" w:rsidRDefault="00202E85" w:rsidP="00202E85">
      <w:pPr>
        <w:pStyle w:val="Akapitzlist"/>
        <w:spacing w:after="0"/>
        <w:ind w:left="851" w:firstLine="850"/>
        <w:rPr>
          <w:rFonts w:asciiTheme="minorHAnsi" w:hAnsiTheme="minorHAnsi" w:cs="Arial"/>
          <w:strike/>
        </w:rPr>
      </w:pPr>
      <w:r w:rsidRPr="00ED1DD9">
        <w:rPr>
          <w:rFonts w:asciiTheme="minorHAnsi" w:hAnsiTheme="minorHAnsi" w:cs="Arial"/>
          <w:strike/>
        </w:rPr>
        <w:t xml:space="preserve">X3=zysk operacyjny/suma bilansowa </w:t>
      </w:r>
    </w:p>
    <w:p w:rsidR="00837257" w:rsidRPr="00ED1DD9" w:rsidRDefault="00202E85" w:rsidP="00E9145D">
      <w:pPr>
        <w:pStyle w:val="Akapitzlist"/>
        <w:spacing w:after="0"/>
        <w:ind w:left="851" w:firstLine="850"/>
        <w:rPr>
          <w:rFonts w:asciiTheme="minorHAnsi" w:hAnsiTheme="minorHAnsi" w:cs="Arial"/>
          <w:strike/>
        </w:rPr>
      </w:pPr>
      <w:r w:rsidRPr="00ED1DD9">
        <w:rPr>
          <w:rFonts w:asciiTheme="minorHAnsi" w:hAnsiTheme="minorHAnsi" w:cs="Arial"/>
          <w:strike/>
        </w:rPr>
        <w:t>X4= kapitał własny/zobowiązania ogółem</w:t>
      </w:r>
      <w:r w:rsidR="00837257" w:rsidRPr="00ED1DD9">
        <w:rPr>
          <w:rFonts w:asciiTheme="minorHAnsi" w:hAnsiTheme="minorHAnsi" w:cs="Arial"/>
          <w:strike/>
        </w:rPr>
        <w:t>.</w:t>
      </w:r>
    </w:p>
    <w:p w:rsidR="00202E85" w:rsidRPr="00ED1DD9" w:rsidRDefault="00467A8F" w:rsidP="00837257">
      <w:pPr>
        <w:rPr>
          <w:rFonts w:asciiTheme="minorHAnsi" w:hAnsiTheme="minorHAnsi" w:cs="Arial"/>
          <w:b/>
          <w:strike/>
          <w:sz w:val="22"/>
          <w:szCs w:val="22"/>
        </w:rPr>
      </w:pPr>
      <w:r w:rsidRPr="00ED1DD9">
        <w:rPr>
          <w:rFonts w:asciiTheme="minorHAnsi" w:hAnsiTheme="minorHAnsi" w:cs="Arial"/>
          <w:b/>
          <w:strike/>
          <w:sz w:val="22"/>
          <w:szCs w:val="22"/>
        </w:rPr>
        <w:t xml:space="preserve">                   </w:t>
      </w:r>
      <w:r w:rsidR="00837257" w:rsidRPr="00ED1DD9">
        <w:rPr>
          <w:rFonts w:asciiTheme="minorHAnsi" w:hAnsiTheme="minorHAnsi" w:cs="Arial"/>
          <w:b/>
          <w:strike/>
          <w:sz w:val="22"/>
          <w:szCs w:val="22"/>
        </w:rPr>
        <w:t>*dla zamówień o wartości powyżej 5 mln zł netto</w:t>
      </w:r>
      <w:r w:rsidR="00202E85" w:rsidRPr="00ED1DD9">
        <w:rPr>
          <w:rFonts w:asciiTheme="minorHAnsi" w:hAnsiTheme="minorHAnsi" w:cs="Arial"/>
          <w:b/>
          <w:strike/>
          <w:sz w:val="22"/>
          <w:szCs w:val="22"/>
        </w:rPr>
        <w:t>.</w:t>
      </w:r>
    </w:p>
    <w:p w:rsidR="007F1192" w:rsidRPr="00ED1DD9" w:rsidRDefault="004F0807"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lastRenderedPageBreak/>
        <w:t>w</w:t>
      </w:r>
      <w:r w:rsidR="00680C36" w:rsidRPr="00ED1DD9">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ED1DD9">
        <w:rPr>
          <w:rFonts w:asciiTheme="minorHAnsi" w:eastAsiaTheme="minorHAnsi" w:hAnsiTheme="minorHAnsi" w:cs="Arial"/>
          <w:sz w:val="22"/>
          <w:szCs w:val="22"/>
          <w:lang w:eastAsia="en-US"/>
        </w:rPr>
        <w:t>, o których mowa w pkt 1.1.</w:t>
      </w:r>
      <w:r w:rsidR="00680C36" w:rsidRPr="00ED1DD9">
        <w:rPr>
          <w:rFonts w:asciiTheme="minorHAnsi" w:eastAsiaTheme="minorHAnsi" w:hAnsiTheme="minorHAnsi" w:cs="Arial"/>
          <w:sz w:val="22"/>
          <w:szCs w:val="22"/>
          <w:lang w:eastAsia="en-US"/>
        </w:rPr>
        <w:t xml:space="preserve">: </w:t>
      </w:r>
    </w:p>
    <w:p w:rsidR="006F73AD" w:rsidRPr="00ED1DD9"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 xml:space="preserve">dokumentu lub dokumentów wystawionych w kraju, w którym Wykonawca ma siedzibę lub miejsce zamieszkania, potwierdzające odpowiednio, że: </w:t>
      </w:r>
    </w:p>
    <w:p w:rsidR="006F73AD" w:rsidRPr="00ED1DD9"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ED1DD9"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ED1DD9"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ED1DD9">
        <w:rPr>
          <w:rFonts w:asciiTheme="minorHAnsi" w:eastAsiaTheme="minorHAnsi" w:hAnsiTheme="minorHAnsi" w:cs="Arial"/>
          <w:sz w:val="22"/>
          <w:szCs w:val="22"/>
          <w:lang w:eastAsia="en-US"/>
        </w:rPr>
        <w:t xml:space="preserve"> wystawiony nie wcześniej niż 6 </w:t>
      </w:r>
      <w:r w:rsidRPr="00ED1DD9">
        <w:rPr>
          <w:rFonts w:asciiTheme="minorHAnsi" w:eastAsiaTheme="minorHAnsi" w:hAnsiTheme="minorHAnsi" w:cs="Arial"/>
          <w:sz w:val="22"/>
          <w:szCs w:val="22"/>
          <w:lang w:eastAsia="en-US"/>
        </w:rPr>
        <w:t>miesięcy przed upływem terminu składania ofert albo wnios</w:t>
      </w:r>
      <w:r w:rsidR="000B26CE" w:rsidRPr="00ED1DD9">
        <w:rPr>
          <w:rFonts w:asciiTheme="minorHAnsi" w:eastAsiaTheme="minorHAnsi" w:hAnsiTheme="minorHAnsi" w:cs="Arial"/>
          <w:sz w:val="22"/>
          <w:szCs w:val="22"/>
          <w:lang w:eastAsia="en-US"/>
        </w:rPr>
        <w:t>ków o dopuszczenie do udziału w </w:t>
      </w:r>
      <w:r w:rsidRPr="00ED1DD9">
        <w:rPr>
          <w:rFonts w:asciiTheme="minorHAnsi" w:eastAsiaTheme="minorHAnsi" w:hAnsiTheme="minorHAnsi" w:cs="Arial"/>
          <w:sz w:val="22"/>
          <w:szCs w:val="22"/>
          <w:lang w:eastAsia="en-US"/>
        </w:rPr>
        <w:t>postępowaniu;</w:t>
      </w:r>
    </w:p>
    <w:p w:rsidR="00A62A7A" w:rsidRPr="00ED1DD9"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jeżeli w kraju, w którym W</w:t>
      </w:r>
      <w:r w:rsidR="00680C36" w:rsidRPr="00ED1DD9">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ED1DD9">
        <w:rPr>
          <w:rFonts w:asciiTheme="minorHAnsi" w:eastAsiaTheme="minorHAnsi" w:hAnsiTheme="minorHAnsi" w:cs="Arial"/>
          <w:sz w:val="22"/>
          <w:szCs w:val="22"/>
          <w:lang w:eastAsia="en-US"/>
        </w:rPr>
        <w:t>pkt. 1.5.1. i 1.5.2.</w:t>
      </w:r>
      <w:r w:rsidR="00680C36" w:rsidRPr="00ED1DD9">
        <w:rPr>
          <w:rFonts w:asciiTheme="minorHAnsi" w:eastAsiaTheme="minorHAnsi" w:hAnsiTheme="minorHAnsi"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ED1DD9"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rsidR="00B249F0" w:rsidRPr="00ED1DD9"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Zamawiający dokona oceny spełnienia w/w warunków w oparciu o informacje zawarte w dokumentach dostarczanych wraz z ofertą.</w:t>
      </w:r>
    </w:p>
    <w:p w:rsidR="002B038A" w:rsidRPr="00ED1DD9" w:rsidRDefault="002B038A" w:rsidP="002B038A">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2B038A" w:rsidRPr="00ED1DD9" w:rsidTr="00B9131B">
        <w:tc>
          <w:tcPr>
            <w:tcW w:w="10054" w:type="dxa"/>
            <w:shd w:val="clear" w:color="auto" w:fill="D9D9D9" w:themeFill="background1" w:themeFillShade="D9"/>
          </w:tcPr>
          <w:p w:rsidR="002B038A" w:rsidRPr="00ED1DD9" w:rsidRDefault="00230853" w:rsidP="00982875">
            <w:pPr>
              <w:pStyle w:val="Nagwek1"/>
              <w:spacing w:before="40" w:after="40"/>
              <w:jc w:val="left"/>
              <w:rPr>
                <w:rFonts w:asciiTheme="minorHAnsi" w:hAnsiTheme="minorHAnsi"/>
                <w:sz w:val="22"/>
                <w:szCs w:val="22"/>
              </w:rPr>
            </w:pPr>
            <w:bookmarkStart w:id="5" w:name="_Toc19239454"/>
            <w:r w:rsidRPr="00ED1DD9">
              <w:rPr>
                <w:rFonts w:asciiTheme="minorHAnsi" w:hAnsiTheme="minorHAnsi"/>
                <w:sz w:val="22"/>
                <w:szCs w:val="22"/>
              </w:rPr>
              <w:t>ROZDZIAŁ V</w:t>
            </w:r>
            <w:r w:rsidR="002B038A" w:rsidRPr="00ED1DD9">
              <w:rPr>
                <w:rFonts w:asciiTheme="minorHAnsi" w:hAnsiTheme="minorHAnsi"/>
                <w:sz w:val="22"/>
                <w:szCs w:val="22"/>
              </w:rPr>
              <w:t xml:space="preserve"> – </w:t>
            </w:r>
            <w:r w:rsidR="002B038A" w:rsidRPr="00ED1DD9">
              <w:rPr>
                <w:rFonts w:asciiTheme="minorHAnsi" w:hAnsiTheme="minorHAnsi"/>
                <w:sz w:val="22"/>
                <w:szCs w:val="22"/>
                <w:lang w:val="pl-PL"/>
              </w:rPr>
              <w:t>W</w:t>
            </w:r>
            <w:r w:rsidR="00982875" w:rsidRPr="00ED1DD9">
              <w:rPr>
                <w:rFonts w:asciiTheme="minorHAnsi" w:hAnsiTheme="minorHAnsi"/>
                <w:sz w:val="22"/>
                <w:szCs w:val="22"/>
                <w:lang w:val="pl-PL"/>
              </w:rPr>
              <w:t>ymagane dokumenty i oświadczenia</w:t>
            </w:r>
            <w:bookmarkEnd w:id="5"/>
          </w:p>
        </w:tc>
      </w:tr>
    </w:tbl>
    <w:p w:rsidR="002B038A" w:rsidRPr="00ED1DD9" w:rsidRDefault="002B038A" w:rsidP="00A15D4E">
      <w:pPr>
        <w:jc w:val="both"/>
        <w:rPr>
          <w:rFonts w:asciiTheme="minorHAnsi" w:hAnsiTheme="minorHAnsi" w:cstheme="minorHAnsi"/>
          <w:b/>
          <w:sz w:val="22"/>
          <w:szCs w:val="22"/>
        </w:rPr>
      </w:pPr>
    </w:p>
    <w:p w:rsidR="00A15D4E" w:rsidRPr="00ED1DD9"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ED1DD9">
        <w:rPr>
          <w:rFonts w:asciiTheme="minorHAnsi" w:hAnsiTheme="minorHAnsi" w:cs="Arial"/>
          <w:lang w:eastAsia="ja-JP"/>
        </w:rPr>
        <w:t>W celu potwierdzenia spełnienia warunków udziału</w:t>
      </w:r>
      <w:r w:rsidR="004F699B" w:rsidRPr="00ED1DD9">
        <w:rPr>
          <w:rFonts w:asciiTheme="minorHAnsi" w:hAnsiTheme="minorHAnsi" w:cs="Arial"/>
          <w:lang w:eastAsia="ja-JP"/>
        </w:rPr>
        <w:t xml:space="preserve"> w postępowaniu Zamawiający wymaga</w:t>
      </w:r>
      <w:r w:rsidRPr="00ED1DD9">
        <w:rPr>
          <w:rFonts w:asciiTheme="minorHAnsi" w:hAnsiTheme="minorHAnsi" w:cs="Arial"/>
          <w:lang w:eastAsia="ja-JP"/>
        </w:rPr>
        <w:t xml:space="preserve"> przedstawienia w ofercie następujących oświadczeń i dokumentów:</w:t>
      </w:r>
    </w:p>
    <w:p w:rsidR="00583905" w:rsidRPr="00ED1DD9"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ED1DD9">
        <w:rPr>
          <w:rFonts w:asciiTheme="minorHAnsi" w:hAnsiTheme="minorHAnsi" w:cstheme="minorHAnsi"/>
          <w:lang w:eastAsia="ja-JP"/>
        </w:rPr>
        <w:lastRenderedPageBreak/>
        <w:t>w</w:t>
      </w:r>
      <w:r w:rsidR="00580334" w:rsidRPr="00ED1DD9">
        <w:rPr>
          <w:rFonts w:asciiTheme="minorHAnsi" w:hAnsiTheme="minorHAnsi" w:cstheme="minorHAnsi"/>
          <w:lang w:eastAsia="ja-JP"/>
        </w:rPr>
        <w:t>ypełniony i podpisany Formularz O</w:t>
      </w:r>
      <w:r w:rsidR="00583905" w:rsidRPr="00ED1DD9">
        <w:rPr>
          <w:rFonts w:asciiTheme="minorHAnsi" w:hAnsiTheme="minorHAnsi" w:cstheme="minorHAnsi"/>
          <w:lang w:eastAsia="ja-JP"/>
        </w:rPr>
        <w:t>ferty</w:t>
      </w:r>
      <w:r w:rsidR="00741F25" w:rsidRPr="00ED1DD9">
        <w:rPr>
          <w:rFonts w:asciiTheme="minorHAnsi" w:hAnsiTheme="minorHAnsi" w:cstheme="minorHAnsi"/>
          <w:lang w:eastAsia="ja-JP"/>
        </w:rPr>
        <w:t xml:space="preserve"> </w:t>
      </w:r>
      <w:r w:rsidR="000F22F0" w:rsidRPr="00ED1DD9">
        <w:rPr>
          <w:rFonts w:asciiTheme="minorHAnsi" w:hAnsiTheme="minorHAnsi" w:cstheme="minorHAnsi"/>
          <w:lang w:eastAsia="ja-JP"/>
        </w:rPr>
        <w:t>(</w:t>
      </w:r>
      <w:r w:rsidR="000F22F0" w:rsidRPr="00ED1DD9">
        <w:rPr>
          <w:rFonts w:asciiTheme="minorHAnsi" w:hAnsiTheme="minorHAnsi" w:cstheme="minorHAnsi"/>
          <w:b/>
          <w:lang w:eastAsia="ja-JP"/>
        </w:rPr>
        <w:t xml:space="preserve">Załącznik nr </w:t>
      </w:r>
      <w:r w:rsidR="004F3432" w:rsidRPr="00ED1DD9">
        <w:rPr>
          <w:rFonts w:asciiTheme="minorHAnsi" w:hAnsiTheme="minorHAnsi" w:cstheme="minorHAnsi"/>
          <w:b/>
          <w:lang w:eastAsia="ja-JP"/>
        </w:rPr>
        <w:t>1</w:t>
      </w:r>
      <w:r w:rsidR="000F22F0" w:rsidRPr="00ED1DD9">
        <w:rPr>
          <w:rFonts w:asciiTheme="minorHAnsi" w:hAnsiTheme="minorHAnsi" w:cstheme="minorHAnsi"/>
          <w:lang w:eastAsia="ja-JP"/>
        </w:rPr>
        <w:t xml:space="preserve"> do WZ) oraz </w:t>
      </w:r>
      <w:r w:rsidR="004A6CAC" w:rsidRPr="00ED1DD9">
        <w:rPr>
          <w:rFonts w:asciiTheme="minorHAnsi" w:hAnsiTheme="minorHAnsi" w:cstheme="minorHAnsi"/>
          <w:lang w:eastAsia="ja-JP"/>
        </w:rPr>
        <w:t xml:space="preserve">wypełnione i podpisane </w:t>
      </w:r>
      <w:r w:rsidR="000F22F0" w:rsidRPr="00ED1DD9">
        <w:rPr>
          <w:rFonts w:asciiTheme="minorHAnsi" w:hAnsiTheme="minorHAnsi" w:cstheme="minorHAnsi"/>
          <w:lang w:eastAsia="ja-JP"/>
        </w:rPr>
        <w:t>wszystkie wymagane załączniki do Formularza Oferty</w:t>
      </w:r>
      <w:r w:rsidR="00583905" w:rsidRPr="00ED1DD9">
        <w:rPr>
          <w:rFonts w:asciiTheme="minorHAnsi" w:hAnsiTheme="minorHAnsi" w:cstheme="minorHAnsi"/>
          <w:lang w:eastAsia="ja-JP"/>
        </w:rPr>
        <w:t>;</w:t>
      </w:r>
      <w:r w:rsidR="00660397" w:rsidRPr="00ED1DD9">
        <w:rPr>
          <w:rFonts w:asciiTheme="minorHAnsi" w:hAnsiTheme="minorHAnsi" w:cstheme="minorHAnsi"/>
          <w:lang w:eastAsia="ja-JP"/>
        </w:rPr>
        <w:t xml:space="preserve"> </w:t>
      </w:r>
    </w:p>
    <w:p w:rsidR="00660397" w:rsidRPr="00ED1DD9"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ED1DD9">
        <w:rPr>
          <w:rFonts w:asciiTheme="minorHAnsi" w:hAnsiTheme="minorHAnsi" w:cstheme="minorHAnsi"/>
          <w:lang w:eastAsia="ja-JP"/>
        </w:rPr>
        <w:t>W</w:t>
      </w:r>
      <w:r w:rsidR="00660397" w:rsidRPr="00ED1DD9">
        <w:rPr>
          <w:rFonts w:asciiTheme="minorHAnsi" w:hAnsiTheme="minorHAnsi" w:cstheme="minorHAnsi"/>
          <w:lang w:eastAsia="ja-JP"/>
        </w:rPr>
        <w:t>ykonawcy zobowiązani są również złożyć wraz z ofertą:</w:t>
      </w:r>
    </w:p>
    <w:p w:rsidR="00660397" w:rsidRPr="00ED1DD9"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ED1DD9">
        <w:rPr>
          <w:rFonts w:asciiTheme="minorHAnsi" w:hAnsiTheme="minorHAnsi"/>
        </w:rPr>
        <w:t>upoważnienie do podpisania oferty</w:t>
      </w:r>
      <w:r w:rsidR="00E84371" w:rsidRPr="00ED1DD9">
        <w:rPr>
          <w:rFonts w:asciiTheme="minorHAnsi" w:hAnsiTheme="minorHAnsi"/>
        </w:rPr>
        <w:t xml:space="preserve"> wraz z załącznikami</w:t>
      </w:r>
      <w:r w:rsidRPr="00ED1DD9">
        <w:rPr>
          <w:rFonts w:asciiTheme="minorHAnsi" w:hAnsiTheme="minorHAnsi"/>
        </w:rPr>
        <w:t>, o ile umocowanie do dokonania przedmiotowej czynności nie wynika z </w:t>
      </w:r>
      <w:r w:rsidR="00C93691" w:rsidRPr="00ED1DD9">
        <w:rPr>
          <w:rFonts w:asciiTheme="minorHAnsi" w:hAnsiTheme="minorHAnsi"/>
        </w:rPr>
        <w:t>wymaganych przez Zamawiającego</w:t>
      </w:r>
      <w:r w:rsidRPr="00ED1DD9">
        <w:rPr>
          <w:rFonts w:asciiTheme="minorHAnsi" w:hAnsiTheme="minorHAnsi"/>
        </w:rPr>
        <w:t xml:space="preserve"> dokumentów rejestrowych załączonych do oferty, złożone w formie oryginału lub kopii potwier</w:t>
      </w:r>
      <w:r w:rsidR="00E84371" w:rsidRPr="00ED1DD9">
        <w:rPr>
          <w:rFonts w:asciiTheme="minorHAnsi" w:hAnsiTheme="minorHAnsi"/>
        </w:rPr>
        <w:t>dzonej za zgodność z oryginałem,</w:t>
      </w:r>
    </w:p>
    <w:p w:rsidR="00E84371" w:rsidRPr="00ED1DD9"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ED1DD9">
        <w:rPr>
          <w:rFonts w:asciiTheme="minorHAnsi" w:hAnsiTheme="minorHAnsi"/>
        </w:rPr>
        <w:t>upoważnienie do potwierdzania kop</w:t>
      </w:r>
      <w:r w:rsidR="0095348D" w:rsidRPr="00ED1DD9">
        <w:rPr>
          <w:rFonts w:asciiTheme="minorHAnsi" w:hAnsiTheme="minorHAnsi"/>
        </w:rPr>
        <w:t>i</w:t>
      </w:r>
      <w:r w:rsidRPr="00ED1DD9">
        <w:rPr>
          <w:rFonts w:asciiTheme="minorHAnsi" w:hAnsiTheme="minorHAnsi"/>
        </w:rPr>
        <w:t>i dokumentów dołączonych do oferty „za zgodność z</w:t>
      </w:r>
      <w:r w:rsidR="007F3377" w:rsidRPr="00ED1DD9">
        <w:rPr>
          <w:rFonts w:asciiTheme="minorHAnsi" w:hAnsiTheme="minorHAnsi"/>
        </w:rPr>
        <w:t> </w:t>
      </w:r>
      <w:r w:rsidRPr="00ED1DD9">
        <w:rPr>
          <w:rFonts w:asciiTheme="minorHAnsi" w:hAnsiTheme="minorHAnsi"/>
        </w:rPr>
        <w:t>oryginałem”,</w:t>
      </w:r>
      <w:r w:rsidR="00FD6DF3" w:rsidRPr="00ED1DD9">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ED1DD9"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ED1DD9">
        <w:rPr>
          <w:rFonts w:asciiTheme="minorHAnsi" w:hAnsiTheme="minorHAnsi" w:cstheme="minorHAnsi"/>
          <w:lang w:eastAsia="ja-JP"/>
        </w:rPr>
        <w:t>w przypadku oferty składanej przez Wykonawców wspólnie – dokument</w:t>
      </w:r>
      <w:r w:rsidR="002F13FE" w:rsidRPr="00ED1DD9">
        <w:rPr>
          <w:rFonts w:asciiTheme="minorHAnsi" w:hAnsiTheme="minorHAnsi" w:cstheme="minorHAnsi"/>
          <w:lang w:eastAsia="ja-JP"/>
        </w:rPr>
        <w:t>,</w:t>
      </w:r>
      <w:r w:rsidRPr="00ED1DD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ED1DD9">
        <w:rPr>
          <w:rFonts w:asciiTheme="minorHAnsi" w:hAnsiTheme="minorHAnsi" w:cstheme="minorHAnsi"/>
          <w:lang w:eastAsia="ja-JP"/>
        </w:rPr>
        <w:t>rcia umowy w sprawie zamówienia;</w:t>
      </w:r>
    </w:p>
    <w:p w:rsidR="005A520A" w:rsidRPr="00ED1DD9"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ED1DD9">
        <w:rPr>
          <w:rFonts w:asciiTheme="minorHAnsi" w:hAnsiTheme="minorHAnsi" w:cstheme="minorHAnsi"/>
          <w:lang w:eastAsia="ja-JP"/>
        </w:rPr>
        <w:t>a</w:t>
      </w:r>
      <w:r w:rsidR="00E4010F" w:rsidRPr="00ED1DD9">
        <w:rPr>
          <w:rFonts w:asciiTheme="minorHAnsi" w:hAnsiTheme="minorHAnsi" w:cstheme="minorHAnsi"/>
          <w:lang w:eastAsia="ja-JP"/>
        </w:rPr>
        <w:t xml:space="preserve">ktualny odpis z </w:t>
      </w:r>
      <w:r w:rsidR="005A520A" w:rsidRPr="00ED1DD9">
        <w:rPr>
          <w:rFonts w:asciiTheme="minorHAnsi" w:hAnsiTheme="minorHAnsi" w:cstheme="minorHAnsi"/>
          <w:lang w:eastAsia="ja-JP"/>
        </w:rPr>
        <w:t>właściwego rejestru albo aktualne zaświadczenie o wpisie do CEIDG w</w:t>
      </w:r>
      <w:r w:rsidR="00290FBF" w:rsidRPr="00ED1DD9">
        <w:rPr>
          <w:rFonts w:asciiTheme="minorHAnsi" w:hAnsiTheme="minorHAnsi" w:cstheme="minorHAnsi"/>
          <w:lang w:eastAsia="ja-JP"/>
        </w:rPr>
        <w:t>ystawione nie wcześniej niż 6 m-</w:t>
      </w:r>
      <w:r w:rsidR="005A520A" w:rsidRPr="00ED1DD9">
        <w:rPr>
          <w:rFonts w:asciiTheme="minorHAnsi" w:hAnsiTheme="minorHAnsi" w:cstheme="minorHAnsi"/>
          <w:lang w:eastAsia="ja-JP"/>
        </w:rPr>
        <w:t>cy przed upływem terminu składania ofert w tym postępowaniu:</w:t>
      </w:r>
      <w:r w:rsidR="00E4010F" w:rsidRPr="00ED1DD9">
        <w:rPr>
          <w:rFonts w:asciiTheme="minorHAnsi" w:hAnsiTheme="minorHAnsi" w:cstheme="minorHAnsi"/>
          <w:lang w:eastAsia="ja-JP"/>
        </w:rPr>
        <w:t xml:space="preserve"> </w:t>
      </w:r>
    </w:p>
    <w:p w:rsidR="005A520A" w:rsidRPr="00ED1DD9"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ED1DD9">
        <w:rPr>
          <w:rFonts w:asciiTheme="minorHAnsi" w:hAnsiTheme="minorHAnsi" w:cstheme="minorHAnsi"/>
          <w:lang w:eastAsia="ja-JP"/>
        </w:rPr>
        <w:t>w przypadku za</w:t>
      </w:r>
      <w:r w:rsidR="00AB6A85" w:rsidRPr="00ED1DD9">
        <w:rPr>
          <w:rFonts w:asciiTheme="minorHAnsi" w:hAnsiTheme="minorHAnsi" w:cstheme="minorHAnsi"/>
          <w:lang w:eastAsia="ja-JP"/>
        </w:rPr>
        <w:t>świadczenie o wpisie do CEIDG, Z</w:t>
      </w:r>
      <w:r w:rsidRPr="00ED1DD9">
        <w:rPr>
          <w:rFonts w:asciiTheme="minorHAnsi" w:hAnsiTheme="minorHAnsi" w:cstheme="minorHAnsi"/>
          <w:lang w:eastAsia="ja-JP"/>
        </w:rPr>
        <w:t>amawiający dopuszcza przedstawienie wydruku ze strony</w:t>
      </w:r>
      <w:r w:rsidR="00E4010F" w:rsidRPr="00ED1DD9">
        <w:rPr>
          <w:rFonts w:asciiTheme="minorHAnsi" w:hAnsiTheme="minorHAnsi" w:cstheme="minorHAnsi"/>
          <w:lang w:eastAsia="ja-JP"/>
        </w:rPr>
        <w:t>:</w:t>
      </w:r>
      <w:r w:rsidR="00DE4F65" w:rsidRPr="00ED1DD9">
        <w:rPr>
          <w:rFonts w:asciiTheme="minorHAnsi" w:hAnsiTheme="minorHAnsi" w:cstheme="minorHAnsi"/>
          <w:lang w:eastAsia="ja-JP"/>
        </w:rPr>
        <w:t xml:space="preserve"> </w:t>
      </w:r>
      <w:hyperlink r:id="rId10" w:history="1">
        <w:r w:rsidRPr="00ED1DD9">
          <w:rPr>
            <w:rStyle w:val="Hipercze"/>
            <w:rFonts w:asciiTheme="minorHAnsi" w:hAnsiTheme="minorHAnsi"/>
            <w:color w:val="auto"/>
          </w:rPr>
          <w:t>www.firma.gov.pl</w:t>
        </w:r>
      </w:hyperlink>
      <w:r w:rsidR="009420CC" w:rsidRPr="00ED1DD9">
        <w:rPr>
          <w:rFonts w:asciiTheme="minorHAnsi" w:hAnsiTheme="minorHAnsi"/>
        </w:rPr>
        <w:t>;</w:t>
      </w:r>
      <w:r w:rsidRPr="00ED1DD9">
        <w:rPr>
          <w:rFonts w:asciiTheme="minorHAnsi" w:hAnsiTheme="minorHAnsi"/>
        </w:rPr>
        <w:t xml:space="preserve"> </w:t>
      </w:r>
    </w:p>
    <w:p w:rsidR="00C9624B" w:rsidRPr="00ED1DD9"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ED1DD9">
        <w:rPr>
          <w:rFonts w:asciiTheme="minorHAnsi" w:hAnsiTheme="minorHAnsi" w:cstheme="minorHAnsi"/>
          <w:lang w:eastAsia="ja-JP"/>
        </w:rPr>
        <w:t xml:space="preserve">w przypadku </w:t>
      </w:r>
      <w:r w:rsidR="00AB6A85" w:rsidRPr="00ED1DD9">
        <w:rPr>
          <w:rFonts w:asciiTheme="minorHAnsi" w:hAnsiTheme="minorHAnsi" w:cstheme="minorHAnsi"/>
          <w:lang w:eastAsia="ja-JP"/>
        </w:rPr>
        <w:t>odpisu z KRS, Z</w:t>
      </w:r>
      <w:r w:rsidRPr="00ED1DD9">
        <w:rPr>
          <w:rFonts w:asciiTheme="minorHAnsi" w:hAnsiTheme="minorHAnsi" w:cstheme="minorHAnsi"/>
          <w:lang w:eastAsia="ja-JP"/>
        </w:rPr>
        <w:t xml:space="preserve">amawiający dopuszcza przedstawienie wydruku ze strony: </w:t>
      </w:r>
      <w:hyperlink r:id="rId11" w:history="1">
        <w:r w:rsidR="0030352A" w:rsidRPr="00ED1DD9">
          <w:rPr>
            <w:rStyle w:val="Hipercze"/>
            <w:rFonts w:asciiTheme="minorHAnsi" w:hAnsiTheme="minorHAnsi"/>
            <w:color w:val="auto"/>
          </w:rPr>
          <w:t>https://ems.ms.gov.pl/krs/wyszukiwaniepodmiotu</w:t>
        </w:r>
      </w:hyperlink>
      <w:r w:rsidR="009420CC" w:rsidRPr="00ED1DD9">
        <w:rPr>
          <w:rFonts w:asciiTheme="minorHAnsi" w:hAnsiTheme="minorHAnsi"/>
        </w:rPr>
        <w:t>;</w:t>
      </w:r>
    </w:p>
    <w:p w:rsidR="006E7565" w:rsidRPr="00ED1DD9" w:rsidRDefault="006E7565"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ED1DD9">
        <w:rPr>
          <w:rFonts w:asciiTheme="minorHAnsi" w:eastAsiaTheme="minorHAnsi" w:hAnsiTheme="minorHAnsi" w:cs="Arial"/>
          <w:sz w:val="22"/>
          <w:szCs w:val="22"/>
        </w:rPr>
        <w:t xml:space="preserve">aktualne </w:t>
      </w:r>
      <w:r w:rsidR="00C85312" w:rsidRPr="00ED1DD9">
        <w:rPr>
          <w:rFonts w:asciiTheme="minorHAnsi" w:eastAsiaTheme="minorHAnsi" w:hAnsiTheme="minorHAnsi" w:cs="Arial"/>
          <w:sz w:val="22"/>
          <w:szCs w:val="22"/>
        </w:rPr>
        <w:t>zaświadczenie</w:t>
      </w:r>
      <w:r w:rsidR="00727883" w:rsidRPr="00ED1DD9">
        <w:rPr>
          <w:rFonts w:asciiTheme="minorHAnsi" w:eastAsiaTheme="minorHAnsi" w:hAnsiTheme="minorHAnsi" w:cs="Arial"/>
          <w:sz w:val="22"/>
          <w:szCs w:val="22"/>
        </w:rPr>
        <w:t xml:space="preserve"> </w:t>
      </w:r>
      <w:r w:rsidRPr="00ED1DD9">
        <w:rPr>
          <w:rFonts w:asciiTheme="minorHAnsi" w:eastAsiaTheme="minorHAnsi" w:hAnsiTheme="minorHAnsi" w:cs="Arial"/>
          <w:sz w:val="22"/>
          <w:szCs w:val="22"/>
          <w:lang w:eastAsia="en-US"/>
        </w:rPr>
        <w:t>właściwego Naczelnika Urzędu Skarbowego</w:t>
      </w:r>
      <w:r w:rsidR="00216EFD" w:rsidRPr="00ED1DD9">
        <w:rPr>
          <w:rFonts w:asciiTheme="minorHAnsi" w:eastAsiaTheme="minorHAnsi" w:hAnsiTheme="minorHAnsi" w:cs="Arial"/>
          <w:sz w:val="22"/>
          <w:szCs w:val="22"/>
          <w:lang w:eastAsia="en-US"/>
        </w:rPr>
        <w:t>, że Wykonawca nie zalega z </w:t>
      </w:r>
      <w:r w:rsidRPr="00ED1DD9">
        <w:rPr>
          <w:rFonts w:asciiTheme="minorHAnsi" w:eastAsiaTheme="minorHAnsi" w:hAnsiTheme="minorHAnsi"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ED1DD9" w:rsidRDefault="006E7565" w:rsidP="00483C1B">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ED1DD9">
        <w:rPr>
          <w:rFonts w:asciiTheme="minorHAnsi" w:eastAsiaTheme="minorHAnsi" w:hAnsiTheme="minorHAnsi" w:cs="Arial"/>
          <w:sz w:val="22"/>
          <w:szCs w:val="22"/>
        </w:rPr>
        <w:t xml:space="preserve">aktualne zaświadczenie </w:t>
      </w:r>
      <w:r w:rsidRPr="00ED1DD9">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ED1DD9">
        <w:rPr>
          <w:rFonts w:asciiTheme="minorHAnsi" w:eastAsiaTheme="minorHAnsi" w:hAnsiTheme="minorHAnsi" w:cs="Arial"/>
          <w:sz w:val="22"/>
          <w:szCs w:val="22"/>
        </w:rPr>
        <w:t xml:space="preserve">opłat oraz składek na ubezpieczenie zdrowotne </w:t>
      </w:r>
      <w:r w:rsidR="00483C1B" w:rsidRPr="00ED1DD9">
        <w:rPr>
          <w:rFonts w:asciiTheme="minorHAnsi" w:eastAsiaTheme="minorHAnsi" w:hAnsiTheme="minorHAnsi" w:cs="Arial"/>
          <w:sz w:val="22"/>
          <w:szCs w:val="22"/>
          <w:lang w:eastAsia="en-US"/>
        </w:rPr>
        <w:t>lub zaświadczenie</w:t>
      </w:r>
      <w:r w:rsidRPr="00ED1DD9">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ED1DD9" w:rsidRDefault="004308DE" w:rsidP="00E64B16">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ED1DD9">
        <w:rPr>
          <w:rFonts w:asciiTheme="minorHAnsi" w:eastAsiaTheme="minorHAnsi" w:hAnsiTheme="minorHAnsi" w:cs="Arial"/>
          <w:strike/>
          <w:sz w:val="22"/>
          <w:szCs w:val="22"/>
          <w:lang w:eastAsia="en-US"/>
        </w:rPr>
        <w:t xml:space="preserve">kopii </w:t>
      </w:r>
      <w:r w:rsidR="00E64B16" w:rsidRPr="00ED1DD9">
        <w:rPr>
          <w:rFonts w:asciiTheme="minorHAnsi" w:eastAsiaTheme="minorHAnsi" w:hAnsiTheme="minorHAnsi" w:cs="Arial"/>
          <w:strike/>
          <w:sz w:val="22"/>
          <w:szCs w:val="22"/>
          <w:lang w:eastAsia="en-US"/>
        </w:rPr>
        <w:t xml:space="preserve">wymaganych przepisami prawa </w:t>
      </w:r>
      <w:r w:rsidR="00E64B16" w:rsidRPr="00ED1DD9">
        <w:rPr>
          <w:rFonts w:asciiTheme="minorHAnsi" w:hAnsiTheme="minorHAnsi" w:cs="Arial"/>
          <w:strike/>
          <w:sz w:val="22"/>
          <w:szCs w:val="22"/>
        </w:rPr>
        <w:t>stosownych zezwoleń właściwego organu administracji w zakresie gospodarowania odpadami – kopie zezwoleń potwierdzone za zgodność z oryginałem oraz numer rejestrowy</w:t>
      </w:r>
      <w:r w:rsidR="00F352E2" w:rsidRPr="00ED1DD9">
        <w:rPr>
          <w:rFonts w:asciiTheme="minorHAnsi" w:hAnsiTheme="minorHAnsi" w:cs="Arial"/>
          <w:strike/>
          <w:sz w:val="22"/>
          <w:szCs w:val="22"/>
        </w:rPr>
        <w:t xml:space="preserve"> w rejestrze BDO</w:t>
      </w:r>
      <w:r w:rsidR="00E64B16" w:rsidRPr="00ED1DD9">
        <w:rPr>
          <w:rFonts w:asciiTheme="minorHAnsi" w:hAnsiTheme="minorHAnsi" w:cs="Arial"/>
          <w:strike/>
          <w:sz w:val="22"/>
          <w:szCs w:val="22"/>
        </w:rPr>
        <w:t xml:space="preserve"> podmiotów gospodarujących odpadami</w:t>
      </w:r>
      <w:r w:rsidR="00BF3A08" w:rsidRPr="00ED1DD9">
        <w:rPr>
          <w:rFonts w:asciiTheme="minorHAnsi" w:hAnsiTheme="minorHAnsi" w:cs="Arial"/>
          <w:strike/>
          <w:sz w:val="22"/>
          <w:szCs w:val="22"/>
        </w:rPr>
        <w:t xml:space="preserve"> </w:t>
      </w:r>
      <w:r w:rsidR="00E64B16" w:rsidRPr="00ED1DD9">
        <w:rPr>
          <w:rFonts w:asciiTheme="minorHAnsi" w:hAnsiTheme="minorHAnsi" w:cs="Arial"/>
          <w:strike/>
          <w:sz w:val="22"/>
          <w:szCs w:val="22"/>
        </w:rPr>
        <w:t xml:space="preserve">- </w:t>
      </w:r>
      <w:r w:rsidR="008460A5" w:rsidRPr="00ED1DD9">
        <w:rPr>
          <w:rFonts w:asciiTheme="minorHAnsi" w:hAnsiTheme="minorHAnsi"/>
          <w:strike/>
          <w:sz w:val="22"/>
          <w:szCs w:val="22"/>
        </w:rPr>
        <w:t xml:space="preserve">wskazane </w:t>
      </w:r>
      <w:r w:rsidR="00F352E2" w:rsidRPr="00ED1DD9">
        <w:rPr>
          <w:rFonts w:asciiTheme="minorHAnsi" w:hAnsiTheme="minorHAnsi"/>
          <w:strike/>
          <w:sz w:val="22"/>
          <w:szCs w:val="22"/>
        </w:rPr>
        <w:br/>
      </w:r>
      <w:r w:rsidR="008460A5" w:rsidRPr="00ED1DD9">
        <w:rPr>
          <w:rFonts w:asciiTheme="minorHAnsi" w:hAnsiTheme="minorHAnsi"/>
          <w:strike/>
          <w:sz w:val="22"/>
          <w:szCs w:val="22"/>
        </w:rPr>
        <w:t xml:space="preserve">w </w:t>
      </w:r>
      <w:r w:rsidR="008460A5" w:rsidRPr="00ED1DD9">
        <w:rPr>
          <w:rFonts w:asciiTheme="minorHAnsi" w:hAnsiTheme="minorHAnsi"/>
          <w:i/>
          <w:strike/>
          <w:sz w:val="22"/>
          <w:szCs w:val="22"/>
          <w:u w:val="single"/>
        </w:rPr>
        <w:t>Załączniku nr 18 do Formularza Oferty</w:t>
      </w:r>
      <w:r w:rsidR="008460A5" w:rsidRPr="00ED1DD9">
        <w:rPr>
          <w:rFonts w:asciiTheme="minorHAnsi" w:eastAsiaTheme="minorHAnsi" w:hAnsiTheme="minorHAnsi" w:cs="Arial"/>
          <w:strike/>
          <w:sz w:val="22"/>
          <w:szCs w:val="22"/>
          <w:lang w:eastAsia="en-US"/>
        </w:rPr>
        <w:t>,</w:t>
      </w:r>
    </w:p>
    <w:p w:rsidR="00B83AB3" w:rsidRPr="00ED1DD9" w:rsidRDefault="00AE4942" w:rsidP="006257CB">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24C7A" w:rsidRPr="00ED1DD9">
            <w:rPr>
              <w:rFonts w:asciiTheme="minorHAnsi" w:eastAsiaTheme="minorHAnsi" w:hAnsiTheme="minorHAnsi" w:cs="Arial"/>
              <w:b/>
              <w:sz w:val="22"/>
              <w:szCs w:val="22"/>
              <w:lang w:eastAsia="en-US"/>
            </w:rPr>
            <w:t xml:space="preserve">Niniejszy zapis nie obowiązuje </w:t>
          </w:r>
        </w:sdtContent>
      </w:sdt>
      <w:r w:rsidR="00B83AB3" w:rsidRPr="00ED1DD9">
        <w:rPr>
          <w:rFonts w:asciiTheme="minorHAnsi" w:hAnsiTheme="minorHAnsi"/>
          <w:strike/>
          <w:sz w:val="22"/>
          <w:szCs w:val="22"/>
        </w:rPr>
        <w:t xml:space="preserve"> </w:t>
      </w:r>
    </w:p>
    <w:p w:rsidR="004308DE" w:rsidRPr="00ED1DD9" w:rsidRDefault="004308DE" w:rsidP="006257CB">
      <w:pPr>
        <w:spacing w:line="276" w:lineRule="auto"/>
        <w:ind w:left="1134"/>
        <w:jc w:val="both"/>
        <w:rPr>
          <w:rFonts w:asciiTheme="minorHAnsi" w:eastAsiaTheme="minorHAnsi" w:hAnsiTheme="minorHAnsi" w:cs="Arial"/>
          <w:strike/>
          <w:sz w:val="22"/>
          <w:szCs w:val="22"/>
          <w:lang w:eastAsia="en-US"/>
        </w:rPr>
      </w:pPr>
      <w:r w:rsidRPr="00ED1DD9">
        <w:rPr>
          <w:rFonts w:asciiTheme="minorHAnsi" w:hAnsiTheme="minorHAnsi"/>
          <w:strike/>
          <w:sz w:val="22"/>
          <w:szCs w:val="22"/>
        </w:rPr>
        <w:lastRenderedPageBreak/>
        <w:t xml:space="preserve">kopii dokumentów potwierdzających posiadanie wskazanych uprawnień (kwalifikacji) przez osoby wskazane w </w:t>
      </w:r>
      <w:r w:rsidRPr="00ED1DD9">
        <w:rPr>
          <w:rFonts w:asciiTheme="minorHAnsi" w:hAnsiTheme="minorHAnsi"/>
          <w:i/>
          <w:strike/>
          <w:sz w:val="22"/>
          <w:szCs w:val="22"/>
          <w:u w:val="single"/>
        </w:rPr>
        <w:t xml:space="preserve">Załączniku nr </w:t>
      </w:r>
      <w:r w:rsidR="00972978" w:rsidRPr="00ED1DD9">
        <w:rPr>
          <w:rFonts w:asciiTheme="minorHAnsi" w:hAnsiTheme="minorHAnsi"/>
          <w:i/>
          <w:strike/>
          <w:sz w:val="22"/>
          <w:szCs w:val="22"/>
          <w:u w:val="single"/>
        </w:rPr>
        <w:t>13</w:t>
      </w:r>
      <w:r w:rsidR="00A6004A" w:rsidRPr="00ED1DD9">
        <w:rPr>
          <w:rFonts w:asciiTheme="minorHAnsi" w:hAnsiTheme="minorHAnsi"/>
          <w:i/>
          <w:strike/>
          <w:sz w:val="22"/>
          <w:szCs w:val="22"/>
          <w:u w:val="single"/>
        </w:rPr>
        <w:t xml:space="preserve"> do Formularza Oferty</w:t>
      </w:r>
      <w:r w:rsidRPr="00ED1DD9">
        <w:rPr>
          <w:rFonts w:asciiTheme="minorHAnsi" w:eastAsiaTheme="minorHAnsi" w:hAnsiTheme="minorHAnsi" w:cs="Arial"/>
          <w:strike/>
          <w:sz w:val="22"/>
          <w:szCs w:val="22"/>
          <w:lang w:eastAsia="en-US"/>
        </w:rPr>
        <w:t>, jeżeli przepisy prawa nakładają obowiązek posiadania takich uprawnień;</w:t>
      </w:r>
    </w:p>
    <w:p w:rsidR="00041D34" w:rsidRPr="00ED1DD9" w:rsidRDefault="007D33B1"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ED1DD9">
        <w:rPr>
          <w:rFonts w:asciiTheme="minorHAnsi" w:hAnsiTheme="minorHAnsi" w:cstheme="minorHAnsi"/>
          <w:sz w:val="22"/>
          <w:szCs w:val="22"/>
        </w:rPr>
        <w:t xml:space="preserve">wskazanie w </w:t>
      </w:r>
      <w:r w:rsidRPr="00ED1DD9">
        <w:rPr>
          <w:rFonts w:asciiTheme="minorHAnsi" w:hAnsiTheme="minorHAnsi" w:cstheme="minorHAnsi"/>
          <w:i/>
          <w:sz w:val="22"/>
          <w:szCs w:val="22"/>
          <w:u w:val="single"/>
        </w:rPr>
        <w:t xml:space="preserve">Załączniku nr </w:t>
      </w:r>
      <w:r w:rsidR="00972978" w:rsidRPr="00ED1DD9">
        <w:rPr>
          <w:rFonts w:asciiTheme="minorHAnsi" w:hAnsiTheme="minorHAnsi" w:cstheme="minorHAnsi"/>
          <w:i/>
          <w:sz w:val="22"/>
          <w:szCs w:val="22"/>
          <w:u w:val="single"/>
        </w:rPr>
        <w:t>5</w:t>
      </w:r>
      <w:r w:rsidRPr="00ED1DD9">
        <w:rPr>
          <w:rFonts w:asciiTheme="minorHAnsi" w:hAnsiTheme="minorHAnsi" w:cstheme="minorHAnsi"/>
          <w:i/>
          <w:sz w:val="22"/>
          <w:szCs w:val="22"/>
          <w:u w:val="single"/>
        </w:rPr>
        <w:t xml:space="preserve"> do Formularza Oferty</w:t>
      </w:r>
      <w:r w:rsidRPr="00ED1DD9">
        <w:rPr>
          <w:rFonts w:asciiTheme="minorHAnsi" w:hAnsiTheme="minorHAnsi" w:cstheme="minorHAnsi"/>
          <w:sz w:val="22"/>
          <w:szCs w:val="22"/>
        </w:rPr>
        <w:t xml:space="preserve"> </w:t>
      </w:r>
      <w:r w:rsidR="004308DE" w:rsidRPr="00ED1DD9">
        <w:rPr>
          <w:rFonts w:asciiTheme="minorHAnsi" w:hAnsiTheme="minorHAnsi" w:cstheme="minorHAnsi"/>
          <w:sz w:val="22"/>
          <w:szCs w:val="22"/>
        </w:rPr>
        <w:t>w</w:t>
      </w:r>
      <w:r w:rsidR="00C62D68" w:rsidRPr="00ED1DD9">
        <w:rPr>
          <w:rFonts w:asciiTheme="minorHAnsi" w:hAnsiTheme="minorHAnsi" w:cstheme="minorHAnsi"/>
          <w:sz w:val="22"/>
          <w:szCs w:val="22"/>
        </w:rPr>
        <w:t xml:space="preserve">ykaz </w:t>
      </w:r>
      <w:r w:rsidR="00C55527" w:rsidRPr="00ED1DD9">
        <w:rPr>
          <w:rFonts w:asciiTheme="minorHAnsi" w:hAnsiTheme="minorHAnsi" w:cstheme="minorHAnsi"/>
          <w:sz w:val="22"/>
          <w:szCs w:val="22"/>
        </w:rPr>
        <w:t xml:space="preserve">doświadczenia </w:t>
      </w:r>
      <w:r w:rsidRPr="00ED1DD9">
        <w:rPr>
          <w:rFonts w:asciiTheme="minorHAnsi" w:hAnsiTheme="minorHAnsi" w:cstheme="minorHAnsi"/>
          <w:sz w:val="22"/>
          <w:szCs w:val="22"/>
        </w:rPr>
        <w:t>Wykonawcy w </w:t>
      </w:r>
      <w:r w:rsidR="00840E09" w:rsidRPr="00ED1DD9">
        <w:rPr>
          <w:rFonts w:asciiTheme="minorHAnsi" w:hAnsiTheme="minorHAnsi" w:cstheme="minorHAnsi"/>
          <w:sz w:val="22"/>
          <w:szCs w:val="22"/>
        </w:rPr>
        <w:t xml:space="preserve">realizacji zamówień o profilu </w:t>
      </w:r>
      <w:r w:rsidR="00BF3A08" w:rsidRPr="00ED1DD9">
        <w:rPr>
          <w:rFonts w:asciiTheme="minorHAnsi" w:hAnsiTheme="minorHAnsi" w:cstheme="minorHAnsi"/>
          <w:sz w:val="22"/>
          <w:szCs w:val="22"/>
        </w:rPr>
        <w:t>tożsamym</w:t>
      </w:r>
      <w:r w:rsidR="00840E09" w:rsidRPr="00ED1DD9">
        <w:rPr>
          <w:rFonts w:asciiTheme="minorHAnsi" w:hAnsiTheme="minorHAnsi" w:cstheme="minorHAnsi"/>
          <w:sz w:val="22"/>
          <w:szCs w:val="22"/>
        </w:rPr>
        <w:t xml:space="preserve"> do przedmiotu zamówienia</w:t>
      </w:r>
      <w:r w:rsidR="00C55527" w:rsidRPr="00ED1DD9">
        <w:rPr>
          <w:rFonts w:asciiTheme="minorHAnsi" w:hAnsiTheme="minorHAnsi" w:cstheme="minorHAnsi"/>
          <w:sz w:val="22"/>
          <w:szCs w:val="22"/>
        </w:rPr>
        <w:t xml:space="preserve"> wraz z dokumentami potwierdz</w:t>
      </w:r>
      <w:r w:rsidR="00840E09" w:rsidRPr="00ED1DD9">
        <w:rPr>
          <w:rFonts w:asciiTheme="minorHAnsi" w:hAnsiTheme="minorHAnsi" w:cstheme="minorHAnsi"/>
          <w:sz w:val="22"/>
          <w:szCs w:val="22"/>
        </w:rPr>
        <w:t>ającymi należyte wykonan</w:t>
      </w:r>
      <w:r w:rsidR="00516E9C" w:rsidRPr="00ED1DD9">
        <w:rPr>
          <w:rFonts w:asciiTheme="minorHAnsi" w:hAnsiTheme="minorHAnsi" w:cstheme="minorHAnsi"/>
          <w:sz w:val="22"/>
          <w:szCs w:val="22"/>
        </w:rPr>
        <w:t>ie zamówień – zgodnie z pkt. 1.3</w:t>
      </w:r>
      <w:r w:rsidR="00840E09" w:rsidRPr="00ED1DD9">
        <w:rPr>
          <w:rFonts w:asciiTheme="minorHAnsi" w:hAnsiTheme="minorHAnsi" w:cstheme="minorHAnsi"/>
          <w:sz w:val="22"/>
          <w:szCs w:val="22"/>
        </w:rPr>
        <w:t>.1 w Rozdziale IV</w:t>
      </w:r>
      <w:r w:rsidR="00DE5AB1" w:rsidRPr="00ED1DD9">
        <w:rPr>
          <w:rFonts w:asciiTheme="minorHAnsi" w:hAnsiTheme="minorHAnsi" w:cstheme="minorHAnsi"/>
          <w:sz w:val="22"/>
          <w:szCs w:val="22"/>
        </w:rPr>
        <w:t>;</w:t>
      </w:r>
      <w:r w:rsidR="00C62D68" w:rsidRPr="00ED1DD9">
        <w:rPr>
          <w:rFonts w:asciiTheme="minorHAnsi" w:hAnsiTheme="minorHAnsi" w:cstheme="minorHAnsi"/>
          <w:sz w:val="22"/>
          <w:szCs w:val="22"/>
        </w:rPr>
        <w:t xml:space="preserve"> </w:t>
      </w:r>
    </w:p>
    <w:p w:rsidR="00A15D4E" w:rsidRPr="00ED1DD9"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ED1DD9">
        <w:rPr>
          <w:rFonts w:asciiTheme="minorHAnsi" w:hAnsiTheme="minorHAnsi" w:cstheme="minorHAnsi"/>
          <w:sz w:val="22"/>
          <w:szCs w:val="22"/>
        </w:rPr>
        <w:t>w</w:t>
      </w:r>
      <w:r w:rsidR="00A15D4E" w:rsidRPr="00ED1DD9">
        <w:rPr>
          <w:rFonts w:asciiTheme="minorHAnsi" w:hAnsiTheme="minorHAnsi" w:cstheme="minorHAnsi"/>
          <w:sz w:val="22"/>
          <w:szCs w:val="22"/>
        </w:rPr>
        <w:t xml:space="preserve">skazanie w </w:t>
      </w:r>
      <w:r w:rsidR="00FC3FDE" w:rsidRPr="00ED1DD9">
        <w:rPr>
          <w:rFonts w:asciiTheme="minorHAnsi" w:hAnsiTheme="minorHAnsi" w:cstheme="minorHAnsi"/>
          <w:i/>
          <w:sz w:val="22"/>
          <w:szCs w:val="22"/>
          <w:u w:val="single"/>
        </w:rPr>
        <w:t xml:space="preserve">Załączniku nr 10 </w:t>
      </w:r>
      <w:r w:rsidR="00D324E3" w:rsidRPr="00ED1DD9">
        <w:rPr>
          <w:rFonts w:asciiTheme="minorHAnsi" w:hAnsiTheme="minorHAnsi" w:cstheme="minorHAnsi"/>
          <w:i/>
          <w:sz w:val="22"/>
          <w:szCs w:val="22"/>
          <w:u w:val="single"/>
        </w:rPr>
        <w:t xml:space="preserve">do </w:t>
      </w:r>
      <w:r w:rsidR="00A15D4E" w:rsidRPr="00ED1DD9">
        <w:rPr>
          <w:rFonts w:asciiTheme="minorHAnsi" w:hAnsiTheme="minorHAnsi" w:cstheme="minorHAnsi"/>
          <w:i/>
          <w:sz w:val="22"/>
          <w:szCs w:val="22"/>
          <w:u w:val="single"/>
        </w:rPr>
        <w:t>F</w:t>
      </w:r>
      <w:r w:rsidRPr="00ED1DD9">
        <w:rPr>
          <w:rFonts w:asciiTheme="minorHAnsi" w:hAnsiTheme="minorHAnsi" w:cstheme="minorHAnsi"/>
          <w:i/>
          <w:sz w:val="22"/>
          <w:szCs w:val="22"/>
          <w:u w:val="single"/>
        </w:rPr>
        <w:t>ormularza O</w:t>
      </w:r>
      <w:r w:rsidR="00A15D4E" w:rsidRPr="00ED1DD9">
        <w:rPr>
          <w:rFonts w:asciiTheme="minorHAnsi" w:hAnsiTheme="minorHAnsi" w:cstheme="minorHAnsi"/>
          <w:i/>
          <w:sz w:val="22"/>
          <w:szCs w:val="22"/>
          <w:u w:val="single"/>
        </w:rPr>
        <w:t>ferty</w:t>
      </w:r>
      <w:r w:rsidR="00A15D4E" w:rsidRPr="00ED1DD9">
        <w:rPr>
          <w:rFonts w:asciiTheme="minorHAnsi" w:hAnsiTheme="minorHAnsi" w:cstheme="minorHAnsi"/>
          <w:sz w:val="22"/>
          <w:szCs w:val="22"/>
        </w:rPr>
        <w:t xml:space="preserve"> ewe</w:t>
      </w:r>
      <w:r w:rsidR="00D324E3" w:rsidRPr="00ED1DD9">
        <w:rPr>
          <w:rFonts w:asciiTheme="minorHAnsi" w:hAnsiTheme="minorHAnsi" w:cstheme="minorHAnsi"/>
          <w:sz w:val="22"/>
          <w:szCs w:val="22"/>
        </w:rPr>
        <w:t>ntualnych podwykonawców prac, z </w:t>
      </w:r>
      <w:r w:rsidR="00DE5AB1" w:rsidRPr="00ED1DD9">
        <w:rPr>
          <w:rFonts w:asciiTheme="minorHAnsi" w:hAnsiTheme="minorHAnsi" w:cstheme="minorHAnsi"/>
          <w:sz w:val="22"/>
          <w:szCs w:val="22"/>
        </w:rPr>
        <w:t>zakresem tych podzlecanych prac;</w:t>
      </w:r>
    </w:p>
    <w:p w:rsidR="00E0028D" w:rsidRPr="00ED1DD9"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ED1DD9">
        <w:rPr>
          <w:rFonts w:asciiTheme="minorHAnsi" w:hAnsiTheme="minorHAnsi" w:cstheme="minorHAnsi"/>
          <w:sz w:val="22"/>
          <w:szCs w:val="22"/>
        </w:rPr>
        <w:t>p</w:t>
      </w:r>
      <w:r w:rsidR="00A15D4E" w:rsidRPr="00ED1DD9">
        <w:rPr>
          <w:rFonts w:asciiTheme="minorHAnsi" w:hAnsiTheme="minorHAnsi" w:cstheme="minorHAnsi"/>
          <w:sz w:val="22"/>
          <w:szCs w:val="22"/>
        </w:rPr>
        <w:t>odanie w ofercie oraz potwierdzenie nr rachunku bankowego jaki wskazany zostanie na wystawionej/ych fakturze/ach VAT</w:t>
      </w:r>
      <w:r w:rsidR="00BF3A08" w:rsidRPr="00ED1DD9">
        <w:rPr>
          <w:rFonts w:asciiTheme="minorHAnsi" w:hAnsiTheme="minorHAnsi" w:cstheme="minorHAnsi"/>
          <w:sz w:val="22"/>
          <w:szCs w:val="22"/>
        </w:rPr>
        <w:t xml:space="preserve"> zgłoszonego do urzędu skarbowego,</w:t>
      </w:r>
      <w:r w:rsidR="00A15D4E" w:rsidRPr="00ED1DD9">
        <w:rPr>
          <w:rFonts w:asciiTheme="minorHAnsi" w:hAnsiTheme="minorHAnsi" w:cstheme="minorHAnsi"/>
          <w:sz w:val="22"/>
          <w:szCs w:val="22"/>
        </w:rPr>
        <w:t xml:space="preserve"> za pomocą</w:t>
      </w:r>
      <w:r w:rsidRPr="00ED1DD9">
        <w:rPr>
          <w:rFonts w:asciiTheme="minorHAnsi" w:hAnsiTheme="minorHAnsi" w:cstheme="minorHAnsi"/>
          <w:sz w:val="22"/>
          <w:szCs w:val="22"/>
        </w:rPr>
        <w:t>:</w:t>
      </w:r>
    </w:p>
    <w:p w:rsidR="00E0028D" w:rsidRPr="00ED1DD9"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ED1DD9">
        <w:rPr>
          <w:rFonts w:asciiTheme="minorHAnsi" w:hAnsiTheme="minorHAnsi" w:cstheme="minorHAnsi"/>
          <w:sz w:val="22"/>
          <w:szCs w:val="22"/>
        </w:rPr>
        <w:t>wydr</w:t>
      </w:r>
      <w:r w:rsidR="00E0028D" w:rsidRPr="00ED1DD9">
        <w:rPr>
          <w:rFonts w:asciiTheme="minorHAnsi" w:hAnsiTheme="minorHAnsi" w:cstheme="minorHAnsi"/>
          <w:sz w:val="22"/>
          <w:szCs w:val="22"/>
        </w:rPr>
        <w:t>uku z bankowości elektronicznej,</w:t>
      </w:r>
    </w:p>
    <w:p w:rsidR="00A15D4E" w:rsidRPr="00ED1DD9"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ED1DD9">
        <w:rPr>
          <w:rFonts w:asciiTheme="minorHAnsi" w:hAnsiTheme="minorHAnsi" w:cstheme="minorHAnsi"/>
          <w:sz w:val="22"/>
          <w:szCs w:val="22"/>
        </w:rPr>
        <w:t>zaświadczenia z bank</w:t>
      </w:r>
      <w:r w:rsidR="00E0028D" w:rsidRPr="00ED1DD9">
        <w:rPr>
          <w:rFonts w:asciiTheme="minorHAnsi" w:hAnsiTheme="minorHAnsi" w:cstheme="minorHAnsi"/>
          <w:sz w:val="22"/>
          <w:szCs w:val="22"/>
        </w:rPr>
        <w:t>u o posiadanym numerze rachunku,</w:t>
      </w:r>
    </w:p>
    <w:p w:rsidR="00E0028D" w:rsidRPr="00ED1DD9" w:rsidRDefault="00E0028D"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ED1DD9">
        <w:rPr>
          <w:rFonts w:asciiTheme="minorHAnsi" w:hAnsiTheme="minorHAnsi" w:cstheme="minorHAnsi"/>
          <w:sz w:val="22"/>
          <w:szCs w:val="22"/>
        </w:rPr>
        <w:t xml:space="preserve">oświadczenia Wykonawcy o posiadaniu rachunku bankowego - </w:t>
      </w:r>
      <w:r w:rsidR="001830D9" w:rsidRPr="00ED1DD9">
        <w:rPr>
          <w:rFonts w:asciiTheme="minorHAnsi" w:hAnsiTheme="minorHAnsi" w:cstheme="minorHAnsi"/>
          <w:i/>
          <w:sz w:val="22"/>
          <w:szCs w:val="22"/>
          <w:u w:val="single"/>
        </w:rPr>
        <w:t>Załączniku nr 8</w:t>
      </w:r>
      <w:r w:rsidRPr="00ED1DD9">
        <w:rPr>
          <w:rFonts w:asciiTheme="minorHAnsi" w:hAnsiTheme="minorHAnsi" w:cstheme="minorHAnsi"/>
          <w:i/>
          <w:sz w:val="22"/>
          <w:szCs w:val="22"/>
          <w:u w:val="single"/>
        </w:rPr>
        <w:t xml:space="preserve"> do Formularza Oferty</w:t>
      </w:r>
      <w:r w:rsidR="000F22F0" w:rsidRPr="00ED1DD9">
        <w:rPr>
          <w:rFonts w:asciiTheme="minorHAnsi" w:hAnsiTheme="minorHAnsi" w:cstheme="minorHAnsi"/>
          <w:sz w:val="22"/>
          <w:szCs w:val="22"/>
        </w:rPr>
        <w:t>;</w:t>
      </w:r>
    </w:p>
    <w:p w:rsidR="006A16A0" w:rsidRPr="00ED1DD9"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ED1DD9">
        <w:rPr>
          <w:rFonts w:asciiTheme="minorHAnsi" w:hAnsiTheme="minorHAnsi" w:cstheme="minorHAnsi"/>
          <w:sz w:val="22"/>
          <w:szCs w:val="22"/>
        </w:rPr>
        <w:t>oświadczenia Wykonawcy o wyrażeniu zgody na dokonywanie przez Zamawiającego płatności w systemie podzielonej płatności tzw.</w:t>
      </w:r>
      <w:r w:rsidR="004E3051" w:rsidRPr="00ED1DD9">
        <w:rPr>
          <w:rFonts w:asciiTheme="minorHAnsi" w:hAnsiTheme="minorHAnsi" w:cstheme="minorHAnsi"/>
          <w:sz w:val="22"/>
          <w:szCs w:val="22"/>
        </w:rPr>
        <w:t xml:space="preserve"> </w:t>
      </w:r>
      <w:r w:rsidRPr="00ED1DD9">
        <w:rPr>
          <w:rFonts w:asciiTheme="minorHAnsi" w:hAnsiTheme="minorHAnsi" w:cstheme="minorHAnsi"/>
          <w:sz w:val="22"/>
          <w:szCs w:val="22"/>
        </w:rPr>
        <w:t>split payment.</w:t>
      </w:r>
    </w:p>
    <w:p w:rsidR="006A16A0" w:rsidRPr="00ED1DD9"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ED1DD9">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ED1DD9" w:rsidRDefault="00AE4942" w:rsidP="006257CB">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ED1DD9">
            <w:rPr>
              <w:rFonts w:asciiTheme="minorHAnsi" w:eastAsiaTheme="minorHAnsi" w:hAnsiTheme="minorHAnsi" w:cs="Arial"/>
              <w:b/>
              <w:sz w:val="22"/>
              <w:szCs w:val="22"/>
              <w:lang w:eastAsia="en-US"/>
            </w:rPr>
            <w:t xml:space="preserve">Niniejszy zapis nie obowiązuje </w:t>
          </w:r>
        </w:sdtContent>
      </w:sdt>
      <w:r w:rsidR="00B83AB3" w:rsidRPr="00ED1DD9">
        <w:rPr>
          <w:rFonts w:asciiTheme="minorHAnsi" w:hAnsiTheme="minorHAnsi" w:cstheme="minorHAnsi"/>
          <w:sz w:val="22"/>
          <w:szCs w:val="22"/>
        </w:rPr>
        <w:t xml:space="preserve"> </w:t>
      </w:r>
    </w:p>
    <w:p w:rsidR="002025AB" w:rsidRPr="00ED1DD9" w:rsidRDefault="000F22F0" w:rsidP="005E2EC6">
      <w:pPr>
        <w:pStyle w:val="Tekstpodstawowywcity"/>
        <w:spacing w:line="276" w:lineRule="auto"/>
        <w:ind w:left="1134"/>
        <w:jc w:val="both"/>
        <w:rPr>
          <w:rFonts w:asciiTheme="minorHAnsi" w:hAnsiTheme="minorHAnsi" w:cstheme="minorHAnsi"/>
          <w:strike/>
          <w:sz w:val="22"/>
          <w:szCs w:val="22"/>
        </w:rPr>
      </w:pPr>
      <w:r w:rsidRPr="00ED1DD9">
        <w:rPr>
          <w:rFonts w:asciiTheme="minorHAnsi" w:hAnsiTheme="minorHAnsi" w:cstheme="minorHAnsi"/>
          <w:strike/>
          <w:sz w:val="22"/>
          <w:szCs w:val="22"/>
        </w:rPr>
        <w:t>d</w:t>
      </w:r>
      <w:r w:rsidR="00D6056A" w:rsidRPr="00ED1DD9">
        <w:rPr>
          <w:rFonts w:asciiTheme="minorHAnsi" w:hAnsiTheme="minorHAnsi" w:cstheme="minorHAnsi"/>
          <w:strike/>
          <w:sz w:val="22"/>
          <w:szCs w:val="22"/>
        </w:rPr>
        <w:t xml:space="preserve">owód wniesienia wadium </w:t>
      </w:r>
      <w:r w:rsidRPr="00ED1DD9">
        <w:rPr>
          <w:rFonts w:asciiTheme="minorHAnsi" w:hAnsiTheme="minorHAnsi" w:cstheme="minorHAnsi"/>
          <w:strike/>
          <w:sz w:val="22"/>
          <w:szCs w:val="22"/>
        </w:rPr>
        <w:t>bądź dokument wadium</w:t>
      </w:r>
      <w:r w:rsidR="005E2EC6" w:rsidRPr="00ED1DD9">
        <w:rPr>
          <w:rFonts w:asciiTheme="minorHAnsi" w:hAnsiTheme="minorHAnsi" w:cstheme="minorHAnsi"/>
          <w:strike/>
          <w:sz w:val="22"/>
          <w:szCs w:val="22"/>
        </w:rPr>
        <w:t xml:space="preserve"> </w:t>
      </w:r>
      <w:r w:rsidR="00EA1067" w:rsidRPr="00ED1DD9">
        <w:rPr>
          <w:rFonts w:asciiTheme="minorHAnsi" w:hAnsiTheme="minorHAnsi" w:cstheme="minorHAnsi"/>
          <w:strike/>
          <w:sz w:val="22"/>
          <w:szCs w:val="22"/>
        </w:rPr>
        <w:t xml:space="preserve">- </w:t>
      </w:r>
      <w:r w:rsidR="00EA1067" w:rsidRPr="00ED1DD9">
        <w:rPr>
          <w:rFonts w:asciiTheme="minorHAnsi" w:hAnsiTheme="minorHAnsi" w:cstheme="minorHAnsi"/>
          <w:i/>
          <w:strike/>
          <w:sz w:val="22"/>
          <w:szCs w:val="22"/>
          <w:u w:val="single"/>
        </w:rPr>
        <w:t>Załącznik</w:t>
      </w:r>
      <w:r w:rsidR="005E2EC6" w:rsidRPr="00ED1DD9">
        <w:rPr>
          <w:rFonts w:asciiTheme="minorHAnsi" w:hAnsiTheme="minorHAnsi" w:cstheme="minorHAnsi"/>
          <w:i/>
          <w:strike/>
          <w:sz w:val="22"/>
          <w:szCs w:val="22"/>
          <w:u w:val="single"/>
        </w:rPr>
        <w:t xml:space="preserve"> nr 7 do Formularza Oferty</w:t>
      </w:r>
      <w:r w:rsidR="005E2EC6" w:rsidRPr="00ED1DD9">
        <w:rPr>
          <w:rFonts w:asciiTheme="minorHAnsi" w:hAnsiTheme="minorHAnsi" w:cstheme="minorHAnsi"/>
          <w:strike/>
          <w:sz w:val="22"/>
          <w:szCs w:val="22"/>
        </w:rPr>
        <w:t>;</w:t>
      </w:r>
    </w:p>
    <w:p w:rsidR="00B83AB3" w:rsidRPr="00ED1DD9" w:rsidRDefault="00AE4942" w:rsidP="006257CB">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90FBF" w:rsidRPr="00ED1DD9">
            <w:rPr>
              <w:rFonts w:asciiTheme="minorHAnsi" w:eastAsiaTheme="minorHAnsi" w:hAnsiTheme="minorHAnsi" w:cs="Arial"/>
              <w:b/>
              <w:sz w:val="22"/>
              <w:szCs w:val="22"/>
              <w:lang w:eastAsia="en-US"/>
            </w:rPr>
            <w:t>Niniejszy zapis obowiązuje</w:t>
          </w:r>
        </w:sdtContent>
      </w:sdt>
      <w:r w:rsidR="00B83AB3" w:rsidRPr="00ED1DD9">
        <w:rPr>
          <w:rFonts w:asciiTheme="minorHAnsi" w:hAnsiTheme="minorHAnsi" w:cstheme="minorHAnsi"/>
          <w:sz w:val="22"/>
          <w:szCs w:val="22"/>
        </w:rPr>
        <w:t xml:space="preserve"> </w:t>
      </w:r>
    </w:p>
    <w:p w:rsidR="0029422F" w:rsidRPr="00ED1DD9" w:rsidRDefault="000F22F0" w:rsidP="006257CB">
      <w:pPr>
        <w:pStyle w:val="Tekstpodstawowywcity"/>
        <w:spacing w:line="276" w:lineRule="auto"/>
        <w:ind w:left="1134"/>
        <w:jc w:val="both"/>
        <w:rPr>
          <w:rFonts w:asciiTheme="minorHAnsi" w:hAnsiTheme="minorHAnsi" w:cstheme="minorHAnsi"/>
          <w:sz w:val="22"/>
          <w:szCs w:val="22"/>
        </w:rPr>
      </w:pPr>
      <w:r w:rsidRPr="00ED1DD9">
        <w:rPr>
          <w:rFonts w:asciiTheme="minorHAnsi" w:hAnsiTheme="minorHAnsi" w:cstheme="minorHAnsi"/>
          <w:sz w:val="22"/>
          <w:szCs w:val="22"/>
        </w:rPr>
        <w:t>p</w:t>
      </w:r>
      <w:r w:rsidR="003554BC" w:rsidRPr="00ED1DD9">
        <w:rPr>
          <w:rFonts w:asciiTheme="minorHAnsi" w:hAnsiTheme="minorHAnsi" w:cstheme="minorHAnsi"/>
          <w:sz w:val="22"/>
          <w:szCs w:val="22"/>
        </w:rPr>
        <w:t>otwierdzenie odbycia wizji lokalnej</w:t>
      </w:r>
      <w:r w:rsidR="002025AB" w:rsidRPr="00ED1DD9">
        <w:rPr>
          <w:rFonts w:asciiTheme="minorHAnsi" w:hAnsiTheme="minorHAnsi" w:cstheme="minorHAnsi"/>
          <w:sz w:val="22"/>
          <w:szCs w:val="22"/>
        </w:rPr>
        <w:t xml:space="preserve"> </w:t>
      </w:r>
      <w:r w:rsidR="00EA1067" w:rsidRPr="00ED1DD9">
        <w:rPr>
          <w:rFonts w:asciiTheme="minorHAnsi" w:hAnsiTheme="minorHAnsi" w:cstheme="minorHAnsi"/>
          <w:sz w:val="22"/>
          <w:szCs w:val="22"/>
        </w:rPr>
        <w:t xml:space="preserve">- </w:t>
      </w:r>
      <w:r w:rsidR="00EA1067" w:rsidRPr="00ED1DD9">
        <w:rPr>
          <w:rFonts w:asciiTheme="minorHAnsi" w:hAnsiTheme="minorHAnsi" w:cstheme="minorHAnsi"/>
          <w:i/>
          <w:sz w:val="22"/>
          <w:szCs w:val="22"/>
          <w:u w:val="single"/>
        </w:rPr>
        <w:t>Załącznik</w:t>
      </w:r>
      <w:r w:rsidR="002025AB" w:rsidRPr="00ED1DD9">
        <w:rPr>
          <w:rFonts w:asciiTheme="minorHAnsi" w:hAnsiTheme="minorHAnsi" w:cstheme="minorHAnsi"/>
          <w:i/>
          <w:sz w:val="22"/>
          <w:szCs w:val="22"/>
          <w:u w:val="single"/>
        </w:rPr>
        <w:t xml:space="preserve"> nr </w:t>
      </w:r>
      <w:r w:rsidR="001830D9" w:rsidRPr="00ED1DD9">
        <w:rPr>
          <w:rFonts w:asciiTheme="minorHAnsi" w:hAnsiTheme="minorHAnsi" w:cstheme="minorHAnsi"/>
          <w:i/>
          <w:sz w:val="22"/>
          <w:szCs w:val="22"/>
          <w:u w:val="single"/>
        </w:rPr>
        <w:t>13</w:t>
      </w:r>
      <w:r w:rsidR="002025AB" w:rsidRPr="00ED1DD9">
        <w:rPr>
          <w:rFonts w:asciiTheme="minorHAnsi" w:hAnsiTheme="minorHAnsi" w:cstheme="minorHAnsi"/>
          <w:i/>
          <w:sz w:val="22"/>
          <w:szCs w:val="22"/>
          <w:u w:val="single"/>
        </w:rPr>
        <w:t xml:space="preserve"> do Formularza Oferty</w:t>
      </w:r>
      <w:r w:rsidRPr="00ED1DD9">
        <w:rPr>
          <w:rFonts w:asciiTheme="minorHAnsi" w:hAnsiTheme="minorHAnsi" w:cstheme="minorHAnsi"/>
          <w:sz w:val="22"/>
          <w:szCs w:val="22"/>
        </w:rPr>
        <w:t>;</w:t>
      </w:r>
    </w:p>
    <w:p w:rsidR="0029422F" w:rsidRPr="00ED1DD9" w:rsidRDefault="00AE520B" w:rsidP="0029422F">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ED1DD9">
        <w:rPr>
          <w:rFonts w:asciiTheme="minorHAnsi" w:hAnsiTheme="minorHAnsi" w:cstheme="minorHAnsi"/>
          <w:sz w:val="22"/>
          <w:szCs w:val="22"/>
        </w:rPr>
        <w:t>oświadczenie</w:t>
      </w:r>
      <w:r w:rsidR="00831986" w:rsidRPr="00ED1DD9">
        <w:rPr>
          <w:rFonts w:asciiTheme="minorHAnsi" w:hAnsiTheme="minorHAnsi" w:cstheme="minorHAnsi"/>
          <w:sz w:val="22"/>
          <w:szCs w:val="22"/>
        </w:rPr>
        <w:t xml:space="preserve"> Wykonawcy, że w przypadku wyboru jego oferty, w terminie wskazanym </w:t>
      </w:r>
      <w:r w:rsidR="00A87988" w:rsidRPr="00ED1DD9">
        <w:rPr>
          <w:rFonts w:asciiTheme="minorHAnsi" w:hAnsiTheme="minorHAnsi" w:cstheme="minorHAnsi"/>
          <w:sz w:val="22"/>
          <w:szCs w:val="22"/>
        </w:rPr>
        <w:t>przez Zamawiającego jednak nie później niż przed dniem podpisania umowy</w:t>
      </w:r>
      <w:r w:rsidR="00831986" w:rsidRPr="00ED1DD9">
        <w:rPr>
          <w:rFonts w:asciiTheme="minorHAnsi" w:hAnsiTheme="minorHAnsi" w:cstheme="minorHAnsi"/>
          <w:sz w:val="22"/>
          <w:szCs w:val="22"/>
        </w:rPr>
        <w:t xml:space="preserve"> </w:t>
      </w:r>
      <w:r w:rsidR="00A87988" w:rsidRPr="00ED1DD9">
        <w:rPr>
          <w:rFonts w:asciiTheme="minorHAnsi" w:hAnsiTheme="minorHAnsi" w:cstheme="minorHAnsi"/>
          <w:sz w:val="22"/>
          <w:szCs w:val="22"/>
        </w:rPr>
        <w:t>z</w:t>
      </w:r>
      <w:r w:rsidR="00831986" w:rsidRPr="00ED1DD9">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ED1DD9">
        <w:rPr>
          <w:rFonts w:asciiTheme="minorHAnsi" w:hAnsiTheme="minorHAnsi" w:cstheme="minorHAnsi"/>
          <w:sz w:val="22"/>
          <w:szCs w:val="22"/>
        </w:rPr>
        <w:t xml:space="preserve">zanej z przedmiotem zamówienia </w:t>
      </w:r>
      <w:r w:rsidR="001354FC" w:rsidRPr="00ED1DD9">
        <w:rPr>
          <w:rFonts w:asciiTheme="minorHAnsi" w:hAnsiTheme="minorHAnsi" w:cstheme="minorHAnsi"/>
          <w:sz w:val="22"/>
          <w:szCs w:val="22"/>
        </w:rPr>
        <w:t xml:space="preserve">przez cały okres wykonywania zamówienia </w:t>
      </w:r>
      <w:r w:rsidR="000B31E2" w:rsidRPr="00ED1DD9">
        <w:rPr>
          <w:rFonts w:asciiTheme="minorHAnsi" w:hAnsiTheme="minorHAnsi" w:cstheme="minorHAnsi"/>
          <w:sz w:val="22"/>
          <w:szCs w:val="22"/>
        </w:rPr>
        <w:t>na</w:t>
      </w:r>
      <w:r w:rsidR="003600DF" w:rsidRPr="00ED1DD9">
        <w:rPr>
          <w:rFonts w:asciiTheme="minorHAnsi" w:hAnsiTheme="minorHAnsi" w:cstheme="minorHAnsi"/>
          <w:sz w:val="22"/>
          <w:szCs w:val="22"/>
        </w:rPr>
        <w:t xml:space="preserve"> sumę</w:t>
      </w:r>
      <w:r w:rsidR="00831986" w:rsidRPr="00ED1DD9">
        <w:rPr>
          <w:rFonts w:asciiTheme="minorHAnsi" w:hAnsiTheme="minorHAnsi" w:cstheme="minorHAnsi"/>
          <w:sz w:val="22"/>
          <w:szCs w:val="22"/>
        </w:rPr>
        <w:t xml:space="preserve"> ubezpieczenia nie mniejszą </w:t>
      </w:r>
      <w:r w:rsidR="000B31E2" w:rsidRPr="00ED1DD9">
        <w:rPr>
          <w:rFonts w:asciiTheme="minorHAnsi" w:hAnsiTheme="minorHAnsi" w:cstheme="minorHAnsi"/>
          <w:sz w:val="22"/>
          <w:szCs w:val="22"/>
        </w:rPr>
        <w:t xml:space="preserve">niż wymienioną w pkt. 1.4.1 w Rozdziale IV </w:t>
      </w:r>
      <w:r w:rsidR="002F3DDC" w:rsidRPr="00ED1DD9">
        <w:rPr>
          <w:rFonts w:asciiTheme="minorHAnsi" w:hAnsiTheme="minorHAnsi" w:cstheme="minorHAnsi"/>
          <w:sz w:val="22"/>
          <w:szCs w:val="22"/>
        </w:rPr>
        <w:t xml:space="preserve">- </w:t>
      </w:r>
      <w:r w:rsidR="002F3DDC" w:rsidRPr="00ED1DD9">
        <w:rPr>
          <w:rFonts w:asciiTheme="minorHAnsi" w:hAnsiTheme="minorHAnsi" w:cstheme="minorHAnsi"/>
          <w:i/>
          <w:sz w:val="22"/>
          <w:szCs w:val="22"/>
          <w:u w:val="single"/>
        </w:rPr>
        <w:t xml:space="preserve">Załącznik nr </w:t>
      </w:r>
      <w:r w:rsidRPr="00ED1DD9">
        <w:rPr>
          <w:rFonts w:asciiTheme="minorHAnsi" w:hAnsiTheme="minorHAnsi" w:cstheme="minorHAnsi"/>
          <w:i/>
          <w:sz w:val="22"/>
          <w:szCs w:val="22"/>
          <w:u w:val="single"/>
        </w:rPr>
        <w:t>6</w:t>
      </w:r>
      <w:r w:rsidR="002F3DDC" w:rsidRPr="00ED1DD9">
        <w:rPr>
          <w:rFonts w:asciiTheme="minorHAnsi" w:hAnsiTheme="minorHAnsi" w:cstheme="minorHAnsi"/>
          <w:i/>
          <w:sz w:val="22"/>
          <w:szCs w:val="22"/>
          <w:u w:val="single"/>
        </w:rPr>
        <w:t xml:space="preserve"> do Formularza Oferty</w:t>
      </w:r>
      <w:r w:rsidR="000B31E2" w:rsidRPr="00ED1DD9">
        <w:rPr>
          <w:rFonts w:asciiTheme="minorHAnsi" w:hAnsiTheme="minorHAnsi" w:cstheme="minorHAnsi"/>
          <w:i/>
          <w:sz w:val="22"/>
          <w:szCs w:val="22"/>
          <w:u w:val="single"/>
        </w:rPr>
        <w:t xml:space="preserve"> – Wzór </w:t>
      </w:r>
      <w:r w:rsidRPr="00ED1DD9">
        <w:rPr>
          <w:rFonts w:asciiTheme="minorHAnsi" w:hAnsiTheme="minorHAnsi" w:cstheme="minorHAnsi"/>
          <w:i/>
          <w:sz w:val="22"/>
          <w:szCs w:val="22"/>
          <w:u w:val="single"/>
        </w:rPr>
        <w:t>oświadczenia</w:t>
      </w:r>
      <w:r w:rsidR="000F22F0" w:rsidRPr="00ED1DD9">
        <w:rPr>
          <w:rFonts w:asciiTheme="minorHAnsi" w:hAnsiTheme="minorHAnsi" w:cstheme="minorHAnsi"/>
          <w:i/>
          <w:sz w:val="22"/>
          <w:szCs w:val="22"/>
          <w:u w:val="single"/>
        </w:rPr>
        <w:t>;</w:t>
      </w:r>
    </w:p>
    <w:p w:rsidR="00796875" w:rsidRPr="00ED1DD9" w:rsidRDefault="00AE4942" w:rsidP="00851D72">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ED1DD9">
            <w:rPr>
              <w:rFonts w:asciiTheme="minorHAnsi" w:eastAsiaTheme="minorHAnsi" w:hAnsiTheme="minorHAnsi" w:cs="Arial"/>
              <w:b/>
              <w:sz w:val="22"/>
              <w:szCs w:val="22"/>
              <w:lang w:eastAsia="en-US"/>
            </w:rPr>
            <w:t>Niniejszy zapis obowiązuje</w:t>
          </w:r>
        </w:sdtContent>
      </w:sdt>
      <w:r w:rsidR="00796875" w:rsidRPr="00ED1DD9">
        <w:rPr>
          <w:rFonts w:asciiTheme="minorHAnsi" w:hAnsiTheme="minorHAnsi" w:cstheme="minorHAnsi"/>
          <w:sz w:val="22"/>
          <w:szCs w:val="22"/>
        </w:rPr>
        <w:t xml:space="preserve"> </w:t>
      </w:r>
    </w:p>
    <w:p w:rsidR="0029422F" w:rsidRPr="00ED1DD9" w:rsidRDefault="0029422F" w:rsidP="007B70C9">
      <w:pPr>
        <w:pStyle w:val="Tekstpodstawowywcity"/>
        <w:spacing w:line="276" w:lineRule="auto"/>
        <w:ind w:left="1134"/>
        <w:jc w:val="both"/>
        <w:rPr>
          <w:rFonts w:asciiTheme="minorHAnsi" w:hAnsiTheme="minorHAnsi" w:cs="Arial"/>
          <w:sz w:val="22"/>
          <w:szCs w:val="22"/>
        </w:rPr>
      </w:pPr>
      <w:r w:rsidRPr="00ED1DD9">
        <w:rPr>
          <w:rFonts w:asciiTheme="minorHAnsi" w:hAnsiTheme="minorHAnsi" w:cstheme="minorHAnsi"/>
          <w:sz w:val="22"/>
          <w:szCs w:val="22"/>
        </w:rPr>
        <w:t>kopia</w:t>
      </w:r>
      <w:r w:rsidRPr="00ED1DD9">
        <w:rPr>
          <w:rFonts w:asciiTheme="minorHAnsi" w:hAnsiTheme="minorHAnsi" w:cs="Arial"/>
          <w:sz w:val="22"/>
          <w:szCs w:val="22"/>
        </w:rPr>
        <w:t xml:space="preserve"> poświadczonych za zgodność z oryginałem sprawozdań finansowych (bilansu, rachunku zysków i strat oraz rachunku z przepływów pieniężnych) za ostatnie dwa lata bilansowe, </w:t>
      </w:r>
      <w:r w:rsidR="00A90EA4" w:rsidRPr="00ED1DD9">
        <w:rPr>
          <w:rFonts w:asciiTheme="minorHAnsi" w:hAnsiTheme="minorHAnsi" w:cs="Arial"/>
          <w:sz w:val="22"/>
          <w:szCs w:val="22"/>
        </w:rPr>
        <w:t xml:space="preserve">tj. za rok 2017, za rok 2018 oraz za I-wsze półrocze 2019 roku </w:t>
      </w:r>
      <w:r w:rsidR="007B70C9" w:rsidRPr="00ED1DD9">
        <w:rPr>
          <w:rFonts w:asciiTheme="minorHAnsi" w:hAnsiTheme="minorHAnsi" w:cs="Arial"/>
          <w:sz w:val="22"/>
          <w:szCs w:val="22"/>
        </w:rPr>
        <w:t xml:space="preserve">- </w:t>
      </w:r>
      <w:r w:rsidR="007B70C9" w:rsidRPr="00ED1DD9">
        <w:rPr>
          <w:rFonts w:asciiTheme="minorHAnsi" w:hAnsiTheme="minorHAnsi" w:cs="Arial"/>
          <w:i/>
          <w:sz w:val="22"/>
          <w:szCs w:val="22"/>
          <w:u w:val="single"/>
        </w:rPr>
        <w:t>Załącznik nr 16 do Formularza Oferty;</w:t>
      </w:r>
    </w:p>
    <w:p w:rsidR="002130EB" w:rsidRPr="00ED1DD9" w:rsidRDefault="002130EB" w:rsidP="00665A62">
      <w:pPr>
        <w:pStyle w:val="Akapitzlist"/>
        <w:numPr>
          <w:ilvl w:val="1"/>
          <w:numId w:val="13"/>
        </w:numPr>
        <w:spacing w:before="120" w:after="0"/>
        <w:ind w:left="1134" w:hanging="567"/>
        <w:contextualSpacing w:val="0"/>
        <w:jc w:val="both"/>
        <w:rPr>
          <w:rFonts w:asciiTheme="minorHAnsi" w:hAnsiTheme="minorHAnsi"/>
        </w:rPr>
      </w:pPr>
      <w:r w:rsidRPr="00ED1DD9">
        <w:rPr>
          <w:rFonts w:asciiTheme="minorHAnsi" w:hAnsiTheme="minorHAnsi" w:cs="Arial"/>
          <w:lang w:eastAsia="ja-JP"/>
        </w:rPr>
        <w:lastRenderedPageBreak/>
        <w:t xml:space="preserve">podpisane oświadczenie Wykonawcy </w:t>
      </w:r>
      <w:r w:rsidRPr="00ED1DD9">
        <w:rPr>
          <w:rFonts w:asciiTheme="minorHAnsi" w:hAnsiTheme="minorHAnsi" w:cs="Arial"/>
        </w:rPr>
        <w:t xml:space="preserve">o wypełnieniu obowiązku </w:t>
      </w:r>
      <w:r w:rsidR="00570C3F" w:rsidRPr="00ED1DD9">
        <w:rPr>
          <w:rFonts w:asciiTheme="minorHAnsi" w:hAnsiTheme="minorHAnsi" w:cs="Arial"/>
        </w:rPr>
        <w:t>informacyjnego przewidzianego w </w:t>
      </w:r>
      <w:r w:rsidRPr="00ED1DD9">
        <w:rPr>
          <w:rFonts w:asciiTheme="minorHAnsi" w:hAnsiTheme="minorHAnsi" w:cs="Arial"/>
        </w:rPr>
        <w:t xml:space="preserve">art. 13 lub art. 14 RODO wobec osób fizycznych, od których dane osobowe bezpośrednio lub pośrednio pozyskał, </w:t>
      </w:r>
      <w:r w:rsidR="001807BE" w:rsidRPr="00ED1DD9">
        <w:rPr>
          <w:rFonts w:asciiTheme="minorHAnsi" w:hAnsiTheme="minorHAnsi" w:cs="Arial"/>
        </w:rPr>
        <w:t xml:space="preserve">lub których dane pozyskał, </w:t>
      </w:r>
      <w:r w:rsidRPr="00ED1DD9">
        <w:rPr>
          <w:rFonts w:asciiTheme="minorHAnsi" w:hAnsiTheme="minorHAnsi" w:cs="Arial"/>
        </w:rPr>
        <w:t xml:space="preserve">którego wzór stanowi </w:t>
      </w:r>
      <w:r w:rsidR="000F22F0" w:rsidRPr="00ED1DD9">
        <w:rPr>
          <w:rFonts w:asciiTheme="minorHAnsi" w:hAnsiTheme="minorHAnsi" w:cs="Arial"/>
        </w:rPr>
        <w:t xml:space="preserve">- </w:t>
      </w:r>
      <w:r w:rsidRPr="00ED1DD9">
        <w:rPr>
          <w:rFonts w:asciiTheme="minorHAnsi" w:hAnsiTheme="minorHAnsi" w:cs="Arial"/>
          <w:i/>
          <w:u w:val="single"/>
        </w:rPr>
        <w:t xml:space="preserve">Załącznik nr </w:t>
      </w:r>
      <w:r w:rsidR="00BA5B30" w:rsidRPr="00ED1DD9">
        <w:rPr>
          <w:rFonts w:asciiTheme="minorHAnsi" w:hAnsiTheme="minorHAnsi" w:cs="Arial"/>
          <w:i/>
          <w:u w:val="single"/>
        </w:rPr>
        <w:t>9</w:t>
      </w:r>
      <w:r w:rsidRPr="00ED1DD9">
        <w:rPr>
          <w:rFonts w:asciiTheme="minorHAnsi" w:hAnsiTheme="minorHAnsi" w:cs="Arial"/>
          <w:i/>
          <w:u w:val="single"/>
        </w:rPr>
        <w:t xml:space="preserve"> do </w:t>
      </w:r>
      <w:r w:rsidR="000F22F0" w:rsidRPr="00ED1DD9">
        <w:rPr>
          <w:rFonts w:asciiTheme="minorHAnsi" w:hAnsiTheme="minorHAnsi" w:cs="Arial"/>
          <w:i/>
          <w:u w:val="single"/>
        </w:rPr>
        <w:t>Formularza Oferty;</w:t>
      </w:r>
    </w:p>
    <w:p w:rsidR="00481D1A" w:rsidRPr="00ED1DD9"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ED1DD9">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ED1DD9">
        <w:rPr>
          <w:rFonts w:asciiTheme="minorHAnsi" w:hAnsiTheme="minorHAnsi"/>
        </w:rPr>
        <w:t> </w:t>
      </w:r>
      <w:r w:rsidRPr="00ED1DD9">
        <w:rPr>
          <w:rFonts w:asciiTheme="minorHAnsi" w:hAnsiTheme="minorHAnsi"/>
        </w:rPr>
        <w:t>tożsamym znaczeniu) wraz z datą i podpisem osoby upo</w:t>
      </w:r>
      <w:r w:rsidR="00481D1A" w:rsidRPr="00ED1DD9">
        <w:rPr>
          <w:rFonts w:asciiTheme="minorHAnsi" w:hAnsiTheme="minorHAnsi"/>
        </w:rPr>
        <w:t>ważnionej do reprezentowania:</w:t>
      </w:r>
    </w:p>
    <w:p w:rsidR="007041B9" w:rsidRPr="00ED1DD9"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ED1DD9">
        <w:rPr>
          <w:rFonts w:asciiTheme="minorHAnsi" w:hAnsiTheme="minorHAnsi"/>
        </w:rPr>
        <w:t>Wykonawcy</w:t>
      </w:r>
      <w:r w:rsidR="00B905E4" w:rsidRPr="00ED1DD9">
        <w:rPr>
          <w:rFonts w:asciiTheme="minorHAnsi" w:hAnsiTheme="minorHAnsi"/>
        </w:rPr>
        <w:t>,</w:t>
      </w:r>
    </w:p>
    <w:p w:rsidR="007041B9" w:rsidRPr="00ED1DD9"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ED1DD9">
        <w:rPr>
          <w:rFonts w:asciiTheme="minorHAnsi" w:hAnsiTheme="minorHAnsi"/>
        </w:rPr>
        <w:t>Wykonawcy wspólnie ubiegającego się o udzielenie zamówienia</w:t>
      </w:r>
      <w:r w:rsidR="00B905E4" w:rsidRPr="00ED1DD9">
        <w:rPr>
          <w:rFonts w:asciiTheme="minorHAnsi" w:hAnsiTheme="minorHAnsi"/>
        </w:rPr>
        <w:t>,</w:t>
      </w:r>
    </w:p>
    <w:p w:rsidR="007041B9" w:rsidRPr="00ED1DD9"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ED1DD9">
        <w:rPr>
          <w:rFonts w:asciiTheme="minorHAnsi" w:hAnsiTheme="minorHAnsi"/>
        </w:rPr>
        <w:t>Podwykonawcy, w zakresie dokumentów, dotyczących każdego z Podwykonawców.</w:t>
      </w:r>
    </w:p>
    <w:p w:rsidR="007041B9" w:rsidRPr="00ED1DD9"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ED1DD9">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rsidR="00481D1A" w:rsidRPr="00ED1DD9"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ED1DD9">
        <w:rPr>
          <w:rFonts w:asciiTheme="minorHAnsi" w:hAnsiTheme="minorHAnsi"/>
        </w:rPr>
        <w:t xml:space="preserve">Jeżeli termin składania ofert ulegnie przesunięciu, wówczas dokumenty, które do upływu nowego terminu tracą ważność, winny zostać </w:t>
      </w:r>
      <w:r w:rsidR="00481D1A" w:rsidRPr="00ED1DD9">
        <w:rPr>
          <w:rFonts w:asciiTheme="minorHAnsi" w:hAnsiTheme="minorHAnsi"/>
        </w:rPr>
        <w:t>uaktualnione</w:t>
      </w:r>
      <w:r w:rsidRPr="00ED1DD9">
        <w:rPr>
          <w:rFonts w:asciiTheme="minorHAnsi" w:hAnsiTheme="minorHAnsi"/>
        </w:rPr>
        <w:t>.</w:t>
      </w:r>
    </w:p>
    <w:p w:rsidR="008E4D3E" w:rsidRPr="00ED1DD9" w:rsidRDefault="008E4D3E" w:rsidP="008E4D3E">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8E4D3E" w:rsidRPr="00ED1DD9" w:rsidTr="003A27A8">
        <w:tc>
          <w:tcPr>
            <w:tcW w:w="10054" w:type="dxa"/>
            <w:shd w:val="clear" w:color="auto" w:fill="D9D9D9" w:themeFill="background1" w:themeFillShade="D9"/>
          </w:tcPr>
          <w:p w:rsidR="008E4D3E" w:rsidRPr="00ED1DD9" w:rsidRDefault="008E4D3E" w:rsidP="005C4415">
            <w:pPr>
              <w:pStyle w:val="Nagwek1"/>
              <w:spacing w:before="40" w:after="40"/>
              <w:ind w:left="1872" w:hanging="1872"/>
              <w:jc w:val="left"/>
              <w:rPr>
                <w:rFonts w:asciiTheme="minorHAnsi" w:hAnsiTheme="minorHAnsi"/>
                <w:sz w:val="22"/>
                <w:szCs w:val="22"/>
              </w:rPr>
            </w:pPr>
            <w:bookmarkStart w:id="6" w:name="_Toc19239455"/>
            <w:r w:rsidRPr="00ED1DD9">
              <w:rPr>
                <w:rFonts w:asciiTheme="minorHAnsi" w:hAnsiTheme="minorHAnsi"/>
                <w:sz w:val="22"/>
                <w:szCs w:val="22"/>
              </w:rPr>
              <w:t xml:space="preserve">ROZDZIAŁ </w:t>
            </w:r>
            <w:r w:rsidR="00230853" w:rsidRPr="00ED1DD9">
              <w:rPr>
                <w:rFonts w:asciiTheme="minorHAnsi" w:hAnsiTheme="minorHAnsi"/>
                <w:sz w:val="22"/>
                <w:szCs w:val="22"/>
              </w:rPr>
              <w:t>V</w:t>
            </w:r>
            <w:r w:rsidRPr="00ED1DD9">
              <w:rPr>
                <w:rFonts w:asciiTheme="minorHAnsi" w:hAnsiTheme="minorHAnsi"/>
                <w:sz w:val="22"/>
                <w:szCs w:val="22"/>
              </w:rPr>
              <w:t>I –</w:t>
            </w:r>
            <w:r w:rsidR="00982875" w:rsidRPr="00ED1DD9">
              <w:rPr>
                <w:rFonts w:asciiTheme="minorHAnsi" w:hAnsiTheme="minorHAnsi"/>
                <w:sz w:val="22"/>
                <w:szCs w:val="22"/>
              </w:rPr>
              <w:t xml:space="preserve"> </w:t>
            </w:r>
            <w:r w:rsidR="005C4415" w:rsidRPr="00ED1DD9">
              <w:rPr>
                <w:rFonts w:asciiTheme="minorHAnsi" w:hAnsiTheme="minorHAnsi"/>
                <w:sz w:val="22"/>
                <w:szCs w:val="22"/>
              </w:rPr>
              <w:t xml:space="preserve"> </w:t>
            </w:r>
            <w:r w:rsidR="00982875" w:rsidRPr="00ED1DD9">
              <w:rPr>
                <w:rFonts w:asciiTheme="minorHAnsi" w:hAnsiTheme="minorHAnsi"/>
                <w:sz w:val="22"/>
                <w:szCs w:val="22"/>
                <w:lang w:val="pl-PL"/>
              </w:rPr>
              <w:t>Informacje o sposobie por</w:t>
            </w:r>
            <w:r w:rsidR="005C4415" w:rsidRPr="00ED1DD9">
              <w:rPr>
                <w:rFonts w:asciiTheme="minorHAnsi" w:hAnsiTheme="minorHAnsi"/>
                <w:sz w:val="22"/>
                <w:szCs w:val="22"/>
                <w:lang w:val="pl-PL"/>
              </w:rPr>
              <w:t>ozumiewania się Zamawiającego z </w:t>
            </w:r>
            <w:r w:rsidR="00982875" w:rsidRPr="00ED1DD9">
              <w:rPr>
                <w:rFonts w:asciiTheme="minorHAnsi" w:hAnsiTheme="minorHAnsi"/>
                <w:sz w:val="22"/>
                <w:szCs w:val="22"/>
                <w:lang w:val="pl-PL"/>
              </w:rPr>
              <w:t>Wykonawcami oraz przekazywania oświadczeń i dokumentów</w:t>
            </w:r>
            <w:bookmarkEnd w:id="6"/>
          </w:p>
        </w:tc>
      </w:tr>
    </w:tbl>
    <w:p w:rsidR="00A75AE1" w:rsidRPr="00ED1DD9" w:rsidRDefault="00A75AE1" w:rsidP="004C0CF1">
      <w:pPr>
        <w:pStyle w:val="Akapitzlist"/>
        <w:ind w:left="360"/>
        <w:jc w:val="both"/>
        <w:rPr>
          <w:rFonts w:asciiTheme="minorHAnsi" w:hAnsiTheme="minorHAnsi" w:cstheme="minorHAnsi"/>
        </w:rPr>
      </w:pPr>
    </w:p>
    <w:p w:rsidR="00AC0256" w:rsidRPr="00ED1DD9" w:rsidRDefault="0048485B" w:rsidP="003254F6">
      <w:pPr>
        <w:pStyle w:val="Akapitzlist"/>
        <w:numPr>
          <w:ilvl w:val="0"/>
          <w:numId w:val="16"/>
        </w:numPr>
        <w:spacing w:before="120" w:after="120"/>
        <w:contextualSpacing w:val="0"/>
        <w:jc w:val="both"/>
        <w:rPr>
          <w:rFonts w:asciiTheme="minorHAnsi" w:hAnsiTheme="minorHAnsi" w:cstheme="minorHAnsi"/>
        </w:rPr>
      </w:pPr>
      <w:r w:rsidRPr="00ED1DD9">
        <w:rPr>
          <w:rFonts w:asciiTheme="minorHAnsi" w:hAnsiTheme="minorHAnsi"/>
        </w:rPr>
        <w:t>W trakcie post</w:t>
      </w:r>
      <w:r w:rsidR="00653DDE" w:rsidRPr="00ED1DD9">
        <w:rPr>
          <w:rFonts w:asciiTheme="minorHAnsi" w:hAnsiTheme="minorHAnsi"/>
        </w:rPr>
        <w:t>ępowania dotyczącego niniejszych WZ</w:t>
      </w:r>
      <w:r w:rsidRPr="00ED1DD9">
        <w:rPr>
          <w:rFonts w:asciiTheme="minorHAnsi" w:hAnsiTheme="minorHAnsi"/>
        </w:rPr>
        <w:t xml:space="preserve">, do jego zakończenia rozumianego jako zawarcie umowy z </w:t>
      </w:r>
      <w:r w:rsidR="00F63376" w:rsidRPr="00ED1DD9">
        <w:rPr>
          <w:rFonts w:asciiTheme="minorHAnsi" w:hAnsiTheme="minorHAnsi"/>
        </w:rPr>
        <w:t>Wykonawcą</w:t>
      </w:r>
      <w:r w:rsidRPr="00ED1DD9">
        <w:rPr>
          <w:rFonts w:asciiTheme="minorHAnsi" w:hAnsiTheme="minorHAnsi"/>
        </w:rPr>
        <w:t>, który złożył najkorzystniejszą ofertę, wszelkie oświadczenia, zapytania, wyjaśnienia, wnioski i zawiadomienia (z wyjątkiem Oferty i Um</w:t>
      </w:r>
      <w:r w:rsidR="00594D53" w:rsidRPr="00ED1DD9">
        <w:rPr>
          <w:rFonts w:asciiTheme="minorHAnsi" w:hAnsiTheme="minorHAnsi"/>
        </w:rPr>
        <w:t>owy) Zamawiającego lub Wykonawców</w:t>
      </w:r>
      <w:r w:rsidRPr="00ED1DD9">
        <w:rPr>
          <w:rFonts w:asciiTheme="minorHAnsi" w:hAnsiTheme="minorHAnsi"/>
        </w:rPr>
        <w:t xml:space="preserve"> mogą być przekazywane drogą elektroniczną, chyba, że Zamawiający w danym konkretnym przypadku będzie wymagał zachowania innej formy komunikacji. </w:t>
      </w:r>
    </w:p>
    <w:p w:rsidR="00AC0256" w:rsidRPr="00ED1DD9" w:rsidRDefault="0048485B" w:rsidP="003254F6">
      <w:pPr>
        <w:pStyle w:val="Akapitzlist"/>
        <w:numPr>
          <w:ilvl w:val="0"/>
          <w:numId w:val="16"/>
        </w:numPr>
        <w:spacing w:before="120" w:after="120"/>
        <w:contextualSpacing w:val="0"/>
        <w:jc w:val="both"/>
        <w:rPr>
          <w:rFonts w:asciiTheme="minorHAnsi" w:hAnsiTheme="minorHAnsi" w:cstheme="minorHAnsi"/>
        </w:rPr>
      </w:pPr>
      <w:r w:rsidRPr="00ED1DD9">
        <w:rPr>
          <w:rFonts w:asciiTheme="minorHAnsi" w:hAnsiTheme="minorHAnsi"/>
        </w:rPr>
        <w:t>Zamawiający wskazuje następuj</w:t>
      </w:r>
      <w:r w:rsidR="00AC0256" w:rsidRPr="00ED1DD9">
        <w:rPr>
          <w:rFonts w:asciiTheme="minorHAnsi" w:hAnsiTheme="minorHAnsi"/>
        </w:rPr>
        <w:t xml:space="preserve">ący adres e-mail do komunikacji z </w:t>
      </w:r>
      <w:r w:rsidRPr="00ED1DD9">
        <w:rPr>
          <w:rFonts w:asciiTheme="minorHAnsi" w:hAnsiTheme="minorHAnsi"/>
        </w:rPr>
        <w:t xml:space="preserve">Zamawiającym: </w:t>
      </w:r>
      <w:hyperlink r:id="rId12" w:history="1">
        <w:r w:rsidR="00BD7CEC" w:rsidRPr="00ED1DD9">
          <w:rPr>
            <w:rStyle w:val="Hipercze"/>
            <w:rFonts w:asciiTheme="minorHAnsi" w:hAnsiTheme="minorHAnsi"/>
            <w:b/>
            <w:color w:val="auto"/>
          </w:rPr>
          <w:t>teresa.wilk</w:t>
        </w:r>
        <w:r w:rsidR="00CF3F46" w:rsidRPr="00ED1DD9">
          <w:rPr>
            <w:rStyle w:val="Hipercze"/>
            <w:rFonts w:asciiTheme="minorHAnsi" w:hAnsiTheme="minorHAnsi"/>
            <w:b/>
            <w:color w:val="auto"/>
          </w:rPr>
          <w:t>@enea.pl</w:t>
        </w:r>
      </w:hyperlink>
      <w:r w:rsidRPr="00ED1DD9">
        <w:rPr>
          <w:rFonts w:asciiTheme="minorHAnsi" w:hAnsiTheme="minorHAnsi"/>
        </w:rPr>
        <w:t xml:space="preserve">. </w:t>
      </w:r>
    </w:p>
    <w:p w:rsidR="0048485B" w:rsidRPr="00ED1DD9" w:rsidRDefault="0048485B" w:rsidP="003254F6">
      <w:pPr>
        <w:pStyle w:val="Akapitzlist"/>
        <w:numPr>
          <w:ilvl w:val="0"/>
          <w:numId w:val="16"/>
        </w:numPr>
        <w:spacing w:before="120" w:after="120"/>
        <w:ind w:left="357" w:hanging="357"/>
        <w:contextualSpacing w:val="0"/>
        <w:jc w:val="both"/>
        <w:rPr>
          <w:rFonts w:asciiTheme="minorHAnsi" w:hAnsiTheme="minorHAnsi" w:cstheme="minorHAnsi"/>
        </w:rPr>
      </w:pPr>
      <w:r w:rsidRPr="00ED1DD9">
        <w:rPr>
          <w:rFonts w:asciiTheme="minorHAnsi" w:hAnsiTheme="minorHAnsi"/>
        </w:rPr>
        <w:t>Adres e-mail do komunikacji</w:t>
      </w:r>
      <w:r w:rsidR="00AC0256" w:rsidRPr="00ED1DD9">
        <w:rPr>
          <w:rFonts w:asciiTheme="minorHAnsi" w:hAnsiTheme="minorHAnsi"/>
        </w:rPr>
        <w:t xml:space="preserve"> z </w:t>
      </w:r>
      <w:r w:rsidR="00F63376" w:rsidRPr="00ED1DD9">
        <w:rPr>
          <w:rFonts w:asciiTheme="minorHAnsi" w:hAnsiTheme="minorHAnsi"/>
        </w:rPr>
        <w:t>Wykonawcą, Wykonawca</w:t>
      </w:r>
      <w:r w:rsidR="00AC0256" w:rsidRPr="00ED1DD9">
        <w:rPr>
          <w:rFonts w:asciiTheme="minorHAnsi" w:hAnsiTheme="minorHAnsi"/>
        </w:rPr>
        <w:t xml:space="preserve"> wskazuje </w:t>
      </w:r>
      <w:r w:rsidRPr="00ED1DD9">
        <w:rPr>
          <w:rFonts w:asciiTheme="minorHAnsi" w:hAnsiTheme="minorHAnsi"/>
        </w:rPr>
        <w:t>w składanej przez siebie Ofercie.</w:t>
      </w:r>
    </w:p>
    <w:p w:rsidR="00154472" w:rsidRPr="00ED1DD9" w:rsidRDefault="00232B28" w:rsidP="003254F6">
      <w:pPr>
        <w:pStyle w:val="Akapitzlist"/>
        <w:numPr>
          <w:ilvl w:val="0"/>
          <w:numId w:val="16"/>
        </w:numPr>
        <w:spacing w:before="120" w:after="120"/>
        <w:ind w:left="357" w:hanging="357"/>
        <w:contextualSpacing w:val="0"/>
        <w:jc w:val="both"/>
        <w:rPr>
          <w:rFonts w:asciiTheme="minorHAnsi" w:hAnsiTheme="minorHAnsi" w:cs="Tahoma"/>
        </w:rPr>
      </w:pPr>
      <w:r w:rsidRPr="00ED1DD9">
        <w:rPr>
          <w:rFonts w:asciiTheme="minorHAnsi" w:hAnsiTheme="minorHAnsi"/>
          <w:b/>
        </w:rPr>
        <w:t>Zamawiający nie dopuszcza składania pytań drogą telefoniczną.</w:t>
      </w:r>
      <w:r w:rsidR="009D4427" w:rsidRPr="00ED1DD9">
        <w:rPr>
          <w:rFonts w:asciiTheme="minorHAnsi" w:hAnsiTheme="minorHAnsi"/>
          <w:b/>
        </w:rPr>
        <w:t xml:space="preserve"> </w:t>
      </w:r>
      <w:r w:rsidR="009D4427" w:rsidRPr="00ED1DD9">
        <w:rPr>
          <w:rFonts w:asciiTheme="minorHAnsi" w:hAnsiTheme="minorHAnsi" w:cs="Tahoma"/>
        </w:rPr>
        <w:t>Zamawiający nie odpowiada za wyjaśnienia dotyczące WZ udzielane Wykonawcom przez inne osoby i instytucje nieuprawnione do kontaktowania się z Wykonawcami.</w:t>
      </w:r>
    </w:p>
    <w:p w:rsidR="00AF68BF" w:rsidRPr="00ED1DD9" w:rsidRDefault="003B6A15" w:rsidP="003254F6">
      <w:pPr>
        <w:pStyle w:val="Akapitzlist"/>
        <w:numPr>
          <w:ilvl w:val="0"/>
          <w:numId w:val="16"/>
        </w:numPr>
        <w:spacing w:before="120" w:after="120"/>
        <w:ind w:left="357" w:hanging="357"/>
        <w:contextualSpacing w:val="0"/>
        <w:jc w:val="both"/>
        <w:rPr>
          <w:rFonts w:asciiTheme="minorHAnsi" w:hAnsiTheme="minorHAnsi" w:cstheme="minorHAnsi"/>
          <w:b/>
        </w:rPr>
      </w:pPr>
      <w:r w:rsidRPr="00ED1DD9">
        <w:rPr>
          <w:rFonts w:asciiTheme="minorHAnsi" w:hAnsiTheme="minorHAnsi" w:cstheme="minorHAnsi"/>
        </w:rPr>
        <w:t>Wykonawca</w:t>
      </w:r>
      <w:r w:rsidR="0048485B" w:rsidRPr="00ED1DD9">
        <w:rPr>
          <w:rFonts w:asciiTheme="minorHAnsi" w:hAnsiTheme="minorHAnsi" w:cstheme="minorHAnsi"/>
        </w:rPr>
        <w:t xml:space="preserve"> może zadawać pytania </w:t>
      </w:r>
      <w:r w:rsidR="00154472" w:rsidRPr="00ED1DD9">
        <w:rPr>
          <w:rFonts w:asciiTheme="minorHAnsi" w:hAnsiTheme="minorHAnsi"/>
        </w:rPr>
        <w:t>o</w:t>
      </w:r>
      <w:r w:rsidR="004B6DDB" w:rsidRPr="00ED1DD9">
        <w:rPr>
          <w:rFonts w:asciiTheme="minorHAnsi" w:hAnsiTheme="minorHAnsi"/>
        </w:rPr>
        <w:t>raz zwrócić się o</w:t>
      </w:r>
      <w:r w:rsidR="00154472" w:rsidRPr="00ED1DD9">
        <w:rPr>
          <w:rFonts w:asciiTheme="minorHAnsi" w:hAnsiTheme="minorHAnsi"/>
        </w:rPr>
        <w:t xml:space="preserve"> wyjaśnienie treści Warunków Zamówienia</w:t>
      </w:r>
      <w:r w:rsidR="00154472" w:rsidRPr="00ED1DD9">
        <w:rPr>
          <w:rFonts w:asciiTheme="minorHAnsi" w:hAnsiTheme="minorHAnsi" w:cstheme="minorHAnsi"/>
        </w:rPr>
        <w:t xml:space="preserve"> </w:t>
      </w:r>
      <w:r w:rsidR="004B6DDB" w:rsidRPr="00ED1DD9">
        <w:rPr>
          <w:rFonts w:asciiTheme="minorHAnsi" w:hAnsiTheme="minorHAnsi" w:cstheme="minorHAnsi"/>
        </w:rPr>
        <w:t>oraz</w:t>
      </w:r>
      <w:r w:rsidR="00154472" w:rsidRPr="00ED1DD9">
        <w:rPr>
          <w:rFonts w:asciiTheme="minorHAnsi" w:hAnsiTheme="minorHAnsi"/>
        </w:rPr>
        <w:t xml:space="preserve"> może zgłosić propozycje modyfikacji Projektu Umowy </w:t>
      </w:r>
      <w:r w:rsidR="00AA592F" w:rsidRPr="00ED1DD9">
        <w:rPr>
          <w:rFonts w:asciiTheme="minorHAnsi" w:hAnsiTheme="minorHAnsi"/>
        </w:rPr>
        <w:t>zamieszczonego w Części III Ogłoszenia</w:t>
      </w:r>
      <w:r w:rsidR="00154472" w:rsidRPr="00ED1DD9">
        <w:rPr>
          <w:rFonts w:asciiTheme="minorHAnsi" w:hAnsiTheme="minorHAnsi"/>
        </w:rPr>
        <w:t xml:space="preserve"> </w:t>
      </w:r>
      <w:r w:rsidR="0048485B" w:rsidRPr="00ED1DD9">
        <w:rPr>
          <w:rFonts w:asciiTheme="minorHAnsi" w:hAnsiTheme="minorHAnsi" w:cstheme="minorHAnsi"/>
        </w:rPr>
        <w:t xml:space="preserve">najpóźniej </w:t>
      </w:r>
      <w:r w:rsidR="0048485B" w:rsidRPr="00ED1DD9">
        <w:rPr>
          <w:rFonts w:asciiTheme="minorHAnsi" w:hAnsiTheme="minorHAnsi" w:cstheme="minorHAnsi"/>
          <w:b/>
        </w:rPr>
        <w:t xml:space="preserve">na </w:t>
      </w:r>
      <w:r w:rsidR="00374436" w:rsidRPr="00ED1DD9">
        <w:rPr>
          <w:rFonts w:asciiTheme="minorHAnsi" w:hAnsiTheme="minorHAnsi" w:cstheme="minorHAnsi"/>
          <w:b/>
        </w:rPr>
        <w:t>5</w:t>
      </w:r>
      <w:r w:rsidR="0048485B" w:rsidRPr="00ED1DD9">
        <w:rPr>
          <w:rFonts w:asciiTheme="minorHAnsi" w:hAnsiTheme="minorHAnsi" w:cstheme="minorHAnsi"/>
          <w:b/>
        </w:rPr>
        <w:t xml:space="preserve"> dni</w:t>
      </w:r>
      <w:r w:rsidR="00AA592F" w:rsidRPr="00ED1DD9">
        <w:rPr>
          <w:rFonts w:asciiTheme="minorHAnsi" w:hAnsiTheme="minorHAnsi" w:cstheme="minorHAnsi"/>
        </w:rPr>
        <w:t xml:space="preserve"> przed upływem</w:t>
      </w:r>
      <w:r w:rsidR="0048485B" w:rsidRPr="00ED1DD9">
        <w:rPr>
          <w:rFonts w:asciiTheme="minorHAnsi" w:hAnsiTheme="minorHAnsi" w:cstheme="minorHAnsi"/>
        </w:rPr>
        <w:t xml:space="preserve"> terminu składania </w:t>
      </w:r>
      <w:r w:rsidR="0026783C" w:rsidRPr="00ED1DD9">
        <w:rPr>
          <w:rFonts w:asciiTheme="minorHAnsi" w:hAnsiTheme="minorHAnsi" w:cstheme="minorHAnsi"/>
        </w:rPr>
        <w:t>O</w:t>
      </w:r>
      <w:r w:rsidR="0048485B" w:rsidRPr="00ED1DD9">
        <w:rPr>
          <w:rFonts w:asciiTheme="minorHAnsi" w:hAnsiTheme="minorHAnsi" w:cstheme="minorHAnsi"/>
        </w:rPr>
        <w:t>fert.</w:t>
      </w:r>
      <w:r w:rsidR="00FC11C0" w:rsidRPr="00ED1DD9">
        <w:rPr>
          <w:rFonts w:asciiTheme="minorHAnsi" w:hAnsiTheme="minorHAnsi" w:cstheme="minorHAnsi"/>
        </w:rPr>
        <w:t xml:space="preserve"> </w:t>
      </w:r>
    </w:p>
    <w:p w:rsidR="00AF68BF" w:rsidRPr="00ED1DD9" w:rsidRDefault="0048485B" w:rsidP="003254F6">
      <w:pPr>
        <w:pStyle w:val="Akapitzlist"/>
        <w:numPr>
          <w:ilvl w:val="0"/>
          <w:numId w:val="16"/>
        </w:numPr>
        <w:spacing w:before="120" w:after="120"/>
        <w:contextualSpacing w:val="0"/>
        <w:jc w:val="both"/>
        <w:rPr>
          <w:rFonts w:asciiTheme="minorHAnsi" w:hAnsiTheme="minorHAnsi" w:cstheme="minorHAnsi"/>
          <w:b/>
        </w:rPr>
      </w:pPr>
      <w:r w:rsidRPr="00ED1DD9">
        <w:rPr>
          <w:rFonts w:asciiTheme="minorHAnsi" w:hAnsiTheme="minorHAnsi" w:cstheme="minorHAnsi"/>
        </w:rPr>
        <w:t>Zamawiający udzieli wyjaśnień</w:t>
      </w:r>
      <w:r w:rsidR="00353E3F" w:rsidRPr="00ED1DD9">
        <w:rPr>
          <w:rFonts w:asciiTheme="minorHAnsi" w:hAnsiTheme="minorHAnsi" w:cstheme="minorHAnsi"/>
        </w:rPr>
        <w:t xml:space="preserve"> niezwłocznie</w:t>
      </w:r>
      <w:r w:rsidRPr="00ED1DD9">
        <w:rPr>
          <w:rFonts w:asciiTheme="minorHAnsi" w:hAnsiTheme="minorHAnsi" w:cstheme="minorHAnsi"/>
        </w:rPr>
        <w:t xml:space="preserve">, nie później </w:t>
      </w:r>
      <w:r w:rsidR="00353E3F" w:rsidRPr="00ED1DD9">
        <w:rPr>
          <w:rFonts w:asciiTheme="minorHAnsi" w:hAnsiTheme="minorHAnsi" w:cstheme="minorHAnsi"/>
        </w:rPr>
        <w:t xml:space="preserve">jednak </w:t>
      </w:r>
      <w:r w:rsidRPr="00ED1DD9">
        <w:rPr>
          <w:rFonts w:asciiTheme="minorHAnsi" w:hAnsiTheme="minorHAnsi" w:cstheme="minorHAnsi"/>
        </w:rPr>
        <w:t xml:space="preserve">niż na </w:t>
      </w:r>
      <w:r w:rsidRPr="00ED1DD9">
        <w:rPr>
          <w:rFonts w:asciiTheme="minorHAnsi" w:hAnsiTheme="minorHAnsi" w:cstheme="minorHAnsi"/>
          <w:b/>
        </w:rPr>
        <w:t>3 dni</w:t>
      </w:r>
      <w:r w:rsidRPr="00ED1DD9">
        <w:rPr>
          <w:rFonts w:asciiTheme="minorHAnsi" w:hAnsiTheme="minorHAnsi" w:cstheme="minorHAnsi"/>
        </w:rPr>
        <w:t xml:space="preserve"> przed upływem terminu składania </w:t>
      </w:r>
      <w:r w:rsidR="0026783C" w:rsidRPr="00ED1DD9">
        <w:rPr>
          <w:rFonts w:asciiTheme="minorHAnsi" w:hAnsiTheme="minorHAnsi" w:cstheme="minorHAnsi"/>
        </w:rPr>
        <w:t xml:space="preserve">Ofert </w:t>
      </w:r>
      <w:r w:rsidR="00353E3F" w:rsidRPr="00ED1DD9">
        <w:rPr>
          <w:rFonts w:asciiTheme="minorHAnsi" w:hAnsiTheme="minorHAnsi" w:cstheme="minorHAnsi"/>
        </w:rPr>
        <w:t xml:space="preserve">na stronie internetowej Zamawiającego </w:t>
      </w:r>
      <w:r w:rsidR="00353E3F" w:rsidRPr="00ED1DD9">
        <w:rPr>
          <w:rFonts w:asciiTheme="minorHAnsi" w:hAnsiTheme="minorHAnsi"/>
        </w:rPr>
        <w:t>wskazanej w Rozdziale I pkt. 2.</w:t>
      </w:r>
    </w:p>
    <w:p w:rsidR="00AF68BF" w:rsidRPr="00ED1DD9" w:rsidRDefault="0048485B" w:rsidP="003254F6">
      <w:pPr>
        <w:pStyle w:val="Akapitzlist"/>
        <w:numPr>
          <w:ilvl w:val="0"/>
          <w:numId w:val="16"/>
        </w:numPr>
        <w:spacing w:before="120" w:after="120"/>
        <w:contextualSpacing w:val="0"/>
        <w:jc w:val="both"/>
        <w:rPr>
          <w:rFonts w:asciiTheme="minorHAnsi" w:hAnsiTheme="minorHAnsi" w:cstheme="minorHAnsi"/>
          <w:b/>
        </w:rPr>
      </w:pPr>
      <w:r w:rsidRPr="00ED1DD9">
        <w:rPr>
          <w:rFonts w:asciiTheme="minorHAnsi" w:hAnsiTheme="minorHAnsi" w:cstheme="minorHAnsi"/>
        </w:rPr>
        <w:t>Treść zapytań bez ujawniania źródła wraz z wyjaśnieniami Zamawiający udostępni na stronie internetowej ENEA, na któ</w:t>
      </w:r>
      <w:r w:rsidR="003B6A15" w:rsidRPr="00ED1DD9">
        <w:rPr>
          <w:rFonts w:asciiTheme="minorHAnsi" w:hAnsiTheme="minorHAnsi" w:cstheme="minorHAnsi"/>
        </w:rPr>
        <w:t>rej znajduje się informacja o Warunkach Zamówienia</w:t>
      </w:r>
      <w:r w:rsidRPr="00ED1DD9">
        <w:rPr>
          <w:rFonts w:asciiTheme="minorHAnsi" w:hAnsiTheme="minorHAnsi" w:cstheme="minorHAnsi"/>
        </w:rPr>
        <w:t>.</w:t>
      </w:r>
    </w:p>
    <w:p w:rsidR="00AF68BF" w:rsidRPr="00ED1DD9" w:rsidRDefault="0048485B" w:rsidP="003254F6">
      <w:pPr>
        <w:pStyle w:val="Akapitzlist"/>
        <w:numPr>
          <w:ilvl w:val="0"/>
          <w:numId w:val="16"/>
        </w:numPr>
        <w:spacing w:before="120" w:after="120"/>
        <w:contextualSpacing w:val="0"/>
        <w:jc w:val="both"/>
        <w:rPr>
          <w:rFonts w:asciiTheme="minorHAnsi" w:hAnsiTheme="minorHAnsi" w:cstheme="minorHAnsi"/>
          <w:b/>
        </w:rPr>
      </w:pPr>
      <w:r w:rsidRPr="00ED1DD9">
        <w:rPr>
          <w:rFonts w:asciiTheme="minorHAnsi" w:hAnsiTheme="minorHAnsi" w:cstheme="minorHAnsi"/>
        </w:rPr>
        <w:lastRenderedPageBreak/>
        <w:t xml:space="preserve">W przypadku wpływu pytań ze strony </w:t>
      </w:r>
      <w:r w:rsidR="004F4ACC" w:rsidRPr="00ED1DD9">
        <w:rPr>
          <w:rFonts w:asciiTheme="minorHAnsi" w:hAnsiTheme="minorHAnsi" w:cstheme="minorHAnsi"/>
        </w:rPr>
        <w:t>Wykonawców</w:t>
      </w:r>
      <w:r w:rsidRPr="00ED1DD9">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ED1DD9" w:rsidRDefault="00AF68BF" w:rsidP="003254F6">
      <w:pPr>
        <w:pStyle w:val="Akapitzlist"/>
        <w:numPr>
          <w:ilvl w:val="0"/>
          <w:numId w:val="16"/>
        </w:numPr>
        <w:spacing w:before="120" w:after="120"/>
        <w:contextualSpacing w:val="0"/>
        <w:jc w:val="both"/>
        <w:rPr>
          <w:rFonts w:asciiTheme="minorHAnsi" w:hAnsiTheme="minorHAnsi" w:cstheme="minorHAnsi"/>
          <w:b/>
        </w:rPr>
      </w:pPr>
      <w:r w:rsidRPr="00ED1DD9">
        <w:rPr>
          <w:rFonts w:asciiTheme="minorHAnsi" w:hAnsiTheme="minorHAnsi"/>
        </w:rPr>
        <w:t xml:space="preserve">Zamawiający może, </w:t>
      </w:r>
      <w:r w:rsidR="007D46BC" w:rsidRPr="00ED1DD9">
        <w:rPr>
          <w:rFonts w:asciiTheme="minorHAnsi" w:hAnsiTheme="minorHAnsi"/>
        </w:rPr>
        <w:t xml:space="preserve">w każdym czasie, przed upływem terminu do składania </w:t>
      </w:r>
      <w:r w:rsidR="0026783C" w:rsidRPr="00ED1DD9">
        <w:rPr>
          <w:rFonts w:asciiTheme="minorHAnsi" w:hAnsiTheme="minorHAnsi"/>
        </w:rPr>
        <w:t xml:space="preserve">Ofert </w:t>
      </w:r>
      <w:r w:rsidR="007D46BC" w:rsidRPr="00ED1DD9">
        <w:rPr>
          <w:rFonts w:asciiTheme="minorHAnsi" w:hAnsiTheme="minorHAnsi"/>
        </w:rPr>
        <w:t>zmodyfikować treść</w:t>
      </w:r>
      <w:r w:rsidRPr="00ED1DD9">
        <w:rPr>
          <w:rFonts w:asciiTheme="minorHAnsi" w:hAnsiTheme="minorHAnsi"/>
        </w:rPr>
        <w:t xml:space="preserve"> Warunków Zamówienia. Modyfikacja Warunków Zamówienia może również dotyczyć kryteriów oceny Ofert, a także warunków udziału w postepowaniu oraz sposobu oceny ich spełnienia</w:t>
      </w:r>
      <w:r w:rsidR="007D46BC" w:rsidRPr="00ED1DD9">
        <w:rPr>
          <w:rFonts w:asciiTheme="minorHAnsi" w:hAnsiTheme="minorHAnsi"/>
        </w:rPr>
        <w:t>. Dokonana w ten sposób modyfikacja, która sta</w:t>
      </w:r>
      <w:r w:rsidR="00591DFC" w:rsidRPr="00ED1DD9">
        <w:rPr>
          <w:rFonts w:asciiTheme="minorHAnsi" w:hAnsiTheme="minorHAnsi"/>
        </w:rPr>
        <w:t>nowić będzie integralną część Warunków Zamówienia</w:t>
      </w:r>
      <w:r w:rsidR="007D46BC" w:rsidRPr="00ED1DD9">
        <w:rPr>
          <w:rFonts w:asciiTheme="minorHAnsi" w:hAnsiTheme="minorHAnsi"/>
        </w:rPr>
        <w:t xml:space="preserve">, zostanie udostępniona na stronie internetowej ENEA, na której znajduje się informacja o </w:t>
      </w:r>
      <w:r w:rsidR="004F4ACC" w:rsidRPr="00ED1DD9">
        <w:rPr>
          <w:rFonts w:asciiTheme="minorHAnsi" w:hAnsiTheme="minorHAnsi"/>
        </w:rPr>
        <w:t>WZ</w:t>
      </w:r>
      <w:r w:rsidR="007D46BC" w:rsidRPr="00ED1DD9">
        <w:rPr>
          <w:rFonts w:asciiTheme="minorHAnsi" w:hAnsiTheme="minorHAnsi"/>
        </w:rPr>
        <w:t xml:space="preserve"> (Rozdział I pkt. 2).</w:t>
      </w:r>
    </w:p>
    <w:p w:rsidR="00AF68BF" w:rsidRPr="00ED1DD9" w:rsidRDefault="0048485B" w:rsidP="003254F6">
      <w:pPr>
        <w:pStyle w:val="Akapitzlist"/>
        <w:numPr>
          <w:ilvl w:val="0"/>
          <w:numId w:val="16"/>
        </w:numPr>
        <w:spacing w:before="120" w:after="120"/>
        <w:contextualSpacing w:val="0"/>
        <w:jc w:val="both"/>
        <w:rPr>
          <w:rFonts w:asciiTheme="minorHAnsi" w:hAnsiTheme="minorHAnsi" w:cstheme="minorHAnsi"/>
          <w:b/>
        </w:rPr>
      </w:pPr>
      <w:r w:rsidRPr="00ED1DD9">
        <w:rPr>
          <w:rFonts w:asciiTheme="minorHAnsi" w:hAnsiTheme="minorHAnsi" w:cstheme="minorHAnsi"/>
        </w:rPr>
        <w:t>Zamawiający może przed</w:t>
      </w:r>
      <w:r w:rsidR="004869A6" w:rsidRPr="00ED1DD9">
        <w:rPr>
          <w:rFonts w:asciiTheme="minorHAnsi" w:hAnsiTheme="minorHAnsi" w:cstheme="minorHAnsi"/>
        </w:rPr>
        <w:t>łużyć termin składania Ofert przy uwzględnieniu</w:t>
      </w:r>
      <w:r w:rsidRPr="00ED1DD9">
        <w:rPr>
          <w:rFonts w:asciiTheme="minorHAnsi" w:hAnsiTheme="minorHAnsi" w:cstheme="minorHAnsi"/>
        </w:rPr>
        <w:t xml:space="preserve"> czasu niezbędnego do wprowadzenia w ofertach zmian wynikających z modyfikacji treści Warunków Zamówienia, jednak nie mniej niż o </w:t>
      </w:r>
      <w:r w:rsidRPr="00ED1DD9">
        <w:rPr>
          <w:rFonts w:asciiTheme="minorHAnsi" w:hAnsiTheme="minorHAnsi" w:cstheme="minorHAnsi"/>
          <w:b/>
        </w:rPr>
        <w:t>3 dni</w:t>
      </w:r>
      <w:r w:rsidR="00C46FB1" w:rsidRPr="00ED1DD9">
        <w:rPr>
          <w:rFonts w:asciiTheme="minorHAnsi" w:hAnsiTheme="minorHAnsi" w:cstheme="minorHAnsi"/>
          <w:b/>
        </w:rPr>
        <w:t xml:space="preserve"> robocze</w:t>
      </w:r>
      <w:r w:rsidRPr="00ED1DD9">
        <w:rPr>
          <w:rFonts w:asciiTheme="minorHAnsi" w:hAnsiTheme="minorHAnsi" w:cstheme="minorHAnsi"/>
        </w:rPr>
        <w:t>.</w:t>
      </w:r>
    </w:p>
    <w:p w:rsidR="00F53D5B" w:rsidRPr="00ED1DD9" w:rsidRDefault="00EF45AA" w:rsidP="003254F6">
      <w:pPr>
        <w:pStyle w:val="Akapitzlist"/>
        <w:numPr>
          <w:ilvl w:val="0"/>
          <w:numId w:val="16"/>
        </w:numPr>
        <w:spacing w:before="120" w:after="120"/>
        <w:contextualSpacing w:val="0"/>
        <w:jc w:val="both"/>
        <w:rPr>
          <w:rFonts w:asciiTheme="minorHAnsi" w:hAnsiTheme="minorHAnsi" w:cstheme="minorHAnsi"/>
          <w:b/>
        </w:rPr>
      </w:pPr>
      <w:r w:rsidRPr="00ED1DD9">
        <w:rPr>
          <w:rFonts w:asciiTheme="minorHAnsi" w:hAnsiTheme="minorHAnsi" w:cstheme="minorHAnsi"/>
        </w:rPr>
        <w:t>W przedmiotowym postę</w:t>
      </w:r>
      <w:r w:rsidR="0048485B" w:rsidRPr="00ED1DD9">
        <w:rPr>
          <w:rFonts w:asciiTheme="minorHAnsi" w:hAnsiTheme="minorHAnsi" w:cstheme="minorHAnsi"/>
        </w:rPr>
        <w:t xml:space="preserve">powaniu </w:t>
      </w:r>
      <w:r w:rsidR="00453E3B" w:rsidRPr="00ED1DD9">
        <w:rPr>
          <w:rFonts w:asciiTheme="minorHAnsi" w:hAnsiTheme="minorHAnsi" w:cstheme="minorHAnsi"/>
        </w:rPr>
        <w:t>wszystkie</w:t>
      </w:r>
      <w:r w:rsidR="00AF68BF" w:rsidRPr="00ED1DD9">
        <w:rPr>
          <w:rFonts w:asciiTheme="minorHAnsi" w:hAnsiTheme="minorHAnsi" w:cstheme="minorHAnsi"/>
        </w:rPr>
        <w:t xml:space="preserve"> informacje Zamawiający i </w:t>
      </w:r>
      <w:r w:rsidR="0085460F" w:rsidRPr="00ED1DD9">
        <w:rPr>
          <w:rFonts w:asciiTheme="minorHAnsi" w:hAnsiTheme="minorHAnsi" w:cstheme="minorHAnsi"/>
        </w:rPr>
        <w:t>Wykonawca</w:t>
      </w:r>
      <w:r w:rsidR="0048485B" w:rsidRPr="00ED1DD9">
        <w:rPr>
          <w:rFonts w:asciiTheme="minorHAnsi" w:hAnsiTheme="minorHAnsi" w:cstheme="minorHAnsi"/>
        </w:rPr>
        <w:t xml:space="preserve"> przekazują pisemnie lub drogą elektroniczną.</w:t>
      </w:r>
    </w:p>
    <w:p w:rsidR="009D4427" w:rsidRPr="00ED1DD9" w:rsidRDefault="00552D1D" w:rsidP="003254F6">
      <w:pPr>
        <w:pStyle w:val="Akapitzlist"/>
        <w:numPr>
          <w:ilvl w:val="0"/>
          <w:numId w:val="16"/>
        </w:numPr>
        <w:spacing w:before="120" w:after="120"/>
        <w:contextualSpacing w:val="0"/>
        <w:jc w:val="both"/>
        <w:rPr>
          <w:rFonts w:asciiTheme="minorHAnsi" w:hAnsiTheme="minorHAnsi" w:cstheme="minorHAnsi"/>
          <w:b/>
        </w:rPr>
      </w:pPr>
      <w:r w:rsidRPr="00ED1DD9">
        <w:rPr>
          <w:rFonts w:asciiTheme="minorHAnsi" w:hAnsiTheme="minorHAnsi" w:cstheme="minorHAnsi"/>
        </w:rPr>
        <w:t>Jeżeli Zamawiający lub Wykonawca</w:t>
      </w:r>
      <w:r w:rsidR="00122B72" w:rsidRPr="00ED1DD9">
        <w:rPr>
          <w:rFonts w:asciiTheme="minorHAnsi" w:hAnsiTheme="minorHAnsi" w:cstheme="minorHAnsi"/>
        </w:rPr>
        <w:t xml:space="preserve"> przekazują w/w informacje drogą elektroniczną, każda ze stron żąda od drugiej niezwłocznie potwierdzenia faktu ich otrzymania.</w:t>
      </w:r>
    </w:p>
    <w:p w:rsidR="00122B72" w:rsidRPr="00ED1DD9" w:rsidRDefault="00122B72" w:rsidP="00122B72">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A75AE1" w:rsidRPr="00ED1DD9" w:rsidTr="003A27A8">
        <w:tc>
          <w:tcPr>
            <w:tcW w:w="10054" w:type="dxa"/>
            <w:shd w:val="clear" w:color="auto" w:fill="D9D9D9" w:themeFill="background1" w:themeFillShade="D9"/>
          </w:tcPr>
          <w:p w:rsidR="00A75AE1" w:rsidRPr="00ED1DD9" w:rsidRDefault="00A75AE1" w:rsidP="003F7FA4">
            <w:pPr>
              <w:pStyle w:val="Nagwek1"/>
              <w:spacing w:before="40" w:after="40"/>
              <w:jc w:val="left"/>
              <w:rPr>
                <w:rFonts w:asciiTheme="minorHAnsi" w:hAnsiTheme="minorHAnsi"/>
                <w:sz w:val="22"/>
                <w:szCs w:val="22"/>
              </w:rPr>
            </w:pPr>
            <w:bookmarkStart w:id="7" w:name="_Toc19239456"/>
            <w:r w:rsidRPr="00ED1DD9">
              <w:rPr>
                <w:rFonts w:asciiTheme="minorHAnsi" w:hAnsiTheme="minorHAnsi"/>
                <w:sz w:val="22"/>
                <w:szCs w:val="22"/>
              </w:rPr>
              <w:t xml:space="preserve">ROZDZIAŁ </w:t>
            </w:r>
            <w:r w:rsidR="00230853" w:rsidRPr="00ED1DD9">
              <w:rPr>
                <w:rFonts w:asciiTheme="minorHAnsi" w:hAnsiTheme="minorHAnsi"/>
                <w:sz w:val="22"/>
                <w:szCs w:val="22"/>
              </w:rPr>
              <w:t>VI</w:t>
            </w:r>
            <w:r w:rsidRPr="00ED1DD9">
              <w:rPr>
                <w:rFonts w:asciiTheme="minorHAnsi" w:hAnsiTheme="minorHAnsi"/>
                <w:sz w:val="22"/>
                <w:szCs w:val="22"/>
              </w:rPr>
              <w:t xml:space="preserve">I – </w:t>
            </w:r>
            <w:r w:rsidR="003F7FA4" w:rsidRPr="00ED1DD9">
              <w:rPr>
                <w:rFonts w:asciiTheme="minorHAnsi" w:hAnsiTheme="minorHAnsi"/>
                <w:sz w:val="22"/>
                <w:szCs w:val="22"/>
              </w:rPr>
              <w:t>Wadium</w:t>
            </w:r>
            <w:bookmarkEnd w:id="7"/>
          </w:p>
        </w:tc>
      </w:tr>
    </w:tbl>
    <w:p w:rsidR="00A556B1" w:rsidRPr="00ED1DD9" w:rsidRDefault="00A556B1" w:rsidP="00A556B1">
      <w:pPr>
        <w:pStyle w:val="Akapitzlist"/>
        <w:ind w:left="360"/>
        <w:jc w:val="both"/>
        <w:rPr>
          <w:rFonts w:asciiTheme="minorHAnsi" w:eastAsia="Times New Roman" w:hAnsiTheme="minorHAnsi" w:cstheme="minorHAnsi"/>
          <w:lang w:eastAsia="pl-PL"/>
        </w:rPr>
      </w:pPr>
    </w:p>
    <w:p w:rsidR="00FC758C" w:rsidRPr="00ED1DD9" w:rsidRDefault="009E38E4" w:rsidP="003254F6">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ED1DD9">
        <w:rPr>
          <w:rFonts w:asciiTheme="minorHAnsi" w:eastAsia="Times New Roman" w:hAnsiTheme="minorHAnsi" w:cstheme="minorHAnsi"/>
          <w:b/>
          <w:lang w:eastAsia="pl-PL"/>
        </w:rPr>
        <w:t>Wadium:</w:t>
      </w:r>
      <w:r w:rsidR="00FC758C" w:rsidRPr="00ED1DD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D7CEC" w:rsidRPr="00ED1DD9">
            <w:rPr>
              <w:rFonts w:asciiTheme="minorHAnsi" w:eastAsia="Times New Roman" w:hAnsiTheme="minorHAnsi" w:cstheme="minorHAnsi"/>
              <w:b/>
              <w:lang w:eastAsia="pl-PL"/>
            </w:rPr>
            <w:t>nie jest wymagane</w:t>
          </w:r>
        </w:sdtContent>
      </w:sdt>
    </w:p>
    <w:p w:rsidR="00EA4DF5" w:rsidRPr="00ED1DD9" w:rsidRDefault="001C4D89" w:rsidP="003254F6">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ED1DD9">
        <w:rPr>
          <w:rFonts w:asciiTheme="minorHAnsi" w:eastAsia="Times New Roman" w:hAnsiTheme="minorHAnsi" w:cstheme="minorHAnsi"/>
          <w:lang w:eastAsia="pl-PL"/>
        </w:rPr>
        <w:t>Punkty 3-</w:t>
      </w:r>
      <w:r w:rsidR="00BD7CEC" w:rsidRPr="00ED1DD9">
        <w:rPr>
          <w:rFonts w:asciiTheme="minorHAnsi" w:eastAsia="Times New Roman" w:hAnsiTheme="minorHAnsi" w:cstheme="minorHAnsi"/>
          <w:lang w:eastAsia="pl-PL"/>
        </w:rPr>
        <w:t>8</w:t>
      </w:r>
      <w:r w:rsidR="00EA4DF5" w:rsidRPr="00ED1DD9">
        <w:rPr>
          <w:rFonts w:asciiTheme="minorHAnsi" w:eastAsia="Times New Roman" w:hAnsiTheme="minorHAnsi" w:cstheme="minorHAnsi"/>
          <w:lang w:eastAsia="pl-PL"/>
        </w:rPr>
        <w:t xml:space="preserve"> dotyczą tylko sytuacji kiedy wadium jest wymagane.</w:t>
      </w:r>
    </w:p>
    <w:p w:rsidR="001C4D89" w:rsidRPr="00ED1DD9" w:rsidRDefault="001C4D89" w:rsidP="003254F6">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ED1DD9">
        <w:rPr>
          <w:rFonts w:asciiTheme="minorHAnsi" w:eastAsia="Times New Roman" w:hAnsiTheme="minorHAnsi" w:cstheme="minorHAnsi"/>
          <w:strike/>
          <w:lang w:eastAsia="pl-PL"/>
        </w:rPr>
        <w:t xml:space="preserve">Wykonawcy składający Oferty przed upływem terminu składania </w:t>
      </w:r>
      <w:r w:rsidR="0026783C" w:rsidRPr="00ED1DD9">
        <w:rPr>
          <w:rFonts w:asciiTheme="minorHAnsi" w:eastAsia="Times New Roman" w:hAnsiTheme="minorHAnsi" w:cstheme="minorHAnsi"/>
          <w:strike/>
          <w:lang w:eastAsia="pl-PL"/>
        </w:rPr>
        <w:t>O</w:t>
      </w:r>
      <w:r w:rsidRPr="00ED1DD9">
        <w:rPr>
          <w:rFonts w:asciiTheme="minorHAnsi" w:eastAsia="Times New Roman" w:hAnsiTheme="minorHAnsi" w:cstheme="minorHAnsi"/>
          <w:strike/>
          <w:lang w:eastAsia="pl-PL"/>
        </w:rPr>
        <w:t>fert muszą wnieść wadium w wysokości:</w:t>
      </w:r>
      <w:r w:rsidR="00086800" w:rsidRPr="00ED1DD9">
        <w:rPr>
          <w:rFonts w:asciiTheme="minorHAnsi" w:eastAsia="Times New Roman" w:hAnsiTheme="minorHAnsi" w:cstheme="minorHAnsi"/>
          <w:strike/>
          <w:lang w:eastAsia="pl-PL"/>
        </w:rPr>
        <w:t xml:space="preserve"> </w:t>
      </w:r>
      <w:sdt>
        <w:sdtPr>
          <w:rPr>
            <w:rFonts w:asciiTheme="minorHAnsi" w:hAnsiTheme="minorHAnsi"/>
            <w:strike/>
            <w:lang w:eastAsia="pl-PL"/>
          </w:rPr>
          <w:id w:val="821779351"/>
          <w:lock w:val="sdtLocked"/>
          <w:placeholder>
            <w:docPart w:val="DefaultPlaceholder_1081868574"/>
          </w:placeholder>
        </w:sdtPr>
        <w:sdtEndPr/>
        <w:sdtContent>
          <w:r w:rsidR="00CF3F46" w:rsidRPr="00ED1DD9">
            <w:rPr>
              <w:rFonts w:asciiTheme="minorHAnsi" w:hAnsiTheme="minorHAnsi"/>
              <w:strike/>
              <w:lang w:eastAsia="pl-PL"/>
            </w:rPr>
            <w:t>[………..]</w:t>
          </w:r>
        </w:sdtContent>
      </w:sdt>
      <w:r w:rsidR="00BB6FD3" w:rsidRPr="00ED1DD9">
        <w:rPr>
          <w:rFonts w:asciiTheme="minorHAnsi" w:eastAsia="Times New Roman" w:hAnsiTheme="minorHAnsi" w:cstheme="minorHAnsi"/>
          <w:b/>
          <w:strike/>
          <w:lang w:eastAsia="pl-PL"/>
        </w:rPr>
        <w:t xml:space="preserve"> </w:t>
      </w:r>
      <w:r w:rsidRPr="00ED1DD9">
        <w:rPr>
          <w:rFonts w:asciiTheme="minorHAnsi" w:eastAsia="Times New Roman" w:hAnsiTheme="minorHAnsi" w:cstheme="minorHAnsi"/>
          <w:b/>
          <w:strike/>
          <w:lang w:eastAsia="pl-PL"/>
        </w:rPr>
        <w:t xml:space="preserve">zł (słownie: </w:t>
      </w:r>
      <w:r w:rsidR="00CF3F46" w:rsidRPr="00ED1DD9">
        <w:rPr>
          <w:rFonts w:asciiTheme="minorHAnsi" w:eastAsia="Times New Roman" w:hAnsiTheme="minorHAnsi" w:cstheme="minorHAnsi"/>
          <w:b/>
          <w:strike/>
          <w:lang w:eastAsia="pl-PL"/>
        </w:rPr>
        <w:t>……………….</w:t>
      </w:r>
      <w:r w:rsidRPr="00ED1DD9">
        <w:rPr>
          <w:rFonts w:asciiTheme="minorHAnsi" w:eastAsia="Times New Roman" w:hAnsiTheme="minorHAnsi" w:cstheme="minorHAnsi"/>
          <w:b/>
          <w:strike/>
          <w:lang w:eastAsia="pl-PL"/>
        </w:rPr>
        <w:t>złotych)</w:t>
      </w:r>
      <w:r w:rsidR="00086800" w:rsidRPr="00ED1DD9">
        <w:rPr>
          <w:rFonts w:asciiTheme="minorHAnsi" w:eastAsia="Times New Roman" w:hAnsiTheme="minorHAnsi" w:cstheme="minorHAnsi"/>
          <w:b/>
          <w:strike/>
          <w:lang w:eastAsia="pl-PL"/>
        </w:rPr>
        <w:t>.</w:t>
      </w:r>
    </w:p>
    <w:p w:rsidR="00586A3B" w:rsidRPr="00ED1DD9" w:rsidRDefault="00586A3B" w:rsidP="003254F6">
      <w:pPr>
        <w:numPr>
          <w:ilvl w:val="0"/>
          <w:numId w:val="15"/>
        </w:numPr>
        <w:spacing w:line="360" w:lineRule="auto"/>
        <w:jc w:val="both"/>
        <w:rPr>
          <w:rFonts w:asciiTheme="minorHAnsi" w:eastAsiaTheme="minorHAnsi" w:hAnsiTheme="minorHAnsi" w:cs="Arial"/>
          <w:strike/>
          <w:sz w:val="22"/>
          <w:szCs w:val="22"/>
          <w:lang w:eastAsia="en-US"/>
        </w:rPr>
      </w:pPr>
      <w:r w:rsidRPr="00ED1DD9">
        <w:rPr>
          <w:rFonts w:asciiTheme="minorHAnsi" w:eastAsiaTheme="minorHAnsi" w:hAnsiTheme="minorHAnsi" w:cs="Arial"/>
          <w:strike/>
          <w:sz w:val="22"/>
          <w:szCs w:val="22"/>
          <w:lang w:eastAsia="en-US"/>
        </w:rPr>
        <w:t>Wadium wnoszone jest przed upływem terminu składania Ofert, w jednej z poniższych form, zgodnie z wyborem Wykonawcy:</w:t>
      </w:r>
    </w:p>
    <w:p w:rsidR="00586A3B" w:rsidRPr="00ED1DD9" w:rsidRDefault="00586A3B" w:rsidP="003254F6">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ED1DD9">
        <w:rPr>
          <w:rFonts w:asciiTheme="minorHAnsi" w:eastAsiaTheme="minorHAnsi" w:hAnsiTheme="minorHAnsi" w:cs="Arial"/>
          <w:strike/>
          <w:sz w:val="22"/>
          <w:szCs w:val="22"/>
          <w:lang w:eastAsia="en-US"/>
        </w:rPr>
        <w:t>pieniądzu - na rachunek bankowy wskazany przez Zamawiającego;</w:t>
      </w:r>
    </w:p>
    <w:p w:rsidR="00586A3B" w:rsidRPr="00ED1DD9" w:rsidRDefault="00586A3B" w:rsidP="003254F6">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ED1DD9">
        <w:rPr>
          <w:rFonts w:asciiTheme="minorHAnsi" w:eastAsiaTheme="minorHAnsi" w:hAnsiTheme="minorHAnsi" w:cs="Arial"/>
          <w:strike/>
          <w:sz w:val="22"/>
          <w:szCs w:val="22"/>
          <w:lang w:eastAsia="en-US"/>
        </w:rPr>
        <w:t>gwarancji bankowej;</w:t>
      </w:r>
    </w:p>
    <w:p w:rsidR="00586A3B" w:rsidRPr="00ED1DD9" w:rsidRDefault="00586A3B" w:rsidP="003254F6">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ED1DD9">
        <w:rPr>
          <w:rFonts w:asciiTheme="minorHAnsi" w:eastAsiaTheme="minorHAnsi" w:hAnsiTheme="minorHAnsi" w:cs="Arial"/>
          <w:strike/>
          <w:sz w:val="22"/>
          <w:szCs w:val="22"/>
          <w:lang w:eastAsia="en-US"/>
        </w:rPr>
        <w:t>gwarancji ubezpieczeniowej</w:t>
      </w:r>
      <w:r w:rsidR="001D0747" w:rsidRPr="00ED1DD9">
        <w:rPr>
          <w:rFonts w:asciiTheme="minorHAnsi" w:eastAsiaTheme="minorHAnsi" w:hAnsiTheme="minorHAnsi" w:cs="Arial"/>
          <w:strike/>
          <w:sz w:val="22"/>
          <w:szCs w:val="22"/>
          <w:lang w:eastAsia="en-US"/>
        </w:rPr>
        <w:t>.</w:t>
      </w:r>
    </w:p>
    <w:p w:rsidR="00B00A72" w:rsidRPr="00ED1DD9" w:rsidRDefault="00A556B1" w:rsidP="003254F6">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ED1DD9">
        <w:rPr>
          <w:rFonts w:asciiTheme="minorHAnsi" w:hAnsiTheme="minorHAnsi" w:cstheme="minorHAnsi"/>
          <w:strike/>
        </w:rPr>
        <w:t>Wykonawca wnosi wadium w pieniądzu: przelew na ko</w:t>
      </w:r>
      <w:r w:rsidR="00B00A72" w:rsidRPr="00ED1DD9">
        <w:rPr>
          <w:rFonts w:asciiTheme="minorHAnsi" w:hAnsiTheme="minorHAnsi" w:cstheme="minorHAnsi"/>
          <w:strike/>
        </w:rPr>
        <w:t xml:space="preserve">nto Enea </w:t>
      </w:r>
      <w:r w:rsidR="00290FBF" w:rsidRPr="00ED1DD9">
        <w:rPr>
          <w:rFonts w:asciiTheme="minorHAnsi" w:hAnsiTheme="minorHAnsi" w:cstheme="minorHAnsi"/>
          <w:strike/>
        </w:rPr>
        <w:t>Połaniec S.A.</w:t>
      </w:r>
      <w:r w:rsidR="00B00A72" w:rsidRPr="00ED1DD9">
        <w:rPr>
          <w:rFonts w:asciiTheme="minorHAnsi" w:hAnsiTheme="minorHAnsi" w:cstheme="minorHAnsi"/>
          <w:strike/>
        </w:rPr>
        <w:t xml:space="preserve"> </w:t>
      </w:r>
      <w:r w:rsidRPr="00ED1DD9">
        <w:rPr>
          <w:rFonts w:asciiTheme="minorHAnsi" w:hAnsiTheme="minorHAnsi" w:cstheme="minorHAnsi"/>
          <w:strike/>
        </w:rPr>
        <w:t xml:space="preserve">w  Zawadzie, Bank </w:t>
      </w:r>
      <w:r w:rsidRPr="00ED1DD9">
        <w:rPr>
          <w:rFonts w:asciiTheme="minorHAnsi" w:hAnsiTheme="minorHAnsi" w:cstheme="minorHAnsi"/>
          <w:b/>
          <w:strike/>
        </w:rPr>
        <w:t>PKO BP</w:t>
      </w:r>
      <w:r w:rsidRPr="00ED1DD9">
        <w:rPr>
          <w:rFonts w:asciiTheme="minorHAnsi" w:hAnsiTheme="minorHAnsi" w:cstheme="minorHAnsi"/>
          <w:strike/>
        </w:rPr>
        <w:t xml:space="preserve"> nr konta:</w:t>
      </w:r>
      <w:r w:rsidR="00290FBF" w:rsidRPr="00ED1DD9">
        <w:rPr>
          <w:rFonts w:asciiTheme="minorHAnsi" w:hAnsiTheme="minorHAnsi" w:cstheme="minorHAnsi"/>
          <w:strike/>
        </w:rPr>
        <w:t>[…………………]</w:t>
      </w:r>
      <w:r w:rsidRPr="00ED1DD9">
        <w:rPr>
          <w:rFonts w:asciiTheme="minorHAnsi" w:hAnsiTheme="minorHAnsi" w:cstheme="minorHAnsi"/>
          <w:strike/>
        </w:rPr>
        <w:t xml:space="preserve">. Na przelewie należy umieścić informację: </w:t>
      </w:r>
      <w:r w:rsidRPr="00ED1DD9">
        <w:rPr>
          <w:rFonts w:asciiTheme="minorHAnsi" w:hAnsiTheme="minorHAnsi" w:cstheme="minorHAnsi"/>
          <w:i/>
          <w:strike/>
        </w:rPr>
        <w:t>„Wadium – nr sygn.</w:t>
      </w:r>
      <w:r w:rsidR="00290FBF" w:rsidRPr="00ED1DD9">
        <w:rPr>
          <w:rFonts w:asciiTheme="minorHAnsi" w:hAnsiTheme="minorHAnsi" w:cstheme="minorHAnsi"/>
          <w:b/>
          <w:strike/>
        </w:rPr>
        <w:t>[…….]</w:t>
      </w:r>
      <w:r w:rsidRPr="00ED1DD9">
        <w:rPr>
          <w:rFonts w:asciiTheme="minorHAnsi" w:hAnsiTheme="minorHAnsi" w:cstheme="minorHAnsi"/>
          <w:i/>
          <w:strike/>
        </w:rPr>
        <w:t>”.</w:t>
      </w:r>
    </w:p>
    <w:p w:rsidR="000F3924" w:rsidRPr="00ED1DD9" w:rsidRDefault="000F3924" w:rsidP="003254F6">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ED1DD9">
        <w:rPr>
          <w:rFonts w:asciiTheme="minorHAnsi" w:hAnsiTheme="minorHAnsi" w:cstheme="minorHAnsi"/>
          <w:strike/>
        </w:rPr>
        <w:t xml:space="preserve">W przypadku, gdy wadium zostanie wniesione przelewem Wykonawca dołącza do </w:t>
      </w:r>
      <w:r w:rsidR="0026783C" w:rsidRPr="00ED1DD9">
        <w:rPr>
          <w:rFonts w:asciiTheme="minorHAnsi" w:hAnsiTheme="minorHAnsi" w:cstheme="minorHAnsi"/>
          <w:strike/>
        </w:rPr>
        <w:t>O</w:t>
      </w:r>
      <w:r w:rsidRPr="00ED1DD9">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ED1DD9">
        <w:rPr>
          <w:rFonts w:asciiTheme="minorHAnsi" w:hAnsiTheme="minorHAnsi" w:cstheme="minorHAnsi"/>
          <w:strike/>
        </w:rPr>
        <w:t>O</w:t>
      </w:r>
      <w:r w:rsidRPr="00ED1DD9">
        <w:rPr>
          <w:rFonts w:asciiTheme="minorHAnsi" w:hAnsiTheme="minorHAnsi" w:cstheme="minorHAnsi"/>
          <w:strike/>
        </w:rPr>
        <w:t>ferty kopię dokumentu wystawionego na rzecz Zamawiającego.</w:t>
      </w:r>
    </w:p>
    <w:p w:rsidR="00B00A72" w:rsidRPr="00ED1DD9" w:rsidRDefault="00A556B1" w:rsidP="003254F6">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ED1DD9">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ED1DD9"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ED1DD9">
        <w:rPr>
          <w:rFonts w:asciiTheme="minorHAnsi" w:hAnsiTheme="minorHAnsi" w:cstheme="minorHAnsi"/>
          <w:strike/>
        </w:rPr>
        <w:t xml:space="preserve">upłynął termin związania </w:t>
      </w:r>
      <w:r w:rsidR="00652B4B" w:rsidRPr="00ED1DD9">
        <w:rPr>
          <w:rFonts w:asciiTheme="minorHAnsi" w:hAnsiTheme="minorHAnsi" w:cstheme="minorHAnsi"/>
          <w:strike/>
        </w:rPr>
        <w:t>O</w:t>
      </w:r>
      <w:r w:rsidRPr="00ED1DD9">
        <w:rPr>
          <w:rFonts w:asciiTheme="minorHAnsi" w:hAnsiTheme="minorHAnsi" w:cstheme="minorHAnsi"/>
          <w:strike/>
        </w:rPr>
        <w:t>fertą,</w:t>
      </w:r>
    </w:p>
    <w:p w:rsidR="00B00A72" w:rsidRPr="00ED1DD9"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ED1DD9">
        <w:rPr>
          <w:rFonts w:asciiTheme="minorHAnsi" w:hAnsiTheme="minorHAnsi" w:cstheme="minorHAnsi"/>
          <w:strike/>
        </w:rPr>
        <w:lastRenderedPageBreak/>
        <w:t>zawarto umowę w sprawie zamówienia i wniesiono wymagane zabezpieczenie należytego jej wykonania,</w:t>
      </w:r>
    </w:p>
    <w:p w:rsidR="00F352E2" w:rsidRPr="00ED1DD9"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ED1DD9">
        <w:rPr>
          <w:rFonts w:asciiTheme="minorHAnsi" w:hAnsiTheme="minorHAnsi" w:cstheme="minorHAnsi"/>
          <w:strike/>
        </w:rPr>
        <w:t xml:space="preserve">Zamawiający unieważnił postępowanie, </w:t>
      </w:r>
    </w:p>
    <w:p w:rsidR="00B00A72" w:rsidRPr="00ED1DD9"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ED1DD9">
        <w:rPr>
          <w:rFonts w:asciiTheme="minorHAnsi" w:hAnsiTheme="minorHAnsi" w:cstheme="minorHAnsi"/>
          <w:strike/>
        </w:rPr>
        <w:t xml:space="preserve">na wniosek Wykonawcy, który wycofał </w:t>
      </w:r>
      <w:r w:rsidR="00652B4B" w:rsidRPr="00ED1DD9">
        <w:rPr>
          <w:rFonts w:asciiTheme="minorHAnsi" w:hAnsiTheme="minorHAnsi" w:cstheme="minorHAnsi"/>
          <w:strike/>
        </w:rPr>
        <w:t>O</w:t>
      </w:r>
      <w:r w:rsidRPr="00ED1DD9">
        <w:rPr>
          <w:rFonts w:asciiTheme="minorHAnsi" w:hAnsiTheme="minorHAnsi" w:cstheme="minorHAnsi"/>
          <w:strike/>
        </w:rPr>
        <w:t xml:space="preserve">fertę przed terminem składania </w:t>
      </w:r>
      <w:r w:rsidR="00652B4B" w:rsidRPr="00ED1DD9">
        <w:rPr>
          <w:rFonts w:asciiTheme="minorHAnsi" w:hAnsiTheme="minorHAnsi" w:cstheme="minorHAnsi"/>
          <w:strike/>
        </w:rPr>
        <w:t>O</w:t>
      </w:r>
      <w:r w:rsidRPr="00ED1DD9">
        <w:rPr>
          <w:rFonts w:asciiTheme="minorHAnsi" w:hAnsiTheme="minorHAnsi" w:cstheme="minorHAnsi"/>
          <w:strike/>
        </w:rPr>
        <w:t>fert</w:t>
      </w:r>
      <w:r w:rsidR="0029638F" w:rsidRPr="00ED1DD9">
        <w:rPr>
          <w:rFonts w:asciiTheme="minorHAnsi" w:hAnsiTheme="minorHAnsi" w:cstheme="minorHAnsi"/>
          <w:strike/>
        </w:rPr>
        <w:t>,</w:t>
      </w:r>
      <w:r w:rsidRPr="00ED1DD9">
        <w:rPr>
          <w:rFonts w:asciiTheme="minorHAnsi" w:hAnsiTheme="minorHAnsi" w:cstheme="minorHAnsi"/>
          <w:strike/>
        </w:rPr>
        <w:t xml:space="preserve"> lub którego </w:t>
      </w:r>
      <w:r w:rsidR="00652B4B" w:rsidRPr="00ED1DD9">
        <w:rPr>
          <w:rFonts w:asciiTheme="minorHAnsi" w:hAnsiTheme="minorHAnsi" w:cstheme="minorHAnsi"/>
          <w:strike/>
        </w:rPr>
        <w:t>O</w:t>
      </w:r>
      <w:r w:rsidRPr="00ED1DD9">
        <w:rPr>
          <w:rFonts w:asciiTheme="minorHAnsi" w:hAnsiTheme="minorHAnsi" w:cstheme="minorHAnsi"/>
          <w:strike/>
        </w:rPr>
        <w:t>ferta została odrzucona.</w:t>
      </w:r>
    </w:p>
    <w:p w:rsidR="00B00A72" w:rsidRPr="00ED1DD9" w:rsidRDefault="00A556B1" w:rsidP="003254F6">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ED1DD9">
        <w:rPr>
          <w:rFonts w:asciiTheme="minorHAnsi" w:hAnsiTheme="minorHAnsi" w:cstheme="minorHAnsi"/>
          <w:strike/>
        </w:rPr>
        <w:t xml:space="preserve">Zamawiający zatrzyma wadium jeżeli Wykonawca, którego </w:t>
      </w:r>
      <w:r w:rsidR="00652B4B" w:rsidRPr="00ED1DD9">
        <w:rPr>
          <w:rFonts w:asciiTheme="minorHAnsi" w:hAnsiTheme="minorHAnsi" w:cstheme="minorHAnsi"/>
          <w:strike/>
        </w:rPr>
        <w:t>O</w:t>
      </w:r>
      <w:r w:rsidRPr="00ED1DD9">
        <w:rPr>
          <w:rFonts w:asciiTheme="minorHAnsi" w:hAnsiTheme="minorHAnsi" w:cstheme="minorHAnsi"/>
          <w:strike/>
        </w:rPr>
        <w:t>ferta została wybrana:</w:t>
      </w:r>
    </w:p>
    <w:p w:rsidR="00B00A72" w:rsidRPr="00ED1DD9"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ED1DD9">
        <w:rPr>
          <w:rFonts w:asciiTheme="minorHAnsi" w:hAnsiTheme="minorHAnsi" w:cstheme="minorHAnsi"/>
          <w:strike/>
        </w:rPr>
        <w:t xml:space="preserve">odmówił podpisania umowy na warunkach określonych w </w:t>
      </w:r>
      <w:r w:rsidR="00652B4B" w:rsidRPr="00ED1DD9">
        <w:rPr>
          <w:rFonts w:asciiTheme="minorHAnsi" w:hAnsiTheme="minorHAnsi" w:cstheme="minorHAnsi"/>
          <w:strike/>
        </w:rPr>
        <w:t>O</w:t>
      </w:r>
      <w:r w:rsidRPr="00ED1DD9">
        <w:rPr>
          <w:rFonts w:asciiTheme="minorHAnsi" w:hAnsiTheme="minorHAnsi" w:cstheme="minorHAnsi"/>
          <w:strike/>
        </w:rPr>
        <w:t>fercie,</w:t>
      </w:r>
    </w:p>
    <w:p w:rsidR="00B00A72" w:rsidRPr="00ED1DD9"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ED1DD9">
        <w:rPr>
          <w:rFonts w:asciiTheme="minorHAnsi" w:hAnsiTheme="minorHAnsi" w:cstheme="minorHAnsi"/>
          <w:strike/>
        </w:rPr>
        <w:t>nie wniósł wymaganego zabezpieczenia należytego wykonania umowy,</w:t>
      </w:r>
    </w:p>
    <w:p w:rsidR="00A84DEB" w:rsidRPr="00ED1DD9"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ED1DD9">
        <w:rPr>
          <w:rFonts w:asciiTheme="minorHAnsi" w:hAnsiTheme="minorHAnsi" w:cstheme="minorHAnsi"/>
          <w:strike/>
        </w:rPr>
        <w:t>zawarcie umowy stało się niemożliwe z przyczyn leżących po stronie Wykonawcy.</w:t>
      </w:r>
    </w:p>
    <w:p w:rsidR="00D02625" w:rsidRPr="00ED1DD9" w:rsidRDefault="00D02625" w:rsidP="00D02625">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D02625" w:rsidRPr="00ED1DD9" w:rsidTr="00BC3E09">
        <w:tc>
          <w:tcPr>
            <w:tcW w:w="10054" w:type="dxa"/>
            <w:shd w:val="clear" w:color="auto" w:fill="D9D9D9" w:themeFill="background1" w:themeFillShade="D9"/>
          </w:tcPr>
          <w:p w:rsidR="00D02625" w:rsidRPr="00ED1DD9" w:rsidRDefault="00D02625" w:rsidP="00BC3E09">
            <w:pPr>
              <w:pStyle w:val="Nagwek1"/>
              <w:spacing w:before="40" w:after="40"/>
              <w:jc w:val="left"/>
              <w:rPr>
                <w:rFonts w:asciiTheme="minorHAnsi" w:hAnsiTheme="minorHAnsi"/>
                <w:sz w:val="22"/>
                <w:szCs w:val="22"/>
              </w:rPr>
            </w:pPr>
            <w:bookmarkStart w:id="8" w:name="_Toc19239457"/>
            <w:r w:rsidRPr="00ED1DD9">
              <w:rPr>
                <w:rFonts w:asciiTheme="minorHAnsi" w:hAnsiTheme="minorHAnsi"/>
                <w:sz w:val="22"/>
                <w:szCs w:val="22"/>
              </w:rPr>
              <w:t>ROZDZIAŁ VII</w:t>
            </w:r>
            <w:r w:rsidR="001970A5" w:rsidRPr="00ED1DD9">
              <w:rPr>
                <w:rFonts w:asciiTheme="minorHAnsi" w:hAnsiTheme="minorHAnsi"/>
                <w:sz w:val="22"/>
                <w:szCs w:val="22"/>
              </w:rPr>
              <w:t>I</w:t>
            </w:r>
            <w:r w:rsidRPr="00ED1DD9">
              <w:rPr>
                <w:rFonts w:asciiTheme="minorHAnsi" w:hAnsiTheme="minorHAnsi"/>
                <w:sz w:val="22"/>
                <w:szCs w:val="22"/>
              </w:rPr>
              <w:t xml:space="preserve"> – </w:t>
            </w:r>
            <w:r w:rsidRPr="00ED1DD9">
              <w:rPr>
                <w:rFonts w:asciiTheme="minorHAnsi" w:hAnsiTheme="minorHAnsi"/>
                <w:sz w:val="22"/>
                <w:szCs w:val="22"/>
                <w:lang w:val="pl-PL"/>
              </w:rPr>
              <w:t xml:space="preserve">Wymagania dotyczące zabezpieczenia należytego </w:t>
            </w:r>
            <w:r w:rsidR="001A60C7" w:rsidRPr="00ED1DD9">
              <w:rPr>
                <w:rFonts w:asciiTheme="minorHAnsi" w:hAnsiTheme="minorHAnsi"/>
                <w:sz w:val="22"/>
                <w:szCs w:val="22"/>
                <w:lang w:val="pl-PL"/>
              </w:rPr>
              <w:t>wykonania</w:t>
            </w:r>
            <w:r w:rsidRPr="00ED1DD9">
              <w:rPr>
                <w:rFonts w:asciiTheme="minorHAnsi" w:hAnsiTheme="minorHAnsi"/>
                <w:sz w:val="22"/>
                <w:szCs w:val="22"/>
                <w:lang w:val="pl-PL"/>
              </w:rPr>
              <w:t xml:space="preserve"> Umowy</w:t>
            </w:r>
            <w:bookmarkEnd w:id="8"/>
          </w:p>
        </w:tc>
      </w:tr>
    </w:tbl>
    <w:p w:rsidR="00D02625" w:rsidRPr="00ED1DD9" w:rsidRDefault="00D02625" w:rsidP="00D02625">
      <w:pPr>
        <w:pStyle w:val="Akapitzlist"/>
        <w:ind w:left="360"/>
        <w:jc w:val="both"/>
        <w:rPr>
          <w:rFonts w:asciiTheme="minorHAnsi" w:eastAsia="Times New Roman" w:hAnsiTheme="minorHAnsi" w:cstheme="minorHAnsi"/>
          <w:lang w:eastAsia="pl-PL"/>
        </w:rPr>
      </w:pPr>
    </w:p>
    <w:p w:rsidR="00D02625" w:rsidRPr="00ED1DD9" w:rsidRDefault="001A60C7" w:rsidP="003254F6">
      <w:pPr>
        <w:pStyle w:val="Akapitzlist"/>
        <w:numPr>
          <w:ilvl w:val="0"/>
          <w:numId w:val="25"/>
        </w:numPr>
        <w:spacing w:before="120" w:after="120"/>
        <w:contextualSpacing w:val="0"/>
        <w:jc w:val="both"/>
        <w:rPr>
          <w:rFonts w:asciiTheme="minorHAnsi" w:eastAsia="Times New Roman" w:hAnsiTheme="minorHAnsi" w:cstheme="minorHAnsi"/>
          <w:b/>
          <w:lang w:eastAsia="pl-PL"/>
        </w:rPr>
      </w:pPr>
      <w:r w:rsidRPr="00ED1DD9">
        <w:rPr>
          <w:rFonts w:asciiTheme="minorHAnsi" w:eastAsia="Times New Roman" w:hAnsiTheme="minorHAnsi" w:cstheme="minorHAnsi"/>
          <w:lang w:eastAsia="pl-PL"/>
        </w:rPr>
        <w:t>Zabezpieczenie należytego wykonania Umowy</w:t>
      </w:r>
      <w:r w:rsidR="00D02625" w:rsidRPr="00ED1DD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ED1DD9">
            <w:rPr>
              <w:rFonts w:asciiTheme="minorHAnsi" w:eastAsia="Times New Roman" w:hAnsiTheme="minorHAnsi" w:cstheme="minorHAnsi"/>
              <w:b/>
              <w:lang w:eastAsia="pl-PL"/>
            </w:rPr>
            <w:t>jest wymagane</w:t>
          </w:r>
        </w:sdtContent>
      </w:sdt>
    </w:p>
    <w:p w:rsidR="006A16A0" w:rsidRPr="00ED1DD9" w:rsidRDefault="006A16A0" w:rsidP="003254F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ED1DD9">
        <w:rPr>
          <w:rFonts w:asciiTheme="minorHAnsi" w:eastAsia="Times New Roman" w:hAnsiTheme="minorHAnsi" w:cstheme="minorHAnsi"/>
          <w:lang w:eastAsia="pl-PL"/>
        </w:rPr>
        <w:t>Punkty 3-10 dotyczą tylko sytuacji kiedy zabezpieczenie należytego wykonania Umowy jest wymagane.</w:t>
      </w:r>
    </w:p>
    <w:p w:rsidR="006A16A0" w:rsidRPr="00ED1DD9" w:rsidRDefault="006A16A0" w:rsidP="003254F6">
      <w:pPr>
        <w:numPr>
          <w:ilvl w:val="0"/>
          <w:numId w:val="25"/>
        </w:numPr>
        <w:spacing w:line="360"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Wykonawca wnosi zabezpieczenia w postaci:</w:t>
      </w:r>
    </w:p>
    <w:p w:rsidR="006A16A0" w:rsidRPr="00ED1DD9" w:rsidRDefault="006A16A0" w:rsidP="003254F6">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Gwarancji Należytego Wykonania Przedmiotu Umowy w formie określonej we  wzorze umowy w wysokości 5% kwoty Wynagrodzenia umownego brutto (wraz z podatkiem VAT). Dostarczenie tej Gwarancji jest warunkiem wejścia Umowy w życie.</w:t>
      </w:r>
    </w:p>
    <w:p w:rsidR="006A16A0" w:rsidRPr="00ED1DD9" w:rsidRDefault="006A16A0" w:rsidP="003254F6">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Gwarancji Usunięcia Wad w formie określonej we  wzorze umowy, w wysokości 5 % kwoty Wynagrodzenia umownego brutto (wraz z podatkiem VAT).</w:t>
      </w:r>
    </w:p>
    <w:p w:rsidR="006A16A0" w:rsidRPr="00ED1DD9" w:rsidRDefault="006A16A0" w:rsidP="003254F6">
      <w:pPr>
        <w:numPr>
          <w:ilvl w:val="0"/>
          <w:numId w:val="25"/>
        </w:numPr>
        <w:spacing w:line="360" w:lineRule="auto"/>
        <w:jc w:val="both"/>
        <w:rPr>
          <w:rFonts w:asciiTheme="minorHAnsi" w:eastAsiaTheme="minorHAnsi" w:hAnsiTheme="minorHAnsi" w:cs="Arial"/>
          <w:sz w:val="22"/>
          <w:szCs w:val="22"/>
          <w:lang w:eastAsia="en-US"/>
        </w:rPr>
      </w:pPr>
      <w:r w:rsidRPr="00ED1DD9">
        <w:rPr>
          <w:rFonts w:asciiTheme="minorHAnsi" w:hAnsiTheme="minorHAnsi" w:cstheme="minorHAnsi"/>
          <w:sz w:val="22"/>
          <w:szCs w:val="22"/>
        </w:rPr>
        <w:t>Gwarancję Należytego Wykonania Przedmiotu Umowy</w:t>
      </w:r>
      <w:r w:rsidRPr="00ED1DD9">
        <w:rPr>
          <w:rFonts w:asciiTheme="minorHAnsi" w:eastAsiaTheme="minorHAnsi" w:hAnsiTheme="minorHAnsi" w:cs="Arial"/>
          <w:sz w:val="22"/>
          <w:szCs w:val="22"/>
          <w:lang w:eastAsia="en-US"/>
        </w:rPr>
        <w:t xml:space="preserve">, należy wnieść  najpóźniej w dniu zawarcia Umowy. </w:t>
      </w:r>
    </w:p>
    <w:p w:rsidR="006A16A0" w:rsidRPr="00ED1DD9" w:rsidRDefault="006A16A0" w:rsidP="003254F6">
      <w:pPr>
        <w:numPr>
          <w:ilvl w:val="0"/>
          <w:numId w:val="25"/>
        </w:numPr>
        <w:spacing w:line="360" w:lineRule="auto"/>
        <w:jc w:val="both"/>
        <w:rPr>
          <w:rFonts w:asciiTheme="minorHAnsi" w:eastAsiaTheme="minorHAnsi" w:hAnsiTheme="minorHAnsi" w:cs="Arial"/>
          <w:sz w:val="22"/>
          <w:szCs w:val="22"/>
          <w:lang w:eastAsia="en-US"/>
        </w:rPr>
      </w:pPr>
      <w:r w:rsidRPr="00ED1DD9">
        <w:rPr>
          <w:rFonts w:asciiTheme="minorHAnsi" w:hAnsiTheme="minorHAnsi" w:cstheme="minorHAnsi"/>
          <w:sz w:val="22"/>
          <w:szCs w:val="22"/>
        </w:rPr>
        <w:t xml:space="preserve">Gwarancję Usunięcia Wad </w:t>
      </w:r>
      <w:r w:rsidRPr="00ED1DD9">
        <w:rPr>
          <w:rFonts w:asciiTheme="minorHAnsi" w:eastAsiaTheme="minorHAnsi" w:hAnsiTheme="minorHAnsi" w:cs="Arial"/>
          <w:sz w:val="22"/>
          <w:szCs w:val="22"/>
          <w:lang w:eastAsia="en-US"/>
        </w:rPr>
        <w:t>należy wnieść  najpóźniej w dniu zgłoszenia do odbioru końcowego.</w:t>
      </w:r>
    </w:p>
    <w:p w:rsidR="006A16A0" w:rsidRPr="00ED1DD9" w:rsidRDefault="006A16A0" w:rsidP="003254F6">
      <w:pPr>
        <w:numPr>
          <w:ilvl w:val="0"/>
          <w:numId w:val="25"/>
        </w:numPr>
        <w:spacing w:line="360"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Zabezpieczenie wnoszone jest w jednej lub kilku spośród poniższych form, zgodnie z wyborem Wykonawcy:</w:t>
      </w:r>
    </w:p>
    <w:p w:rsidR="006A16A0" w:rsidRPr="00ED1DD9" w:rsidRDefault="006A16A0" w:rsidP="003254F6">
      <w:pPr>
        <w:numPr>
          <w:ilvl w:val="1"/>
          <w:numId w:val="25"/>
        </w:numPr>
        <w:spacing w:line="276" w:lineRule="auto"/>
        <w:ind w:hanging="57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pieniądzu - na rachunek bankowy wskazany przez Zamawiającego;</w:t>
      </w:r>
    </w:p>
    <w:p w:rsidR="006A16A0" w:rsidRPr="00ED1DD9" w:rsidRDefault="006A16A0" w:rsidP="003254F6">
      <w:pPr>
        <w:numPr>
          <w:ilvl w:val="1"/>
          <w:numId w:val="25"/>
        </w:numPr>
        <w:spacing w:line="276" w:lineRule="auto"/>
        <w:ind w:hanging="57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gwarancji bankowej;</w:t>
      </w:r>
    </w:p>
    <w:p w:rsidR="006A16A0" w:rsidRPr="00ED1DD9" w:rsidRDefault="006A16A0" w:rsidP="003254F6">
      <w:pPr>
        <w:numPr>
          <w:ilvl w:val="1"/>
          <w:numId w:val="25"/>
        </w:numPr>
        <w:spacing w:line="276" w:lineRule="auto"/>
        <w:ind w:hanging="57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gwarancji ubezpieczeniowej.</w:t>
      </w:r>
    </w:p>
    <w:p w:rsidR="006A16A0" w:rsidRPr="00ED1DD9" w:rsidRDefault="006A16A0" w:rsidP="003254F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ED1DD9">
        <w:rPr>
          <w:rFonts w:asciiTheme="minorHAnsi" w:hAnsiTheme="minorHAnsi" w:cstheme="minorHAnsi"/>
        </w:rPr>
        <w:t xml:space="preserve">Wykonawca wnosi zabezpieczenie w pieniądzu: przelew na konto Enea Połaniec S.A. w  Zawadzie, Bank </w:t>
      </w:r>
      <w:r w:rsidRPr="00ED1DD9">
        <w:rPr>
          <w:rFonts w:asciiTheme="minorHAnsi" w:hAnsiTheme="minorHAnsi" w:cstheme="minorHAnsi"/>
          <w:b/>
        </w:rPr>
        <w:t>PKO BP</w:t>
      </w:r>
      <w:r w:rsidRPr="00ED1DD9">
        <w:rPr>
          <w:rFonts w:asciiTheme="minorHAnsi" w:hAnsiTheme="minorHAnsi" w:cstheme="minorHAnsi"/>
        </w:rPr>
        <w:t xml:space="preserve"> nr konta:</w:t>
      </w:r>
      <w:r w:rsidR="002C66DF" w:rsidRPr="00ED1DD9">
        <w:rPr>
          <w:rFonts w:asciiTheme="minorHAnsi" w:hAnsiTheme="minorHAnsi" w:cs="Calibri"/>
        </w:rPr>
        <w:t xml:space="preserve"> PKO BP nr: 24 1020 1026 0000 1102 0296 1860</w:t>
      </w:r>
      <w:r w:rsidR="002C66DF" w:rsidRPr="00ED1DD9">
        <w:rPr>
          <w:rFonts w:asciiTheme="minorHAnsi" w:hAnsiTheme="minorHAnsi" w:cstheme="minorHAnsi"/>
        </w:rPr>
        <w:t xml:space="preserve"> </w:t>
      </w:r>
      <w:r w:rsidRPr="00ED1DD9">
        <w:rPr>
          <w:rFonts w:asciiTheme="minorHAnsi" w:hAnsiTheme="minorHAnsi" w:cstheme="minorHAnsi"/>
        </w:rPr>
        <w:t xml:space="preserve">. Na przelewie należy umieścić informację: </w:t>
      </w:r>
      <w:r w:rsidRPr="00ED1DD9">
        <w:rPr>
          <w:rFonts w:asciiTheme="minorHAnsi" w:hAnsiTheme="minorHAnsi" w:cstheme="minorHAnsi"/>
          <w:i/>
        </w:rPr>
        <w:t>„Zabezpieczenie należytego wykonania umowy</w:t>
      </w:r>
      <w:r w:rsidR="005933DD" w:rsidRPr="00ED1DD9">
        <w:rPr>
          <w:rFonts w:asciiTheme="minorHAnsi" w:hAnsiTheme="minorHAnsi" w:cstheme="minorHAnsi"/>
          <w:i/>
        </w:rPr>
        <w:t xml:space="preserve"> na wykonanie  ……………………………. </w:t>
      </w:r>
      <w:r w:rsidRPr="00ED1DD9">
        <w:rPr>
          <w:rFonts w:asciiTheme="minorHAnsi" w:hAnsiTheme="minorHAnsi" w:cstheme="minorHAnsi"/>
          <w:i/>
        </w:rPr>
        <w:t xml:space="preserve">– nr </w:t>
      </w:r>
      <w:r w:rsidR="005933DD" w:rsidRPr="00ED1DD9">
        <w:rPr>
          <w:rFonts w:asciiTheme="minorHAnsi" w:hAnsiTheme="minorHAnsi" w:cstheme="minorHAnsi"/>
          <w:i/>
        </w:rPr>
        <w:t>umowy  ……..</w:t>
      </w:r>
      <w:r w:rsidRPr="00ED1DD9">
        <w:rPr>
          <w:rFonts w:asciiTheme="minorHAnsi" w:hAnsiTheme="minorHAnsi" w:cstheme="minorHAnsi"/>
          <w:i/>
        </w:rPr>
        <w:t>.</w:t>
      </w:r>
      <w:r w:rsidRPr="00ED1DD9">
        <w:rPr>
          <w:rFonts w:asciiTheme="minorHAnsi" w:hAnsiTheme="minorHAnsi" w:cstheme="minorHAnsi"/>
        </w:rPr>
        <w:t>[</w:t>
      </w:r>
      <w:r w:rsidR="005933DD" w:rsidRPr="00ED1DD9">
        <w:rPr>
          <w:rFonts w:asciiTheme="minorHAnsi" w:hAnsiTheme="minorHAnsi" w:cstheme="minorHAnsi"/>
        </w:rPr>
        <w:t>nr  umowy   zostanie  podany po  dokonaniu wyboru  Wykonawcy</w:t>
      </w:r>
      <w:r w:rsidRPr="00ED1DD9">
        <w:rPr>
          <w:rFonts w:asciiTheme="minorHAnsi" w:hAnsiTheme="minorHAnsi" w:cstheme="minorHAnsi"/>
          <w:i/>
        </w:rPr>
        <w:t>”.</w:t>
      </w:r>
    </w:p>
    <w:p w:rsidR="006A16A0" w:rsidRPr="00ED1DD9" w:rsidRDefault="006A16A0" w:rsidP="003254F6">
      <w:pPr>
        <w:numPr>
          <w:ilvl w:val="0"/>
          <w:numId w:val="25"/>
        </w:numPr>
        <w:spacing w:before="120" w:after="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rsidR="006A16A0" w:rsidRPr="00ED1DD9" w:rsidRDefault="006A16A0" w:rsidP="003254F6">
      <w:pPr>
        <w:numPr>
          <w:ilvl w:val="0"/>
          <w:numId w:val="25"/>
        </w:numPr>
        <w:spacing w:before="120" w:after="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ED1DD9" w:rsidRDefault="006A16A0" w:rsidP="003254F6">
      <w:pPr>
        <w:numPr>
          <w:ilvl w:val="0"/>
          <w:numId w:val="25"/>
        </w:numPr>
        <w:spacing w:before="120" w:after="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lastRenderedPageBreak/>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6A16A0" w:rsidRPr="00ED1DD9" w:rsidRDefault="006A16A0" w:rsidP="006A16A0">
      <w:pPr>
        <w:rPr>
          <w:rFonts w:asciiTheme="minorHAnsi" w:hAnsiTheme="minorHAnsi"/>
          <w:sz w:val="22"/>
          <w:szCs w:val="22"/>
        </w:rPr>
      </w:pPr>
    </w:p>
    <w:p w:rsidR="00A84DEB" w:rsidRPr="00ED1DD9" w:rsidRDefault="00A84DEB" w:rsidP="00A84DEB">
      <w:pPr>
        <w:rPr>
          <w:rFonts w:asciiTheme="minorHAnsi" w:hAnsiTheme="minorHAnsi"/>
          <w:sz w:val="22"/>
          <w:szCs w:val="22"/>
        </w:rPr>
      </w:pPr>
    </w:p>
    <w:p w:rsidR="00A84DEB" w:rsidRPr="00ED1DD9" w:rsidRDefault="00A84DEB" w:rsidP="00A84DEB">
      <w:pPr>
        <w:rPr>
          <w:rFonts w:asciiTheme="minorHAnsi" w:hAnsiTheme="minorHAnsi"/>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ED1DD9" w:rsidTr="008B6C53">
        <w:trPr>
          <w:trHeight w:val="249"/>
        </w:trPr>
        <w:tc>
          <w:tcPr>
            <w:tcW w:w="10110" w:type="dxa"/>
            <w:shd w:val="clear" w:color="auto" w:fill="D9D9D9" w:themeFill="background1" w:themeFillShade="D9"/>
          </w:tcPr>
          <w:p w:rsidR="00E81BEC" w:rsidRPr="00ED1DD9" w:rsidRDefault="00E81BEC" w:rsidP="003F7FA4">
            <w:pPr>
              <w:pStyle w:val="Nagwek1"/>
              <w:spacing w:before="40" w:after="40"/>
              <w:jc w:val="left"/>
              <w:rPr>
                <w:rFonts w:asciiTheme="minorHAnsi" w:hAnsiTheme="minorHAnsi"/>
                <w:sz w:val="22"/>
                <w:szCs w:val="22"/>
              </w:rPr>
            </w:pPr>
            <w:bookmarkStart w:id="9" w:name="_Toc19239458"/>
            <w:r w:rsidRPr="00ED1DD9">
              <w:rPr>
                <w:rFonts w:asciiTheme="minorHAnsi" w:hAnsiTheme="minorHAnsi"/>
                <w:sz w:val="22"/>
                <w:szCs w:val="22"/>
              </w:rPr>
              <w:t xml:space="preserve">ROZDZIAŁ </w:t>
            </w:r>
            <w:r w:rsidR="001970A5" w:rsidRPr="00ED1DD9">
              <w:rPr>
                <w:rFonts w:asciiTheme="minorHAnsi" w:hAnsiTheme="minorHAnsi"/>
                <w:sz w:val="22"/>
                <w:szCs w:val="22"/>
              </w:rPr>
              <w:t>IX</w:t>
            </w:r>
            <w:r w:rsidRPr="00ED1DD9">
              <w:rPr>
                <w:rFonts w:asciiTheme="minorHAnsi" w:hAnsiTheme="minorHAnsi"/>
                <w:sz w:val="22"/>
                <w:szCs w:val="22"/>
              </w:rPr>
              <w:t xml:space="preserve"> – </w:t>
            </w:r>
            <w:r w:rsidR="003F7FA4" w:rsidRPr="00ED1DD9">
              <w:rPr>
                <w:rFonts w:asciiTheme="minorHAnsi" w:hAnsiTheme="minorHAnsi"/>
                <w:sz w:val="22"/>
                <w:szCs w:val="22"/>
                <w:lang w:val="pl-PL"/>
              </w:rPr>
              <w:t>Opis przygotowania oferty</w:t>
            </w:r>
            <w:bookmarkEnd w:id="9"/>
          </w:p>
        </w:tc>
      </w:tr>
    </w:tbl>
    <w:p w:rsidR="00E81BEC" w:rsidRPr="00ED1DD9" w:rsidRDefault="00E81BEC" w:rsidP="00F92166">
      <w:pPr>
        <w:pStyle w:val="Nagwek7"/>
        <w:rPr>
          <w:rFonts w:asciiTheme="minorHAnsi" w:hAnsiTheme="minorHAnsi"/>
          <w:color w:val="auto"/>
          <w:sz w:val="22"/>
          <w:szCs w:val="22"/>
        </w:rPr>
      </w:pPr>
    </w:p>
    <w:p w:rsidR="00873A74" w:rsidRPr="00ED1DD9" w:rsidRDefault="00F01F4F" w:rsidP="00665A62">
      <w:pPr>
        <w:pStyle w:val="Akapitzlist"/>
        <w:numPr>
          <w:ilvl w:val="0"/>
          <w:numId w:val="7"/>
        </w:numPr>
        <w:spacing w:after="120"/>
        <w:ind w:left="425" w:hanging="425"/>
        <w:contextualSpacing w:val="0"/>
        <w:jc w:val="both"/>
        <w:rPr>
          <w:rFonts w:asciiTheme="minorHAnsi" w:hAnsiTheme="minorHAnsi" w:cstheme="minorHAnsi"/>
        </w:rPr>
      </w:pPr>
      <w:r w:rsidRPr="00ED1DD9">
        <w:rPr>
          <w:rFonts w:asciiTheme="minorHAnsi" w:hAnsiTheme="minorHAnsi" w:cstheme="minorHAnsi"/>
        </w:rPr>
        <w:t xml:space="preserve">Wykonawcy zobowiązani są </w:t>
      </w:r>
      <w:r w:rsidR="009F7E14" w:rsidRPr="00ED1DD9">
        <w:rPr>
          <w:rFonts w:asciiTheme="minorHAnsi" w:hAnsiTheme="minorHAnsi" w:cstheme="minorHAnsi"/>
        </w:rPr>
        <w:t>zapoznać się dokładnie z informacjami zawartymi w Warunkach Zamówienia</w:t>
      </w:r>
      <w:r w:rsidR="006F274D" w:rsidRPr="00ED1DD9">
        <w:rPr>
          <w:rFonts w:asciiTheme="minorHAnsi" w:hAnsiTheme="minorHAnsi" w:cstheme="minorHAnsi"/>
        </w:rPr>
        <w:t xml:space="preserve"> i </w:t>
      </w:r>
      <w:r w:rsidR="009F7E14" w:rsidRPr="00ED1DD9">
        <w:rPr>
          <w:rFonts w:asciiTheme="minorHAnsi" w:hAnsiTheme="minorHAnsi" w:cstheme="minorHAnsi"/>
        </w:rPr>
        <w:t xml:space="preserve">przygotować </w:t>
      </w:r>
      <w:r w:rsidR="00B83AB3" w:rsidRPr="00ED1DD9">
        <w:rPr>
          <w:rFonts w:asciiTheme="minorHAnsi" w:hAnsiTheme="minorHAnsi" w:cstheme="minorHAnsi"/>
        </w:rPr>
        <w:t>O</w:t>
      </w:r>
      <w:r w:rsidR="009F7E14" w:rsidRPr="00ED1DD9">
        <w:rPr>
          <w:rFonts w:asciiTheme="minorHAnsi" w:hAnsiTheme="minorHAnsi" w:cstheme="minorHAnsi"/>
        </w:rPr>
        <w:t xml:space="preserve">fertę zgodnie z wymaganiami określonymi w tym dokumencie. </w:t>
      </w:r>
    </w:p>
    <w:p w:rsidR="00873A74" w:rsidRPr="00ED1DD9" w:rsidRDefault="00873A74" w:rsidP="00665A62">
      <w:pPr>
        <w:pStyle w:val="Akapitzlist"/>
        <w:numPr>
          <w:ilvl w:val="0"/>
          <w:numId w:val="7"/>
        </w:numPr>
        <w:spacing w:before="120" w:after="120"/>
        <w:ind w:left="425" w:hanging="425"/>
        <w:contextualSpacing w:val="0"/>
        <w:jc w:val="both"/>
        <w:rPr>
          <w:rFonts w:asciiTheme="minorHAnsi" w:hAnsiTheme="minorHAnsi" w:cstheme="minorHAnsi"/>
        </w:rPr>
      </w:pPr>
      <w:r w:rsidRPr="00ED1DD9">
        <w:rPr>
          <w:rFonts w:asciiTheme="minorHAnsi" w:hAnsiTheme="minorHAnsi" w:cstheme="minorHAnsi"/>
        </w:rPr>
        <w:t xml:space="preserve">Złożona </w:t>
      </w:r>
      <w:r w:rsidR="00B83AB3" w:rsidRPr="00ED1DD9">
        <w:rPr>
          <w:rFonts w:asciiTheme="minorHAnsi" w:hAnsiTheme="minorHAnsi" w:cstheme="minorHAnsi"/>
        </w:rPr>
        <w:t>O</w:t>
      </w:r>
      <w:r w:rsidRPr="00ED1DD9">
        <w:rPr>
          <w:rFonts w:asciiTheme="minorHAnsi" w:hAnsiTheme="minorHAnsi" w:cstheme="minorHAnsi"/>
        </w:rPr>
        <w:t>ferta musi dokładnie odpowiadać Warunkom Zamówienia i</w:t>
      </w:r>
      <w:r w:rsidR="004147D3" w:rsidRPr="00ED1DD9">
        <w:rPr>
          <w:rFonts w:asciiTheme="minorHAnsi" w:hAnsiTheme="minorHAnsi" w:cstheme="minorHAnsi"/>
        </w:rPr>
        <w:t> zostać przedstawiona zgodnie z </w:t>
      </w:r>
      <w:r w:rsidRPr="00ED1DD9">
        <w:rPr>
          <w:rFonts w:asciiTheme="minorHAnsi" w:hAnsiTheme="minorHAnsi" w:cstheme="minorHAnsi"/>
        </w:rPr>
        <w:t>formularzem ofertowym sta</w:t>
      </w:r>
      <w:r w:rsidR="008A7467" w:rsidRPr="00ED1DD9">
        <w:rPr>
          <w:rFonts w:asciiTheme="minorHAnsi" w:hAnsiTheme="minorHAnsi" w:cstheme="minorHAnsi"/>
        </w:rPr>
        <w:t>nowiącym załącznik do WZ</w:t>
      </w:r>
      <w:r w:rsidRPr="00ED1DD9">
        <w:rPr>
          <w:rFonts w:asciiTheme="minorHAnsi" w:hAnsiTheme="minorHAnsi" w:cstheme="minorHAnsi"/>
        </w:rPr>
        <w:t>.</w:t>
      </w:r>
    </w:p>
    <w:p w:rsidR="00C166C9" w:rsidRPr="00ED1DD9" w:rsidRDefault="00C166C9"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ED1DD9">
        <w:rPr>
          <w:rFonts w:asciiTheme="minorHAnsi" w:hAnsiTheme="minorHAnsi" w:cstheme="minorHAnsi"/>
          <w:u w:val="single"/>
        </w:rPr>
        <w:t xml:space="preserve">Złożenie </w:t>
      </w:r>
      <w:r w:rsidR="00B83AB3" w:rsidRPr="00ED1DD9">
        <w:rPr>
          <w:rFonts w:asciiTheme="minorHAnsi" w:hAnsiTheme="minorHAnsi" w:cstheme="minorHAnsi"/>
          <w:u w:val="single"/>
        </w:rPr>
        <w:t>O</w:t>
      </w:r>
      <w:r w:rsidRPr="00ED1DD9">
        <w:rPr>
          <w:rFonts w:asciiTheme="minorHAnsi" w:hAnsiTheme="minorHAnsi" w:cstheme="minorHAnsi"/>
          <w:u w:val="single"/>
        </w:rPr>
        <w:t>ferty jest równoznaczne z akceptacją Warunków Zamówienia.</w:t>
      </w:r>
    </w:p>
    <w:p w:rsidR="00134EF2" w:rsidRPr="00ED1DD9"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ED1DD9">
        <w:rPr>
          <w:rFonts w:asciiTheme="minorHAnsi" w:hAnsiTheme="minorHAnsi" w:cstheme="minorHAnsi"/>
        </w:rPr>
        <w:t>Wykonawca</w:t>
      </w:r>
      <w:r w:rsidR="006B17E2" w:rsidRPr="00ED1DD9">
        <w:rPr>
          <w:rFonts w:asciiTheme="minorHAnsi" w:hAnsiTheme="minorHAnsi" w:cstheme="minorHAnsi"/>
        </w:rPr>
        <w:t xml:space="preserve"> ponosi wszystkie koszty związane ze sporządzeniem i przedłożeniem </w:t>
      </w:r>
      <w:r w:rsidR="00B83AB3" w:rsidRPr="00ED1DD9">
        <w:rPr>
          <w:rFonts w:asciiTheme="minorHAnsi" w:hAnsiTheme="minorHAnsi" w:cstheme="minorHAnsi"/>
        </w:rPr>
        <w:t>O</w:t>
      </w:r>
      <w:r w:rsidR="006B17E2" w:rsidRPr="00ED1DD9">
        <w:rPr>
          <w:rFonts w:asciiTheme="minorHAnsi" w:hAnsiTheme="minorHAnsi" w:cstheme="minorHAnsi"/>
        </w:rPr>
        <w:t>ferty.</w:t>
      </w:r>
    </w:p>
    <w:p w:rsidR="00134EF2" w:rsidRPr="00ED1DD9"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ED1DD9">
        <w:rPr>
          <w:rFonts w:asciiTheme="minorHAnsi" w:hAnsiTheme="minorHAnsi" w:cstheme="minorHAnsi"/>
        </w:rPr>
        <w:t>Wykonawca</w:t>
      </w:r>
      <w:r w:rsidR="00134EF2" w:rsidRPr="00ED1DD9">
        <w:rPr>
          <w:rFonts w:asciiTheme="minorHAnsi" w:hAnsiTheme="minorHAnsi" w:cstheme="minorHAnsi"/>
        </w:rPr>
        <w:t xml:space="preserve"> zobowiązany jest do zachowania w tajemnicy wszelkich poufnych informacji, które uzyskał od Zamawiającego w trakcie opracowywania </w:t>
      </w:r>
      <w:r w:rsidR="00B83AB3" w:rsidRPr="00ED1DD9">
        <w:rPr>
          <w:rFonts w:asciiTheme="minorHAnsi" w:hAnsiTheme="minorHAnsi" w:cstheme="minorHAnsi"/>
        </w:rPr>
        <w:t>O</w:t>
      </w:r>
      <w:r w:rsidR="00134EF2" w:rsidRPr="00ED1DD9">
        <w:rPr>
          <w:rFonts w:asciiTheme="minorHAnsi" w:hAnsiTheme="minorHAnsi" w:cstheme="minorHAnsi"/>
        </w:rPr>
        <w:t>ferty.</w:t>
      </w:r>
    </w:p>
    <w:p w:rsidR="00C970F3" w:rsidRPr="00ED1DD9" w:rsidRDefault="000A6A05" w:rsidP="00665A62">
      <w:pPr>
        <w:pStyle w:val="Akapitzlist"/>
        <w:numPr>
          <w:ilvl w:val="0"/>
          <w:numId w:val="7"/>
        </w:numPr>
        <w:spacing w:before="120" w:after="120"/>
        <w:ind w:left="425" w:hanging="425"/>
        <w:contextualSpacing w:val="0"/>
        <w:jc w:val="both"/>
        <w:rPr>
          <w:rFonts w:asciiTheme="minorHAnsi" w:hAnsiTheme="minorHAnsi" w:cstheme="minorHAnsi"/>
        </w:rPr>
      </w:pPr>
      <w:r w:rsidRPr="00ED1DD9">
        <w:rPr>
          <w:rFonts w:asciiTheme="minorHAnsi" w:eastAsia="Times New Roman" w:hAnsiTheme="minorHAnsi" w:cstheme="minorHAnsi"/>
          <w:lang w:eastAsia="pl-PL"/>
        </w:rPr>
        <w:t xml:space="preserve">Ofertę należy złożyć na wypełnionym i podpisanym Formularzu Oferty – </w:t>
      </w:r>
      <w:r w:rsidRPr="00ED1DD9">
        <w:rPr>
          <w:rFonts w:asciiTheme="minorHAnsi" w:eastAsia="Times New Roman" w:hAnsiTheme="minorHAnsi" w:cstheme="minorHAnsi"/>
          <w:b/>
          <w:lang w:eastAsia="pl-PL"/>
        </w:rPr>
        <w:t xml:space="preserve">Załącznik nr </w:t>
      </w:r>
      <w:r w:rsidR="002438DB" w:rsidRPr="00ED1DD9">
        <w:rPr>
          <w:rFonts w:asciiTheme="minorHAnsi" w:eastAsia="Times New Roman" w:hAnsiTheme="minorHAnsi" w:cstheme="minorHAnsi"/>
          <w:b/>
          <w:lang w:eastAsia="pl-PL"/>
        </w:rPr>
        <w:t>1</w:t>
      </w:r>
      <w:r w:rsidRPr="00ED1DD9">
        <w:rPr>
          <w:rFonts w:asciiTheme="minorHAnsi" w:eastAsia="Times New Roman" w:hAnsiTheme="minorHAnsi" w:cstheme="minorHAnsi"/>
          <w:lang w:eastAsia="pl-PL"/>
        </w:rPr>
        <w:t xml:space="preserve"> do </w:t>
      </w:r>
      <w:r w:rsidR="00E873F4" w:rsidRPr="00ED1DD9">
        <w:rPr>
          <w:rFonts w:asciiTheme="minorHAnsi" w:eastAsia="Times New Roman" w:hAnsiTheme="minorHAnsi" w:cstheme="minorHAnsi"/>
          <w:lang w:eastAsia="pl-PL"/>
        </w:rPr>
        <w:t xml:space="preserve">WZ </w:t>
      </w:r>
      <w:r w:rsidRPr="00ED1DD9">
        <w:rPr>
          <w:rFonts w:asciiTheme="minorHAnsi" w:eastAsia="Times New Roman" w:hAnsiTheme="minorHAnsi" w:cstheme="minorHAnsi"/>
          <w:lang w:eastAsia="pl-PL"/>
        </w:rPr>
        <w:t>(</w:t>
      </w:r>
      <w:r w:rsidR="00A830FE" w:rsidRPr="00ED1DD9">
        <w:rPr>
          <w:rFonts w:asciiTheme="minorHAnsi" w:eastAsia="Times New Roman" w:hAnsiTheme="minorHAnsi" w:cstheme="minorHAnsi"/>
          <w:lang w:eastAsia="pl-PL"/>
        </w:rPr>
        <w:t>w </w:t>
      </w:r>
      <w:r w:rsidRPr="00ED1DD9">
        <w:rPr>
          <w:rFonts w:asciiTheme="minorHAnsi" w:eastAsia="Times New Roman" w:hAnsiTheme="minorHAnsi" w:cstheme="minorHAnsi"/>
          <w:lang w:eastAsia="pl-PL"/>
        </w:rPr>
        <w:t xml:space="preserve">przypadku złożenia </w:t>
      </w:r>
      <w:r w:rsidR="00B83AB3" w:rsidRPr="00ED1DD9">
        <w:rPr>
          <w:rFonts w:asciiTheme="minorHAnsi" w:eastAsia="Times New Roman" w:hAnsiTheme="minorHAnsi" w:cstheme="minorHAnsi"/>
          <w:lang w:eastAsia="pl-PL"/>
        </w:rPr>
        <w:t>O</w:t>
      </w:r>
      <w:r w:rsidRPr="00ED1DD9">
        <w:rPr>
          <w:rFonts w:asciiTheme="minorHAnsi" w:eastAsia="Times New Roman" w:hAnsiTheme="minorHAnsi" w:cstheme="minorHAnsi"/>
          <w:lang w:eastAsia="pl-PL"/>
        </w:rPr>
        <w:t xml:space="preserve">ferty bez użycia załączonego Formularza Oferty, złożona </w:t>
      </w:r>
      <w:r w:rsidR="00B83AB3" w:rsidRPr="00ED1DD9">
        <w:rPr>
          <w:rFonts w:asciiTheme="minorHAnsi" w:eastAsia="Times New Roman" w:hAnsiTheme="minorHAnsi" w:cstheme="minorHAnsi"/>
          <w:lang w:eastAsia="pl-PL"/>
        </w:rPr>
        <w:t>O</w:t>
      </w:r>
      <w:r w:rsidRPr="00ED1DD9">
        <w:rPr>
          <w:rFonts w:asciiTheme="minorHAnsi" w:eastAsia="Times New Roman" w:hAnsiTheme="minorHAnsi" w:cstheme="minorHAnsi"/>
          <w:lang w:eastAsia="pl-PL"/>
        </w:rPr>
        <w:t>ferta musi zawierać wszelkie informacje wymagane w WZ i wynikające z zawartości Formularza Oferty)</w:t>
      </w:r>
      <w:r w:rsidR="00C970F3" w:rsidRPr="00ED1DD9">
        <w:rPr>
          <w:rFonts w:asciiTheme="minorHAnsi" w:eastAsia="Times New Roman" w:hAnsiTheme="minorHAnsi" w:cstheme="minorHAnsi"/>
          <w:lang w:eastAsia="pl-PL"/>
        </w:rPr>
        <w:t>.</w:t>
      </w:r>
    </w:p>
    <w:p w:rsidR="00C970F3" w:rsidRPr="00ED1DD9"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ED1DD9">
        <w:rPr>
          <w:rFonts w:asciiTheme="minorHAnsi" w:eastAsia="Times New Roman" w:hAnsiTheme="minorHAnsi" w:cstheme="minorHAnsi"/>
          <w:b/>
          <w:lang w:eastAsia="pl-PL"/>
        </w:rPr>
        <w:t xml:space="preserve">Złożona </w:t>
      </w:r>
      <w:r w:rsidR="00B83AB3" w:rsidRPr="00ED1DD9">
        <w:rPr>
          <w:rFonts w:asciiTheme="minorHAnsi" w:eastAsia="Times New Roman" w:hAnsiTheme="minorHAnsi" w:cstheme="minorHAnsi"/>
          <w:b/>
          <w:lang w:eastAsia="pl-PL"/>
        </w:rPr>
        <w:t xml:space="preserve">Oferta </w:t>
      </w:r>
      <w:r w:rsidRPr="00ED1DD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ED1DD9">
        <w:rPr>
          <w:rFonts w:asciiTheme="minorHAnsi" w:eastAsia="Times New Roman" w:hAnsiTheme="minorHAnsi" w:cstheme="minorHAnsi"/>
          <w:b/>
          <w:lang w:eastAsia="pl-PL"/>
        </w:rPr>
        <w:t>Wykonawcy</w:t>
      </w:r>
      <w:r w:rsidRPr="00ED1DD9">
        <w:rPr>
          <w:rFonts w:asciiTheme="minorHAnsi" w:eastAsia="Times New Roman" w:hAnsiTheme="minorHAnsi" w:cstheme="minorHAnsi"/>
          <w:b/>
          <w:lang w:eastAsia="pl-PL"/>
        </w:rPr>
        <w:t>.</w:t>
      </w:r>
    </w:p>
    <w:p w:rsidR="008F5EE8" w:rsidRPr="00ED1DD9" w:rsidRDefault="008F5EE8"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ED1DD9">
        <w:rPr>
          <w:rFonts w:asciiTheme="minorHAnsi" w:eastAsia="Times New Roman" w:hAnsiTheme="minorHAnsi" w:cstheme="minorHAnsi"/>
          <w:u w:val="single"/>
          <w:lang w:eastAsia="pl-PL"/>
        </w:rPr>
        <w:t xml:space="preserve">Zaleca się aby wszystkie dokumenty składające się na </w:t>
      </w:r>
      <w:r w:rsidR="00B83AB3" w:rsidRPr="00ED1DD9">
        <w:rPr>
          <w:rFonts w:asciiTheme="minorHAnsi" w:eastAsia="Times New Roman" w:hAnsiTheme="minorHAnsi" w:cstheme="minorHAnsi"/>
          <w:u w:val="single"/>
          <w:lang w:eastAsia="pl-PL"/>
        </w:rPr>
        <w:t>O</w:t>
      </w:r>
      <w:r w:rsidRPr="00ED1DD9">
        <w:rPr>
          <w:rFonts w:asciiTheme="minorHAnsi" w:eastAsia="Times New Roman" w:hAnsiTheme="minorHAnsi" w:cstheme="minorHAnsi"/>
          <w:u w:val="single"/>
          <w:lang w:eastAsia="pl-PL"/>
        </w:rPr>
        <w:t>fertę były połączone.</w:t>
      </w:r>
    </w:p>
    <w:p w:rsidR="0036695F" w:rsidRPr="00ED1DD9"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ED1DD9">
        <w:rPr>
          <w:rFonts w:asciiTheme="minorHAnsi" w:hAnsiTheme="minorHAnsi"/>
        </w:rPr>
        <w:t xml:space="preserve">Oferta musi być sporządzona w języku polskim, na maszynie do pisania, komputerze, ręcznie długopisem lub nieścieralnym atramentem. Oferty nieczytelne zostaną odrzucone. </w:t>
      </w:r>
    </w:p>
    <w:p w:rsidR="0036695F" w:rsidRPr="00ED1DD9"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ED1DD9">
        <w:rPr>
          <w:rFonts w:asciiTheme="minorHAnsi" w:hAnsiTheme="minorHAnsi"/>
        </w:rPr>
        <w:t xml:space="preserve">Dokumenty sporządzone w języku obcym są składane wraz </w:t>
      </w:r>
      <w:r w:rsidR="00FC08C3" w:rsidRPr="00ED1DD9">
        <w:rPr>
          <w:rFonts w:asciiTheme="minorHAnsi" w:hAnsiTheme="minorHAnsi"/>
        </w:rPr>
        <w:t>z tłumaczeniem na język polski, dokonanym przez właściwego tłumacza przysięgłego.</w:t>
      </w:r>
    </w:p>
    <w:p w:rsidR="0036695F" w:rsidRPr="00ED1DD9"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ED1DD9">
        <w:rPr>
          <w:rFonts w:asciiTheme="minorHAnsi" w:hAnsiTheme="minorHAnsi"/>
        </w:rPr>
        <w:t xml:space="preserve">Upoważnienie do podpisania </w:t>
      </w:r>
      <w:r w:rsidR="00B83AB3" w:rsidRPr="00ED1DD9">
        <w:rPr>
          <w:rFonts w:asciiTheme="minorHAnsi" w:hAnsiTheme="minorHAnsi"/>
        </w:rPr>
        <w:t>O</w:t>
      </w:r>
      <w:r w:rsidRPr="00ED1DD9">
        <w:rPr>
          <w:rFonts w:asciiTheme="minorHAnsi" w:hAnsiTheme="minorHAnsi"/>
        </w:rPr>
        <w:t xml:space="preserve">ferty musi być dołączone do </w:t>
      </w:r>
      <w:r w:rsidR="00B83AB3" w:rsidRPr="00ED1DD9">
        <w:rPr>
          <w:rFonts w:asciiTheme="minorHAnsi" w:hAnsiTheme="minorHAnsi"/>
        </w:rPr>
        <w:t>O</w:t>
      </w:r>
      <w:r w:rsidRPr="00ED1DD9">
        <w:rPr>
          <w:rFonts w:asciiTheme="minorHAnsi" w:hAnsiTheme="minorHAnsi"/>
        </w:rPr>
        <w:t xml:space="preserve">ferty, o ile nie wynika ono z innych dokumentów załączonych przez Wykonawcę. </w:t>
      </w:r>
    </w:p>
    <w:p w:rsidR="0036695F" w:rsidRPr="00ED1DD9"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ED1DD9">
        <w:rPr>
          <w:rFonts w:asciiTheme="minorHAnsi" w:hAnsiTheme="minorHAnsi"/>
        </w:rPr>
        <w:t xml:space="preserve">Zaleca się, aby wszystkie strony </w:t>
      </w:r>
      <w:r w:rsidR="00B83AB3" w:rsidRPr="00ED1DD9">
        <w:rPr>
          <w:rFonts w:asciiTheme="minorHAnsi" w:hAnsiTheme="minorHAnsi"/>
        </w:rPr>
        <w:t>O</w:t>
      </w:r>
      <w:r w:rsidRPr="00ED1DD9">
        <w:rPr>
          <w:rFonts w:asciiTheme="minorHAnsi" w:hAnsiTheme="minorHAnsi"/>
        </w:rPr>
        <w:t xml:space="preserve">ferty były ponumerowane i podpisane. </w:t>
      </w:r>
    </w:p>
    <w:p w:rsidR="0036695F" w:rsidRPr="00ED1DD9"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ED1DD9">
        <w:rPr>
          <w:rFonts w:asciiTheme="minorHAnsi" w:hAnsiTheme="minorHAnsi"/>
        </w:rPr>
        <w:t xml:space="preserve">Jakiekolwiek poprawki w treści </w:t>
      </w:r>
      <w:r w:rsidR="00B83AB3" w:rsidRPr="00ED1DD9">
        <w:rPr>
          <w:rFonts w:asciiTheme="minorHAnsi" w:hAnsiTheme="minorHAnsi"/>
        </w:rPr>
        <w:t>O</w:t>
      </w:r>
      <w:r w:rsidRPr="00ED1DD9">
        <w:rPr>
          <w:rFonts w:asciiTheme="minorHAnsi" w:hAnsiTheme="minorHAnsi"/>
        </w:rPr>
        <w:t xml:space="preserve">ferty powinny być dokonane w sposób czytelny, nie budzący wątpliwości co do ich treści. Poprawki powinny być opatrzone datą oraz parafą osoby uprawnionej do składania </w:t>
      </w:r>
      <w:r w:rsidR="00B83AB3" w:rsidRPr="00ED1DD9">
        <w:rPr>
          <w:rFonts w:asciiTheme="minorHAnsi" w:hAnsiTheme="minorHAnsi"/>
        </w:rPr>
        <w:t>O</w:t>
      </w:r>
      <w:r w:rsidRPr="00ED1DD9">
        <w:rPr>
          <w:rFonts w:asciiTheme="minorHAnsi" w:hAnsiTheme="minorHAnsi"/>
        </w:rPr>
        <w:t>fert.</w:t>
      </w:r>
    </w:p>
    <w:p w:rsidR="00C970F3" w:rsidRPr="00ED1DD9"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ED1DD9">
        <w:rPr>
          <w:rFonts w:asciiTheme="minorHAnsi" w:eastAsia="Times New Roman" w:hAnsiTheme="minorHAnsi" w:cstheme="minorHAnsi"/>
          <w:lang w:eastAsia="pl-PL"/>
        </w:rPr>
        <w:t xml:space="preserve">Cena podana w </w:t>
      </w:r>
      <w:r w:rsidR="00B83AB3" w:rsidRPr="00ED1DD9">
        <w:rPr>
          <w:rFonts w:asciiTheme="minorHAnsi" w:eastAsia="Times New Roman" w:hAnsiTheme="minorHAnsi" w:cstheme="minorHAnsi"/>
          <w:lang w:eastAsia="pl-PL"/>
        </w:rPr>
        <w:t>O</w:t>
      </w:r>
      <w:r w:rsidRPr="00ED1DD9">
        <w:rPr>
          <w:rFonts w:asciiTheme="minorHAnsi" w:eastAsia="Times New Roman" w:hAnsiTheme="minorHAnsi" w:cstheme="minorHAnsi"/>
          <w:lang w:eastAsia="pl-PL"/>
        </w:rPr>
        <w:t xml:space="preserve">fercie powinna obejmować wszystkie koszty związane z realizacją przedmiotu zamówienia. Podana cena jest obowiązująca w całym okresie ważności </w:t>
      </w:r>
      <w:r w:rsidR="00B83AB3" w:rsidRPr="00ED1DD9">
        <w:rPr>
          <w:rFonts w:asciiTheme="minorHAnsi" w:eastAsia="Times New Roman" w:hAnsiTheme="minorHAnsi" w:cstheme="minorHAnsi"/>
          <w:lang w:eastAsia="pl-PL"/>
        </w:rPr>
        <w:t>O</w:t>
      </w:r>
      <w:r w:rsidRPr="00ED1DD9">
        <w:rPr>
          <w:rFonts w:asciiTheme="minorHAnsi" w:eastAsia="Times New Roman" w:hAnsiTheme="minorHAnsi" w:cstheme="minorHAnsi"/>
          <w:lang w:eastAsia="pl-PL"/>
        </w:rPr>
        <w:t>ferty i w trak</w:t>
      </w:r>
      <w:r w:rsidR="00B44030" w:rsidRPr="00ED1DD9">
        <w:rPr>
          <w:rFonts w:asciiTheme="minorHAnsi" w:eastAsia="Times New Roman" w:hAnsiTheme="minorHAnsi" w:cstheme="minorHAnsi"/>
          <w:lang w:eastAsia="pl-PL"/>
        </w:rPr>
        <w:t>cie realizacji umowy zawartej w </w:t>
      </w:r>
      <w:r w:rsidRPr="00ED1DD9">
        <w:rPr>
          <w:rFonts w:asciiTheme="minorHAnsi" w:eastAsia="Times New Roman" w:hAnsiTheme="minorHAnsi" w:cstheme="minorHAnsi"/>
          <w:lang w:eastAsia="pl-PL"/>
        </w:rPr>
        <w:t>wyniku przeprowadzonego postęp</w:t>
      </w:r>
      <w:r w:rsidR="00F352E2" w:rsidRPr="00ED1DD9">
        <w:rPr>
          <w:rFonts w:asciiTheme="minorHAnsi" w:eastAsia="Times New Roman" w:hAnsiTheme="minorHAnsi" w:cstheme="minorHAnsi"/>
          <w:lang w:eastAsia="pl-PL"/>
        </w:rPr>
        <w:t>owania o udzielenie zamówienia</w:t>
      </w:r>
      <w:r w:rsidRPr="00ED1DD9">
        <w:rPr>
          <w:rFonts w:asciiTheme="minorHAnsi" w:eastAsia="Times New Roman" w:hAnsiTheme="minorHAnsi" w:cstheme="minorHAnsi"/>
          <w:lang w:eastAsia="pl-PL"/>
        </w:rPr>
        <w:t>.</w:t>
      </w:r>
    </w:p>
    <w:p w:rsidR="00C970F3" w:rsidRPr="00ED1DD9"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ED1DD9">
        <w:rPr>
          <w:rFonts w:asciiTheme="minorHAnsi" w:hAnsiTheme="minorHAnsi" w:cstheme="minorHAnsi"/>
        </w:rPr>
        <w:lastRenderedPageBreak/>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ED1DD9">
        <w:rPr>
          <w:rFonts w:asciiTheme="minorHAnsi" w:hAnsiTheme="minorHAnsi" w:cstheme="minorHAnsi"/>
        </w:rPr>
        <w:t>Wykonawcy</w:t>
      </w:r>
      <w:r w:rsidRPr="00ED1DD9">
        <w:rPr>
          <w:rFonts w:asciiTheme="minorHAnsi" w:hAnsiTheme="minorHAnsi" w:cstheme="minorHAnsi"/>
        </w:rPr>
        <w:t>, jego adres), adresac</w:t>
      </w:r>
      <w:r w:rsidR="00383029" w:rsidRPr="00ED1DD9">
        <w:rPr>
          <w:rFonts w:asciiTheme="minorHAnsi" w:hAnsiTheme="minorHAnsi" w:cstheme="minorHAnsi"/>
        </w:rPr>
        <w:t>ie (adres Zamawiającego</w:t>
      </w:r>
      <w:r w:rsidRPr="00ED1DD9">
        <w:rPr>
          <w:rFonts w:asciiTheme="minorHAnsi" w:hAnsiTheme="minorHAnsi" w:cstheme="minorHAnsi"/>
        </w:rPr>
        <w:t xml:space="preserve">). </w:t>
      </w:r>
    </w:p>
    <w:p w:rsidR="003F0F70" w:rsidRPr="00ED1DD9"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lang w:eastAsia="pl-PL"/>
        </w:rPr>
      </w:pPr>
      <w:r w:rsidRPr="00ED1DD9">
        <w:rPr>
          <w:rFonts w:asciiTheme="minorHAnsi" w:eastAsia="Times New Roman" w:hAnsiTheme="minorHAnsi" w:cstheme="minorHAnsi"/>
          <w:lang w:eastAsia="pl-PL"/>
        </w:rPr>
        <w:t>Opis opakowania z ofertą:</w:t>
      </w:r>
    </w:p>
    <w:p w:rsidR="004A6F49" w:rsidRPr="00ED1DD9" w:rsidRDefault="004A6F49" w:rsidP="00F1661F">
      <w:pPr>
        <w:pStyle w:val="Akapitzlist"/>
        <w:spacing w:after="0"/>
        <w:ind w:left="360"/>
        <w:contextualSpacing w:val="0"/>
        <w:jc w:val="center"/>
        <w:rPr>
          <w:rFonts w:asciiTheme="minorHAnsi" w:hAnsiTheme="minorHAnsi" w:cstheme="minorHAnsi"/>
          <w:b/>
        </w:rPr>
      </w:pPr>
      <w:r w:rsidRPr="00ED1DD9">
        <w:rPr>
          <w:rFonts w:asciiTheme="minorHAnsi" w:hAnsiTheme="minorHAnsi" w:cstheme="minorHAnsi"/>
          <w:b/>
        </w:rPr>
        <w:t xml:space="preserve">Enea </w:t>
      </w:r>
      <w:r w:rsidR="00CF3F46" w:rsidRPr="00ED1DD9">
        <w:rPr>
          <w:rFonts w:asciiTheme="minorHAnsi" w:hAnsiTheme="minorHAnsi" w:cstheme="minorHAnsi"/>
          <w:b/>
        </w:rPr>
        <w:t xml:space="preserve">Połaniec S.A. </w:t>
      </w:r>
    </w:p>
    <w:p w:rsidR="004A6F49" w:rsidRPr="00ED1DD9" w:rsidRDefault="004A6F49" w:rsidP="00F1661F">
      <w:pPr>
        <w:pStyle w:val="Akapitzlist"/>
        <w:spacing w:after="0"/>
        <w:ind w:left="360"/>
        <w:contextualSpacing w:val="0"/>
        <w:jc w:val="center"/>
        <w:rPr>
          <w:rFonts w:asciiTheme="minorHAnsi" w:hAnsiTheme="minorHAnsi"/>
          <w:b/>
        </w:rPr>
      </w:pPr>
      <w:r w:rsidRPr="00ED1DD9">
        <w:rPr>
          <w:rFonts w:asciiTheme="minorHAnsi" w:hAnsiTheme="minorHAnsi"/>
        </w:rPr>
        <w:t>Oferta w postępowaniu o udzielenie zamówienia:</w:t>
      </w:r>
    </w:p>
    <w:p w:rsidR="000616BD" w:rsidRPr="00ED1DD9" w:rsidRDefault="000616BD" w:rsidP="000616BD">
      <w:pPr>
        <w:pStyle w:val="Nagwek"/>
        <w:pBdr>
          <w:bottom w:val="single" w:sz="4" w:space="1" w:color="auto"/>
        </w:pBdr>
        <w:jc w:val="both"/>
        <w:rPr>
          <w:rFonts w:asciiTheme="minorHAnsi" w:hAnsiTheme="minorHAnsi" w:cs="Arial"/>
          <w:b/>
          <w:sz w:val="22"/>
          <w:szCs w:val="22"/>
        </w:rPr>
      </w:pPr>
      <w:r w:rsidRPr="00ED1DD9">
        <w:rPr>
          <w:rFonts w:asciiTheme="minorHAnsi" w:hAnsiTheme="minorHAnsi" w:cs="Arial"/>
          <w:b/>
          <w:sz w:val="22"/>
          <w:szCs w:val="22"/>
        </w:rPr>
        <w:t xml:space="preserve">na wykonanie wymiany kompletnej taśmy przenośnikowej oraz modernizacji wybranych zespołów </w:t>
      </w:r>
      <w:r w:rsidRPr="00ED1DD9">
        <w:rPr>
          <w:rFonts w:asciiTheme="minorHAnsi" w:hAnsiTheme="minorHAnsi" w:cs="Arial"/>
          <w:b/>
          <w:bCs/>
          <w:sz w:val="22"/>
          <w:szCs w:val="22"/>
        </w:rPr>
        <w:t>przenośnika taśmowego rurowego PG-2 przeznaczonego do odprowadzenia gipsu z absorberów na składowisko buforowe Tursko w Enea Połaniec S.A.</w:t>
      </w:r>
    </w:p>
    <w:p w:rsidR="00D81261" w:rsidRPr="00ED1DD9" w:rsidRDefault="004A6F49" w:rsidP="00D81261">
      <w:pPr>
        <w:spacing w:line="360" w:lineRule="auto"/>
        <w:ind w:left="73" w:right="74" w:hanging="249"/>
        <w:jc w:val="center"/>
        <w:rPr>
          <w:rFonts w:asciiTheme="minorHAnsi" w:hAnsiTheme="minorHAnsi" w:cstheme="minorHAnsi"/>
          <w:b/>
          <w:sz w:val="22"/>
          <w:szCs w:val="22"/>
        </w:rPr>
      </w:pPr>
      <w:r w:rsidRPr="00ED1DD9">
        <w:rPr>
          <w:rFonts w:asciiTheme="minorHAnsi" w:eastAsia="Times" w:hAnsiTheme="minorHAnsi" w:cstheme="minorHAnsi"/>
          <w:b/>
          <w:sz w:val="22"/>
          <w:szCs w:val="22"/>
        </w:rPr>
        <w:t xml:space="preserve">postępowanie </w:t>
      </w:r>
      <w:r w:rsidRPr="00ED1DD9">
        <w:rPr>
          <w:rFonts w:asciiTheme="minorHAnsi" w:hAnsiTheme="minorHAnsi" w:cstheme="minorHAnsi"/>
          <w:b/>
          <w:sz w:val="22"/>
          <w:szCs w:val="22"/>
        </w:rPr>
        <w:t xml:space="preserve">nr sygn. </w:t>
      </w:r>
    </w:p>
    <w:p w:rsidR="00D81261" w:rsidRPr="00ED1DD9" w:rsidRDefault="00D81261"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NZ/4100/1</w:t>
      </w:r>
      <w:r>
        <w:rPr>
          <w:rFonts w:asciiTheme="minorHAnsi" w:hAnsiTheme="minorHAnsi" w:cstheme="minorHAnsi"/>
          <w:b/>
          <w:sz w:val="22"/>
          <w:szCs w:val="22"/>
        </w:rPr>
        <w:t>300005543</w:t>
      </w:r>
      <w:r w:rsidRPr="00ED1DD9">
        <w:rPr>
          <w:rFonts w:asciiTheme="minorHAnsi" w:hAnsiTheme="minorHAnsi" w:cstheme="minorHAnsi"/>
          <w:b/>
          <w:sz w:val="22"/>
          <w:szCs w:val="22"/>
        </w:rPr>
        <w:t>/19</w:t>
      </w:r>
    </w:p>
    <w:p w:rsidR="004A6F49" w:rsidRPr="00ED1DD9" w:rsidRDefault="004A6F49" w:rsidP="00D81261">
      <w:pPr>
        <w:spacing w:line="360" w:lineRule="auto"/>
        <w:ind w:left="73" w:right="74" w:hanging="249"/>
        <w:jc w:val="center"/>
        <w:rPr>
          <w:rFonts w:asciiTheme="minorHAnsi" w:hAnsiTheme="minorHAnsi" w:cstheme="minorHAnsi"/>
          <w:b/>
        </w:rPr>
      </w:pPr>
    </w:p>
    <w:p w:rsidR="004A6F49" w:rsidRPr="00ED1DD9" w:rsidRDefault="004A6F49" w:rsidP="00C304ED">
      <w:pPr>
        <w:pStyle w:val="Akapitzlist"/>
        <w:spacing w:before="120" w:after="0" w:line="360" w:lineRule="auto"/>
        <w:ind w:left="360" w:right="72"/>
        <w:contextualSpacing w:val="0"/>
        <w:jc w:val="center"/>
        <w:rPr>
          <w:rFonts w:asciiTheme="minorHAnsi" w:hAnsiTheme="minorHAnsi" w:cstheme="minorHAnsi"/>
          <w:b/>
        </w:rPr>
      </w:pPr>
      <w:r w:rsidRPr="00ED1DD9">
        <w:rPr>
          <w:rFonts w:asciiTheme="minorHAnsi" w:hAnsiTheme="minorHAnsi" w:cstheme="minorHAnsi"/>
          <w:b/>
        </w:rPr>
        <w:t xml:space="preserve">Nie otwierać przed godz. </w:t>
      </w:r>
      <w:r w:rsidR="00BD7CEC" w:rsidRPr="00ED1DD9">
        <w:rPr>
          <w:rFonts w:asciiTheme="minorHAnsi" w:hAnsiTheme="minorHAnsi" w:cstheme="minorHAnsi"/>
          <w:b/>
        </w:rPr>
        <w:t>12</w:t>
      </w:r>
      <w:r w:rsidRPr="00ED1DD9">
        <w:rPr>
          <w:rFonts w:asciiTheme="minorHAnsi" w:hAnsiTheme="minorHAnsi" w:cstheme="minorHAnsi"/>
          <w:b/>
          <w:vertAlign w:val="superscript"/>
        </w:rPr>
        <w:t xml:space="preserve">00 </w:t>
      </w:r>
      <w:r w:rsidR="00C304ED" w:rsidRPr="00ED1DD9">
        <w:rPr>
          <w:rFonts w:asciiTheme="minorHAnsi" w:hAnsiTheme="minorHAnsi" w:cstheme="minorHAnsi"/>
          <w:b/>
        </w:rPr>
        <w:t xml:space="preserve">w dniu  </w:t>
      </w:r>
      <w:r w:rsidR="00DA441E" w:rsidRPr="00ED1DD9">
        <w:rPr>
          <w:rFonts w:asciiTheme="minorHAnsi" w:hAnsiTheme="minorHAnsi" w:cstheme="minorHAnsi"/>
          <w:b/>
        </w:rPr>
        <w:t>1</w:t>
      </w:r>
      <w:r w:rsidR="001A7FDC">
        <w:rPr>
          <w:rFonts w:asciiTheme="minorHAnsi" w:hAnsiTheme="minorHAnsi" w:cstheme="minorHAnsi"/>
          <w:b/>
        </w:rPr>
        <w:t>8</w:t>
      </w:r>
      <w:r w:rsidR="00374436" w:rsidRPr="00ED1DD9">
        <w:rPr>
          <w:rFonts w:asciiTheme="minorHAnsi" w:hAnsiTheme="minorHAnsi" w:cstheme="minorHAnsi"/>
          <w:b/>
        </w:rPr>
        <w:t>.1</w:t>
      </w:r>
      <w:r w:rsidR="008859F1" w:rsidRPr="00ED1DD9">
        <w:rPr>
          <w:rFonts w:asciiTheme="minorHAnsi" w:hAnsiTheme="minorHAnsi" w:cstheme="minorHAnsi"/>
          <w:b/>
        </w:rPr>
        <w:t>2</w:t>
      </w:r>
      <w:r w:rsidR="00BF3A08" w:rsidRPr="00ED1DD9">
        <w:rPr>
          <w:rFonts w:asciiTheme="minorHAnsi" w:hAnsiTheme="minorHAnsi" w:cstheme="minorHAnsi"/>
          <w:b/>
        </w:rPr>
        <w:t xml:space="preserve">.2019 </w:t>
      </w:r>
      <w:r w:rsidRPr="00ED1DD9">
        <w:rPr>
          <w:rFonts w:asciiTheme="minorHAnsi" w:hAnsiTheme="minorHAnsi" w:cstheme="minorHAnsi"/>
          <w:b/>
        </w:rPr>
        <w:t>r.</w:t>
      </w:r>
    </w:p>
    <w:p w:rsidR="00F1661F" w:rsidRPr="00ED1DD9"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rPr>
      </w:pPr>
      <w:r w:rsidRPr="00ED1DD9">
        <w:rPr>
          <w:rFonts w:asciiTheme="minorHAnsi" w:hAnsiTheme="minorHAnsi"/>
        </w:rPr>
        <w:t xml:space="preserve">Jeżeli </w:t>
      </w:r>
      <w:r w:rsidR="00B83AB3" w:rsidRPr="00ED1DD9">
        <w:rPr>
          <w:rFonts w:asciiTheme="minorHAnsi" w:hAnsiTheme="minorHAnsi"/>
        </w:rPr>
        <w:t>O</w:t>
      </w:r>
      <w:r w:rsidRPr="00ED1DD9">
        <w:rPr>
          <w:rFonts w:asciiTheme="minorHAnsi" w:hAnsiTheme="minorHAnsi"/>
        </w:rPr>
        <w:t>ferta zostanie opisana w inny sposób niż powyżej, Zamawiający nie ponosi odpowiedzialności za jej nieprawidłowe przekazanie do siedziby Zamawiającego, (o której mowa w Rozdziale X</w:t>
      </w:r>
      <w:r w:rsidR="00E1238F" w:rsidRPr="00ED1DD9">
        <w:rPr>
          <w:rFonts w:asciiTheme="minorHAnsi" w:hAnsiTheme="minorHAnsi"/>
        </w:rPr>
        <w:t>I</w:t>
      </w:r>
      <w:r w:rsidRPr="00ED1DD9">
        <w:rPr>
          <w:rFonts w:asciiTheme="minorHAnsi" w:hAnsiTheme="minorHAnsi"/>
        </w:rPr>
        <w:t xml:space="preserve"> pkt 2.1 WZ) bądź przedwczesne, przypadkowe otwarcie.</w:t>
      </w:r>
    </w:p>
    <w:p w:rsidR="006F6387" w:rsidRPr="00ED1DD9"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rPr>
      </w:pPr>
      <w:r w:rsidRPr="00ED1DD9">
        <w:rPr>
          <w:rFonts w:asciiTheme="minorHAnsi" w:hAnsiTheme="minorHAnsi"/>
        </w:rPr>
        <w:t xml:space="preserve">Wykonawca może wprowadzić zmiany lub wycofać złożoną przez siebie </w:t>
      </w:r>
      <w:r w:rsidR="00B83AB3" w:rsidRPr="00ED1DD9">
        <w:rPr>
          <w:rFonts w:asciiTheme="minorHAnsi" w:hAnsiTheme="minorHAnsi"/>
        </w:rPr>
        <w:t>O</w:t>
      </w:r>
      <w:r w:rsidRPr="00ED1DD9">
        <w:rPr>
          <w:rFonts w:asciiTheme="minorHAnsi" w:hAnsiTheme="minorHAnsi"/>
        </w:rPr>
        <w:t>fertę przed</w:t>
      </w:r>
      <w:r w:rsidR="00BF3A08" w:rsidRPr="00ED1DD9">
        <w:rPr>
          <w:rFonts w:asciiTheme="minorHAnsi" w:hAnsiTheme="minorHAnsi"/>
        </w:rPr>
        <w:t xml:space="preserve"> upływem </w:t>
      </w:r>
      <w:r w:rsidRPr="00ED1DD9">
        <w:rPr>
          <w:rFonts w:asciiTheme="minorHAnsi" w:hAnsiTheme="minorHAnsi"/>
        </w:rPr>
        <w:t>termin</w:t>
      </w:r>
      <w:r w:rsidR="00BF3A08" w:rsidRPr="00ED1DD9">
        <w:rPr>
          <w:rFonts w:asciiTheme="minorHAnsi" w:hAnsiTheme="minorHAnsi"/>
        </w:rPr>
        <w:t>u na składanie</w:t>
      </w:r>
      <w:r w:rsidRPr="00ED1DD9">
        <w:rPr>
          <w:rFonts w:asciiTheme="minorHAnsi" w:hAnsiTheme="minorHAnsi"/>
        </w:rPr>
        <w:t xml:space="preserve"> ofert: </w:t>
      </w:r>
    </w:p>
    <w:p w:rsidR="006F6387" w:rsidRPr="00ED1DD9"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ED1DD9">
        <w:rPr>
          <w:rFonts w:asciiTheme="minorHAnsi" w:hAnsiTheme="minorHAnsi"/>
        </w:rPr>
        <w:t xml:space="preserve">w przypadku wycofania </w:t>
      </w:r>
      <w:r w:rsidR="00B83AB3" w:rsidRPr="00ED1DD9">
        <w:rPr>
          <w:rFonts w:asciiTheme="minorHAnsi" w:hAnsiTheme="minorHAnsi"/>
        </w:rPr>
        <w:t>O</w:t>
      </w:r>
      <w:r w:rsidRPr="00ED1DD9">
        <w:rPr>
          <w:rFonts w:asciiTheme="minorHAnsi" w:hAnsiTheme="minorHAnsi"/>
        </w:rPr>
        <w:t xml:space="preserve">ferty, Wykonawca składa pisemne oświadczenie, że </w:t>
      </w:r>
      <w:r w:rsidR="00B83AB3" w:rsidRPr="00ED1DD9">
        <w:rPr>
          <w:rFonts w:asciiTheme="minorHAnsi" w:hAnsiTheme="minorHAnsi"/>
        </w:rPr>
        <w:t>O</w:t>
      </w:r>
      <w:r w:rsidRPr="00ED1DD9">
        <w:rPr>
          <w:rFonts w:asciiTheme="minorHAnsi" w:hAnsiTheme="minorHAnsi"/>
        </w:rPr>
        <w:t xml:space="preserve">fertę swą wycofuje, w zamkniętej kopercie oznaczonej zgodnie z pkt. 15, z dopiskiem „Wycofanie”, </w:t>
      </w:r>
    </w:p>
    <w:p w:rsidR="006F6387" w:rsidRPr="00ED1DD9"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ED1DD9">
        <w:rPr>
          <w:rFonts w:asciiTheme="minorHAnsi" w:hAnsiTheme="minorHAnsi"/>
        </w:rPr>
        <w:t xml:space="preserve">w przypadku zmiany </w:t>
      </w:r>
      <w:r w:rsidR="00B83AB3" w:rsidRPr="00ED1DD9">
        <w:rPr>
          <w:rFonts w:asciiTheme="minorHAnsi" w:hAnsiTheme="minorHAnsi"/>
        </w:rPr>
        <w:t>O</w:t>
      </w:r>
      <w:r w:rsidRPr="00ED1DD9">
        <w:rPr>
          <w:rFonts w:asciiTheme="minorHAnsi" w:hAnsiTheme="minorHAnsi"/>
        </w:rPr>
        <w:t xml:space="preserve">ferty, Wykonawca składa pisemne oświadczenie, iż </w:t>
      </w:r>
      <w:r w:rsidR="00B83AB3" w:rsidRPr="00ED1DD9">
        <w:rPr>
          <w:rFonts w:asciiTheme="minorHAnsi" w:hAnsiTheme="minorHAnsi"/>
        </w:rPr>
        <w:t>O</w:t>
      </w:r>
      <w:r w:rsidRPr="00ED1DD9">
        <w:rPr>
          <w:rFonts w:asciiTheme="minorHAnsi" w:hAnsiTheme="minorHAnsi"/>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551447" w:rsidRPr="00ED1DD9"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rPr>
      </w:pPr>
      <w:r w:rsidRPr="00ED1DD9">
        <w:rPr>
          <w:rFonts w:asciiTheme="minorHAnsi" w:hAnsiTheme="minorHAnsi"/>
        </w:rPr>
        <w:t xml:space="preserve">Wykonawca </w:t>
      </w:r>
      <w:r w:rsidRPr="00ED1DD9">
        <w:rPr>
          <w:rFonts w:asciiTheme="minorHAnsi" w:hAnsiTheme="minorHAnsi"/>
          <w:u w:val="single"/>
        </w:rPr>
        <w:t xml:space="preserve">nie może wprowadzić zmian do </w:t>
      </w:r>
      <w:r w:rsidR="00B83AB3" w:rsidRPr="00ED1DD9">
        <w:rPr>
          <w:rFonts w:asciiTheme="minorHAnsi" w:hAnsiTheme="minorHAnsi"/>
          <w:u w:val="single"/>
        </w:rPr>
        <w:t>O</w:t>
      </w:r>
      <w:r w:rsidRPr="00ED1DD9">
        <w:rPr>
          <w:rFonts w:asciiTheme="minorHAnsi" w:hAnsiTheme="minorHAnsi"/>
          <w:u w:val="single"/>
        </w:rPr>
        <w:t>ferty, ani wycofać jej</w:t>
      </w:r>
      <w:r w:rsidRPr="00ED1DD9">
        <w:rPr>
          <w:rFonts w:asciiTheme="minorHAnsi" w:hAnsiTheme="minorHAnsi"/>
        </w:rPr>
        <w:t xml:space="preserve"> po upływie terminu do składania </w:t>
      </w:r>
      <w:r w:rsidR="00B83AB3" w:rsidRPr="00ED1DD9">
        <w:rPr>
          <w:rFonts w:asciiTheme="minorHAnsi" w:hAnsiTheme="minorHAnsi"/>
        </w:rPr>
        <w:t>O</w:t>
      </w:r>
      <w:r w:rsidRPr="00ED1DD9">
        <w:rPr>
          <w:rFonts w:asciiTheme="minorHAnsi" w:hAnsiTheme="minorHAns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ED1DD9" w:rsidTr="00BC3E09">
        <w:trPr>
          <w:trHeight w:val="249"/>
        </w:trPr>
        <w:tc>
          <w:tcPr>
            <w:tcW w:w="10110" w:type="dxa"/>
            <w:shd w:val="clear" w:color="auto" w:fill="D9D9D9" w:themeFill="background1" w:themeFillShade="D9"/>
          </w:tcPr>
          <w:p w:rsidR="00551447" w:rsidRPr="00ED1DD9" w:rsidRDefault="00551447" w:rsidP="00551447">
            <w:pPr>
              <w:pStyle w:val="Nagwek1"/>
              <w:spacing w:before="40" w:after="40"/>
              <w:jc w:val="left"/>
              <w:rPr>
                <w:rFonts w:asciiTheme="minorHAnsi" w:hAnsiTheme="minorHAnsi"/>
                <w:sz w:val="22"/>
                <w:szCs w:val="22"/>
              </w:rPr>
            </w:pPr>
            <w:bookmarkStart w:id="10" w:name="_Toc19239459"/>
            <w:r w:rsidRPr="00ED1DD9">
              <w:rPr>
                <w:rFonts w:asciiTheme="minorHAnsi" w:hAnsiTheme="minorHAnsi"/>
                <w:sz w:val="22"/>
                <w:szCs w:val="22"/>
              </w:rPr>
              <w:t xml:space="preserve">ROZDZIAŁ X – </w:t>
            </w:r>
            <w:r w:rsidRPr="00ED1DD9">
              <w:rPr>
                <w:rFonts w:asciiTheme="minorHAnsi" w:hAnsiTheme="minorHAnsi"/>
                <w:sz w:val="22"/>
                <w:szCs w:val="22"/>
                <w:lang w:val="pl-PL"/>
              </w:rPr>
              <w:t>Oferty wspólne</w:t>
            </w:r>
            <w:bookmarkEnd w:id="10"/>
          </w:p>
        </w:tc>
      </w:tr>
    </w:tbl>
    <w:p w:rsidR="00551447" w:rsidRPr="00ED1DD9" w:rsidRDefault="00551447" w:rsidP="00551447">
      <w:pPr>
        <w:pStyle w:val="Nagwek7"/>
        <w:rPr>
          <w:rFonts w:asciiTheme="minorHAnsi" w:hAnsiTheme="minorHAnsi"/>
          <w:color w:val="auto"/>
          <w:sz w:val="22"/>
          <w:szCs w:val="22"/>
        </w:rPr>
      </w:pPr>
    </w:p>
    <w:p w:rsidR="00017468" w:rsidRPr="00ED1DD9" w:rsidRDefault="00551447" w:rsidP="003254F6">
      <w:pPr>
        <w:pStyle w:val="Akapitzlist"/>
        <w:numPr>
          <w:ilvl w:val="0"/>
          <w:numId w:val="29"/>
        </w:numPr>
        <w:spacing w:before="120" w:after="120"/>
        <w:ind w:left="357" w:hanging="357"/>
        <w:contextualSpacing w:val="0"/>
        <w:jc w:val="both"/>
        <w:rPr>
          <w:rFonts w:asciiTheme="minorHAnsi" w:hAnsiTheme="minorHAnsi" w:cstheme="minorHAnsi"/>
        </w:rPr>
      </w:pPr>
      <w:r w:rsidRPr="00ED1DD9">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F6179B" w:rsidRPr="00ED1DD9">
            <w:rPr>
              <w:rFonts w:asciiTheme="minorHAnsi" w:hAnsiTheme="minorHAnsi"/>
              <w:b/>
            </w:rPr>
            <w:t>dopuszcza możliwość</w:t>
          </w:r>
        </w:sdtContent>
      </w:sdt>
      <w:r w:rsidRPr="00ED1DD9">
        <w:rPr>
          <w:rFonts w:asciiTheme="minorHAnsi" w:hAnsiTheme="minorHAnsi"/>
        </w:rPr>
        <w:t xml:space="preserve"> </w:t>
      </w:r>
      <w:r w:rsidR="00366FB9" w:rsidRPr="00ED1DD9">
        <w:rPr>
          <w:rFonts w:asciiTheme="minorHAnsi" w:hAnsiTheme="minorHAnsi"/>
        </w:rPr>
        <w:t xml:space="preserve">złożenia </w:t>
      </w:r>
      <w:r w:rsidR="00497DF6" w:rsidRPr="00ED1DD9">
        <w:rPr>
          <w:rFonts w:asciiTheme="minorHAnsi" w:hAnsiTheme="minorHAnsi"/>
        </w:rPr>
        <w:t>O</w:t>
      </w:r>
      <w:r w:rsidR="00366FB9" w:rsidRPr="00ED1DD9">
        <w:rPr>
          <w:rFonts w:asciiTheme="minorHAnsi" w:hAnsiTheme="minorHAnsi"/>
        </w:rPr>
        <w:t xml:space="preserve">ferty wspólnej. </w:t>
      </w:r>
    </w:p>
    <w:p w:rsidR="00563109" w:rsidRPr="00ED1DD9" w:rsidRDefault="00563109" w:rsidP="003254F6">
      <w:pPr>
        <w:pStyle w:val="Akapitzlist"/>
        <w:numPr>
          <w:ilvl w:val="0"/>
          <w:numId w:val="29"/>
        </w:numPr>
        <w:spacing w:after="120"/>
        <w:contextualSpacing w:val="0"/>
        <w:jc w:val="both"/>
        <w:rPr>
          <w:rFonts w:asciiTheme="minorHAnsi" w:hAnsiTheme="minorHAnsi" w:cstheme="minorHAnsi"/>
        </w:rPr>
      </w:pPr>
      <w:r w:rsidRPr="00ED1DD9">
        <w:rPr>
          <w:rFonts w:asciiTheme="minorHAnsi" w:eastAsia="Times New Roman" w:hAnsiTheme="minorHAnsi" w:cstheme="minorHAnsi"/>
          <w:lang w:eastAsia="pl-PL"/>
        </w:rPr>
        <w:t xml:space="preserve">Punkty 3-10 obowiązują tylko w sytuacji kiedy Zamawiający dopuszcza składanie </w:t>
      </w:r>
      <w:r w:rsidR="00497DF6" w:rsidRPr="00ED1DD9">
        <w:rPr>
          <w:rFonts w:asciiTheme="minorHAnsi" w:eastAsia="Times New Roman" w:hAnsiTheme="minorHAnsi" w:cstheme="minorHAnsi"/>
          <w:lang w:eastAsia="pl-PL"/>
        </w:rPr>
        <w:t>O</w:t>
      </w:r>
      <w:r w:rsidRPr="00ED1DD9">
        <w:rPr>
          <w:rFonts w:asciiTheme="minorHAnsi" w:eastAsia="Times New Roman" w:hAnsiTheme="minorHAnsi" w:cstheme="minorHAnsi"/>
          <w:lang w:eastAsia="pl-PL"/>
        </w:rPr>
        <w:t>ferty wspólnej.</w:t>
      </w:r>
    </w:p>
    <w:p w:rsidR="00366FB9" w:rsidRPr="00ED1DD9" w:rsidRDefault="00551447" w:rsidP="003254F6">
      <w:pPr>
        <w:pStyle w:val="Akapitzlist"/>
        <w:numPr>
          <w:ilvl w:val="0"/>
          <w:numId w:val="29"/>
        </w:numPr>
        <w:spacing w:before="120" w:after="120"/>
        <w:ind w:left="357" w:hanging="357"/>
        <w:contextualSpacing w:val="0"/>
        <w:jc w:val="both"/>
        <w:rPr>
          <w:rFonts w:asciiTheme="minorHAnsi" w:hAnsiTheme="minorHAnsi" w:cstheme="minorHAnsi"/>
          <w:i/>
        </w:rPr>
      </w:pPr>
      <w:r w:rsidRPr="00ED1DD9">
        <w:rPr>
          <w:rFonts w:asciiTheme="minorHAnsi" w:hAnsiTheme="minorHAnsi"/>
          <w:i/>
        </w:rPr>
        <w:t xml:space="preserve">Wykonawcy składający </w:t>
      </w:r>
      <w:r w:rsidR="00497DF6" w:rsidRPr="00ED1DD9">
        <w:rPr>
          <w:rFonts w:asciiTheme="minorHAnsi" w:hAnsiTheme="minorHAnsi"/>
          <w:i/>
        </w:rPr>
        <w:t>O</w:t>
      </w:r>
      <w:r w:rsidRPr="00ED1DD9">
        <w:rPr>
          <w:rFonts w:asciiTheme="minorHAnsi" w:hAnsiTheme="minorHAnsi"/>
          <w:i/>
        </w:rPr>
        <w:t>fertę wspólną ustanawiają pełnomocnika do reprezentowania ich w postępowaniu albo do reprezentowania ich w post</w:t>
      </w:r>
      <w:r w:rsidR="00366FB9" w:rsidRPr="00ED1DD9">
        <w:rPr>
          <w:rFonts w:asciiTheme="minorHAnsi" w:hAnsiTheme="minorHAnsi"/>
          <w:i/>
        </w:rPr>
        <w:t xml:space="preserve">ępowaniu i zawarcia umowy. </w:t>
      </w:r>
    </w:p>
    <w:p w:rsidR="00366FB9" w:rsidRPr="00ED1DD9" w:rsidRDefault="00551447" w:rsidP="003254F6">
      <w:pPr>
        <w:pStyle w:val="Akapitzlist"/>
        <w:numPr>
          <w:ilvl w:val="0"/>
          <w:numId w:val="29"/>
        </w:numPr>
        <w:spacing w:before="120" w:after="120"/>
        <w:ind w:left="357" w:hanging="357"/>
        <w:contextualSpacing w:val="0"/>
        <w:jc w:val="both"/>
        <w:rPr>
          <w:rFonts w:asciiTheme="minorHAnsi" w:hAnsiTheme="minorHAnsi" w:cstheme="minorHAnsi"/>
          <w:i/>
        </w:rPr>
      </w:pPr>
      <w:r w:rsidRPr="00ED1DD9">
        <w:rPr>
          <w:rFonts w:asciiTheme="minorHAnsi" w:hAnsiTheme="minorHAnsi"/>
          <w:i/>
        </w:rPr>
        <w:t>Umocowanie dla pełnomocnika mus</w:t>
      </w:r>
      <w:r w:rsidR="00366FB9" w:rsidRPr="00ED1DD9">
        <w:rPr>
          <w:rFonts w:asciiTheme="minorHAnsi" w:hAnsiTheme="minorHAnsi"/>
          <w:i/>
        </w:rPr>
        <w:t xml:space="preserve">i być dołączone do </w:t>
      </w:r>
      <w:r w:rsidR="00497DF6" w:rsidRPr="00ED1DD9">
        <w:rPr>
          <w:rFonts w:asciiTheme="minorHAnsi" w:hAnsiTheme="minorHAnsi"/>
          <w:i/>
        </w:rPr>
        <w:t>O</w:t>
      </w:r>
      <w:r w:rsidR="00366FB9" w:rsidRPr="00ED1DD9">
        <w:rPr>
          <w:rFonts w:asciiTheme="minorHAnsi" w:hAnsiTheme="minorHAnsi"/>
          <w:i/>
        </w:rPr>
        <w:t xml:space="preserve">ferty. </w:t>
      </w:r>
    </w:p>
    <w:p w:rsidR="00366FB9" w:rsidRPr="00ED1DD9" w:rsidRDefault="00551447" w:rsidP="003254F6">
      <w:pPr>
        <w:pStyle w:val="Akapitzlist"/>
        <w:numPr>
          <w:ilvl w:val="0"/>
          <w:numId w:val="29"/>
        </w:numPr>
        <w:spacing w:before="120" w:after="120"/>
        <w:ind w:left="357" w:hanging="357"/>
        <w:contextualSpacing w:val="0"/>
        <w:jc w:val="both"/>
        <w:rPr>
          <w:rFonts w:asciiTheme="minorHAnsi" w:hAnsiTheme="minorHAnsi" w:cstheme="minorHAnsi"/>
          <w:i/>
        </w:rPr>
      </w:pPr>
      <w:r w:rsidRPr="00ED1DD9">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ED1DD9" w:rsidRDefault="00551447" w:rsidP="003254F6">
      <w:pPr>
        <w:pStyle w:val="Akapitzlist"/>
        <w:numPr>
          <w:ilvl w:val="0"/>
          <w:numId w:val="29"/>
        </w:numPr>
        <w:spacing w:before="120" w:after="120"/>
        <w:ind w:left="357" w:hanging="357"/>
        <w:contextualSpacing w:val="0"/>
        <w:jc w:val="both"/>
        <w:rPr>
          <w:rFonts w:asciiTheme="minorHAnsi" w:hAnsiTheme="minorHAnsi" w:cstheme="minorHAnsi"/>
          <w:i/>
        </w:rPr>
      </w:pPr>
      <w:r w:rsidRPr="00ED1DD9">
        <w:rPr>
          <w:rFonts w:asciiTheme="minorHAnsi" w:hAnsiTheme="minorHAnsi"/>
          <w:i/>
        </w:rPr>
        <w:lastRenderedPageBreak/>
        <w:t xml:space="preserve">Oferta wspólna, składana przez dwóch lub więcej Wykonawców musi być sporządzona zgodnie z WZ oraz zawierać dokumenty i oświadczenia określone w </w:t>
      </w:r>
      <w:r w:rsidR="00B227FA" w:rsidRPr="00ED1DD9">
        <w:rPr>
          <w:rFonts w:asciiTheme="minorHAnsi" w:hAnsiTheme="minorHAnsi"/>
          <w:i/>
        </w:rPr>
        <w:t>Rozdziale IV i V WZ</w:t>
      </w:r>
      <w:r w:rsidRPr="00ED1DD9">
        <w:rPr>
          <w:rFonts w:asciiTheme="minorHAnsi" w:hAnsiTheme="minorHAnsi"/>
          <w:i/>
        </w:rPr>
        <w:t xml:space="preserve">. </w:t>
      </w:r>
    </w:p>
    <w:p w:rsidR="00366FB9" w:rsidRPr="00ED1DD9" w:rsidRDefault="00551447" w:rsidP="003254F6">
      <w:pPr>
        <w:pStyle w:val="Akapitzlist"/>
        <w:numPr>
          <w:ilvl w:val="0"/>
          <w:numId w:val="29"/>
        </w:numPr>
        <w:spacing w:before="120" w:after="120"/>
        <w:ind w:left="357" w:hanging="357"/>
        <w:contextualSpacing w:val="0"/>
        <w:jc w:val="both"/>
        <w:rPr>
          <w:rFonts w:asciiTheme="minorHAnsi" w:hAnsiTheme="minorHAnsi" w:cstheme="minorHAnsi"/>
          <w:i/>
        </w:rPr>
      </w:pPr>
      <w:r w:rsidRPr="00ED1DD9">
        <w:rPr>
          <w:rFonts w:asciiTheme="minorHAnsi" w:hAnsiTheme="minorHAnsi"/>
          <w:i/>
        </w:rPr>
        <w:t xml:space="preserve">Wykonawca, którego </w:t>
      </w:r>
      <w:r w:rsidR="00497DF6" w:rsidRPr="00ED1DD9">
        <w:rPr>
          <w:rFonts w:asciiTheme="minorHAnsi" w:hAnsiTheme="minorHAnsi"/>
          <w:i/>
        </w:rPr>
        <w:t>O</w:t>
      </w:r>
      <w:r w:rsidRPr="00ED1DD9">
        <w:rPr>
          <w:rFonts w:asciiTheme="minorHAnsi" w:hAnsiTheme="minorHAnsi"/>
          <w:i/>
        </w:rPr>
        <w:t xml:space="preserve">fertę wybrano, zobowiązany jest przedstawić Zamawiającemu przed zawarciem umowy o udzielenie zamówienia umowę regulującą współpracę tych Wykonawców. </w:t>
      </w:r>
    </w:p>
    <w:p w:rsidR="00366FB9" w:rsidRPr="00ED1DD9" w:rsidRDefault="00551447" w:rsidP="003254F6">
      <w:pPr>
        <w:pStyle w:val="Akapitzlist"/>
        <w:numPr>
          <w:ilvl w:val="0"/>
          <w:numId w:val="29"/>
        </w:numPr>
        <w:spacing w:before="120" w:after="120"/>
        <w:ind w:left="357" w:hanging="357"/>
        <w:contextualSpacing w:val="0"/>
        <w:jc w:val="both"/>
        <w:rPr>
          <w:rFonts w:asciiTheme="minorHAnsi" w:hAnsiTheme="minorHAnsi" w:cstheme="minorHAnsi"/>
          <w:i/>
        </w:rPr>
      </w:pPr>
      <w:r w:rsidRPr="00ED1DD9">
        <w:rPr>
          <w:rFonts w:asciiTheme="minorHAnsi" w:hAnsiTheme="minorHAnsi"/>
          <w:i/>
        </w:rPr>
        <w:t>Umowa o ws</w:t>
      </w:r>
      <w:r w:rsidR="00366FB9" w:rsidRPr="00ED1DD9">
        <w:rPr>
          <w:rFonts w:asciiTheme="minorHAnsi" w:hAnsiTheme="minorHAnsi"/>
          <w:i/>
        </w:rPr>
        <w:t xml:space="preserve">półpracy, o której mowa w pkt </w:t>
      </w:r>
      <w:r w:rsidRPr="00ED1DD9">
        <w:rPr>
          <w:rFonts w:asciiTheme="minorHAnsi" w:hAnsiTheme="minorHAnsi"/>
          <w:i/>
        </w:rPr>
        <w:t xml:space="preserve">6. </w:t>
      </w:r>
      <w:r w:rsidR="00366FB9" w:rsidRPr="00ED1DD9">
        <w:rPr>
          <w:rFonts w:asciiTheme="minorHAnsi" w:hAnsiTheme="minorHAnsi"/>
          <w:i/>
        </w:rPr>
        <w:t xml:space="preserve">musi zawierać co najmniej: </w:t>
      </w:r>
    </w:p>
    <w:p w:rsidR="00366FB9" w:rsidRPr="00ED1DD9" w:rsidRDefault="00551447" w:rsidP="003254F6">
      <w:pPr>
        <w:pStyle w:val="Akapitzlist"/>
        <w:numPr>
          <w:ilvl w:val="1"/>
          <w:numId w:val="29"/>
        </w:numPr>
        <w:spacing w:before="120" w:after="120"/>
        <w:ind w:left="1134" w:hanging="567"/>
        <w:contextualSpacing w:val="0"/>
        <w:jc w:val="both"/>
        <w:rPr>
          <w:rFonts w:asciiTheme="minorHAnsi" w:hAnsiTheme="minorHAnsi" w:cstheme="minorHAnsi"/>
          <w:i/>
        </w:rPr>
      </w:pPr>
      <w:r w:rsidRPr="00ED1DD9">
        <w:rPr>
          <w:rFonts w:asciiTheme="minorHAnsi" w:hAnsiTheme="minorHAnsi"/>
          <w:i/>
        </w:rPr>
        <w:t>zobowiązanie do realizacji wspólnego przedsięwzięcia gospodarczego obejmującego swoim za</w:t>
      </w:r>
      <w:r w:rsidR="00366FB9" w:rsidRPr="00ED1DD9">
        <w:rPr>
          <w:rFonts w:asciiTheme="minorHAnsi" w:hAnsiTheme="minorHAnsi"/>
          <w:i/>
        </w:rPr>
        <w:t xml:space="preserve">kresem przedmiot zamówienia, </w:t>
      </w:r>
    </w:p>
    <w:p w:rsidR="00366FB9" w:rsidRPr="00ED1DD9" w:rsidRDefault="00551447" w:rsidP="003254F6">
      <w:pPr>
        <w:pStyle w:val="Akapitzlist"/>
        <w:numPr>
          <w:ilvl w:val="1"/>
          <w:numId w:val="29"/>
        </w:numPr>
        <w:spacing w:before="120" w:after="120"/>
        <w:ind w:left="1134" w:hanging="567"/>
        <w:contextualSpacing w:val="0"/>
        <w:jc w:val="both"/>
        <w:rPr>
          <w:rFonts w:asciiTheme="minorHAnsi" w:hAnsiTheme="minorHAnsi" w:cstheme="minorHAnsi"/>
          <w:i/>
        </w:rPr>
      </w:pPr>
      <w:r w:rsidRPr="00ED1DD9">
        <w:rPr>
          <w:rFonts w:asciiTheme="minorHAnsi" w:hAnsiTheme="minorHAnsi"/>
          <w:i/>
        </w:rPr>
        <w:t>sposób reprezentacji wszystkich podmiotów składających ofertę wspólną, w tym wskazanie osób uprawnionych do podpisania umowy o udzielenie zamówienia oraz osób do bezpośredniego kontaktowania się i ws</w:t>
      </w:r>
      <w:r w:rsidR="00366FB9" w:rsidRPr="00ED1DD9">
        <w:rPr>
          <w:rFonts w:asciiTheme="minorHAnsi" w:hAnsiTheme="minorHAnsi"/>
          <w:i/>
        </w:rPr>
        <w:t xml:space="preserve">półdziałania z Zamawiającym, </w:t>
      </w:r>
    </w:p>
    <w:p w:rsidR="00366FB9" w:rsidRPr="00ED1DD9" w:rsidRDefault="00551447" w:rsidP="003254F6">
      <w:pPr>
        <w:pStyle w:val="Akapitzlist"/>
        <w:numPr>
          <w:ilvl w:val="1"/>
          <w:numId w:val="29"/>
        </w:numPr>
        <w:spacing w:before="120" w:after="120"/>
        <w:ind w:left="1134" w:hanging="567"/>
        <w:contextualSpacing w:val="0"/>
        <w:jc w:val="both"/>
        <w:rPr>
          <w:rFonts w:asciiTheme="minorHAnsi" w:hAnsiTheme="minorHAnsi" w:cstheme="minorHAnsi"/>
          <w:i/>
        </w:rPr>
      </w:pPr>
      <w:r w:rsidRPr="00ED1DD9">
        <w:rPr>
          <w:rFonts w:asciiTheme="minorHAnsi" w:hAnsiTheme="minorHAnsi"/>
          <w:i/>
        </w:rPr>
        <w:t>określenie odpowiedzialności Wykonawców za realizację posz</w:t>
      </w:r>
      <w:r w:rsidR="00366FB9" w:rsidRPr="00ED1DD9">
        <w:rPr>
          <w:rFonts w:asciiTheme="minorHAnsi" w:hAnsiTheme="minorHAnsi"/>
          <w:i/>
        </w:rPr>
        <w:t xml:space="preserve">czególnych części zamówienia, </w:t>
      </w:r>
    </w:p>
    <w:p w:rsidR="00366FB9" w:rsidRPr="00ED1DD9" w:rsidRDefault="00551447" w:rsidP="003254F6">
      <w:pPr>
        <w:pStyle w:val="Akapitzlist"/>
        <w:numPr>
          <w:ilvl w:val="1"/>
          <w:numId w:val="29"/>
        </w:numPr>
        <w:spacing w:before="120" w:after="120"/>
        <w:ind w:left="1134" w:hanging="567"/>
        <w:contextualSpacing w:val="0"/>
        <w:jc w:val="both"/>
        <w:rPr>
          <w:rFonts w:asciiTheme="minorHAnsi" w:hAnsiTheme="minorHAnsi" w:cstheme="minorHAnsi"/>
          <w:i/>
        </w:rPr>
      </w:pPr>
      <w:r w:rsidRPr="00ED1DD9">
        <w:rPr>
          <w:rFonts w:asciiTheme="minorHAnsi" w:hAnsiTheme="minorHAnsi"/>
          <w:i/>
        </w:rPr>
        <w:t>określenie podmiotu wystawiaj</w:t>
      </w:r>
      <w:r w:rsidR="00366FB9" w:rsidRPr="00ED1DD9">
        <w:rPr>
          <w:rFonts w:asciiTheme="minorHAnsi" w:hAnsiTheme="minorHAnsi"/>
          <w:i/>
        </w:rPr>
        <w:t xml:space="preserve">ącego Zamawiającemu faktury, </w:t>
      </w:r>
    </w:p>
    <w:p w:rsidR="00366FB9" w:rsidRPr="00ED1DD9" w:rsidRDefault="00551447" w:rsidP="003254F6">
      <w:pPr>
        <w:pStyle w:val="Akapitzlist"/>
        <w:numPr>
          <w:ilvl w:val="1"/>
          <w:numId w:val="29"/>
        </w:numPr>
        <w:spacing w:before="120" w:after="120"/>
        <w:ind w:left="1134" w:hanging="567"/>
        <w:contextualSpacing w:val="0"/>
        <w:jc w:val="both"/>
        <w:rPr>
          <w:rFonts w:asciiTheme="minorHAnsi" w:hAnsiTheme="minorHAnsi" w:cstheme="minorHAnsi"/>
          <w:i/>
        </w:rPr>
      </w:pPr>
      <w:r w:rsidRPr="00ED1DD9">
        <w:rPr>
          <w:rFonts w:asciiTheme="minorHAnsi" w:hAnsiTheme="minorHAnsi"/>
          <w:i/>
        </w:rPr>
        <w:t>termin obowiązywania umowy, który nie może być krótszy, niż czas obejmujący realizację zamówienia i odpowiedzialności z tytułu gwaran</w:t>
      </w:r>
      <w:r w:rsidR="00366FB9" w:rsidRPr="00ED1DD9">
        <w:rPr>
          <w:rFonts w:asciiTheme="minorHAnsi" w:hAnsiTheme="minorHAnsi"/>
          <w:i/>
        </w:rPr>
        <w:t xml:space="preserve">cji lub rękojmi, </w:t>
      </w:r>
    </w:p>
    <w:p w:rsidR="00366FB9" w:rsidRPr="00ED1DD9" w:rsidRDefault="00366FB9" w:rsidP="003254F6">
      <w:pPr>
        <w:pStyle w:val="Akapitzlist"/>
        <w:numPr>
          <w:ilvl w:val="1"/>
          <w:numId w:val="29"/>
        </w:numPr>
        <w:spacing w:before="120" w:after="120"/>
        <w:ind w:left="1134" w:hanging="567"/>
        <w:contextualSpacing w:val="0"/>
        <w:jc w:val="both"/>
        <w:rPr>
          <w:rFonts w:asciiTheme="minorHAnsi" w:hAnsiTheme="minorHAnsi" w:cstheme="minorHAnsi"/>
          <w:i/>
        </w:rPr>
      </w:pPr>
      <w:r w:rsidRPr="00ED1DD9">
        <w:rPr>
          <w:rFonts w:asciiTheme="minorHAnsi" w:hAnsiTheme="minorHAnsi"/>
          <w:i/>
        </w:rPr>
        <w:t>wskazanie gwaranta umowy</w:t>
      </w:r>
      <w:r w:rsidR="003936C9" w:rsidRPr="00ED1DD9">
        <w:rPr>
          <w:rFonts w:asciiTheme="minorHAnsi" w:hAnsiTheme="minorHAnsi"/>
          <w:i/>
        </w:rPr>
        <w:t xml:space="preserve"> </w:t>
      </w:r>
      <w:r w:rsidR="001A1DE5" w:rsidRPr="00ED1DD9">
        <w:rPr>
          <w:rFonts w:asciiTheme="minorHAnsi" w:hAnsiTheme="minorHAnsi"/>
          <w:i/>
        </w:rPr>
        <w:t xml:space="preserve">oraz adres do korespondencji </w:t>
      </w:r>
      <w:r w:rsidR="003936C9" w:rsidRPr="00ED1DD9">
        <w:rPr>
          <w:rFonts w:asciiTheme="minorHAnsi" w:hAnsiTheme="minorHAnsi"/>
          <w:i/>
        </w:rPr>
        <w:t>(jeśli gwarancja jest wymagana przez Zamawiającego)</w:t>
      </w:r>
      <w:r w:rsidRPr="00ED1DD9">
        <w:rPr>
          <w:rFonts w:asciiTheme="minorHAnsi" w:hAnsiTheme="minorHAnsi"/>
          <w:i/>
        </w:rPr>
        <w:t xml:space="preserve">. </w:t>
      </w:r>
    </w:p>
    <w:p w:rsidR="00764A67" w:rsidRPr="00ED1DD9" w:rsidRDefault="00551447" w:rsidP="003254F6">
      <w:pPr>
        <w:pStyle w:val="Akapitzlist"/>
        <w:numPr>
          <w:ilvl w:val="0"/>
          <w:numId w:val="29"/>
        </w:numPr>
        <w:spacing w:before="120" w:after="120"/>
        <w:contextualSpacing w:val="0"/>
        <w:jc w:val="both"/>
        <w:rPr>
          <w:rFonts w:asciiTheme="minorHAnsi" w:hAnsiTheme="minorHAnsi" w:cstheme="minorHAnsi"/>
          <w:i/>
        </w:rPr>
      </w:pPr>
      <w:r w:rsidRPr="00ED1DD9">
        <w:rPr>
          <w:rFonts w:asciiTheme="minorHAnsi" w:hAnsiTheme="minorHAnsi"/>
          <w:i/>
        </w:rPr>
        <w:t xml:space="preserve">Wykonawcy składający </w:t>
      </w:r>
      <w:r w:rsidR="00497DF6" w:rsidRPr="00ED1DD9">
        <w:rPr>
          <w:rFonts w:asciiTheme="minorHAnsi" w:hAnsiTheme="minorHAnsi"/>
          <w:i/>
        </w:rPr>
        <w:t>O</w:t>
      </w:r>
      <w:r w:rsidRPr="00ED1DD9">
        <w:rPr>
          <w:rFonts w:asciiTheme="minorHAnsi" w:hAnsiTheme="minorHAnsi"/>
          <w:i/>
        </w:rPr>
        <w:t>fertę wspólną ponoszą solidarną odpowiedzialność za wykonanie lub nienal</w:t>
      </w:r>
      <w:r w:rsidR="00764A67" w:rsidRPr="00ED1DD9">
        <w:rPr>
          <w:rFonts w:asciiTheme="minorHAnsi" w:hAnsiTheme="minorHAnsi"/>
          <w:i/>
        </w:rPr>
        <w:t xml:space="preserve">eżyte wykonanie zamówienia. </w:t>
      </w:r>
    </w:p>
    <w:p w:rsidR="00764A67" w:rsidRPr="00ED1DD9" w:rsidRDefault="00551447" w:rsidP="003254F6">
      <w:pPr>
        <w:pStyle w:val="Akapitzlist"/>
        <w:numPr>
          <w:ilvl w:val="0"/>
          <w:numId w:val="29"/>
        </w:numPr>
        <w:spacing w:before="120" w:after="0"/>
        <w:contextualSpacing w:val="0"/>
        <w:jc w:val="both"/>
        <w:rPr>
          <w:rFonts w:asciiTheme="minorHAnsi" w:hAnsiTheme="minorHAnsi" w:cstheme="minorHAnsi"/>
          <w:i/>
        </w:rPr>
      </w:pPr>
      <w:r w:rsidRPr="00ED1DD9">
        <w:rPr>
          <w:rFonts w:asciiTheme="minorHAnsi" w:hAnsiTheme="minorHAnsi"/>
          <w:i/>
        </w:rPr>
        <w:t xml:space="preserve">Zamawiający uzna za spełnione przez Wykonawców składających </w:t>
      </w:r>
      <w:r w:rsidR="00497DF6" w:rsidRPr="00ED1DD9">
        <w:rPr>
          <w:rFonts w:asciiTheme="minorHAnsi" w:hAnsiTheme="minorHAnsi"/>
          <w:i/>
        </w:rPr>
        <w:t>O</w:t>
      </w:r>
      <w:r w:rsidR="009517C2" w:rsidRPr="00ED1DD9">
        <w:rPr>
          <w:rFonts w:asciiTheme="minorHAnsi" w:hAnsiTheme="minorHAnsi"/>
          <w:i/>
        </w:rPr>
        <w:t>fertę wspólną warunki udziału w </w:t>
      </w:r>
      <w:r w:rsidRPr="00ED1DD9">
        <w:rPr>
          <w:rFonts w:asciiTheme="minorHAnsi" w:hAnsiTheme="minorHAnsi"/>
          <w:i/>
        </w:rPr>
        <w:t>postępowani</w:t>
      </w:r>
      <w:r w:rsidR="00764A67" w:rsidRPr="00ED1DD9">
        <w:rPr>
          <w:rFonts w:asciiTheme="minorHAnsi" w:hAnsiTheme="minorHAnsi"/>
          <w:i/>
        </w:rPr>
        <w:t xml:space="preserve">u na następujących zasadach: </w:t>
      </w:r>
    </w:p>
    <w:p w:rsidR="00764A67" w:rsidRPr="00ED1DD9" w:rsidRDefault="00551447" w:rsidP="003254F6">
      <w:pPr>
        <w:pStyle w:val="Akapitzlist"/>
        <w:numPr>
          <w:ilvl w:val="1"/>
          <w:numId w:val="29"/>
        </w:numPr>
        <w:spacing w:before="120" w:after="0"/>
        <w:ind w:left="1134" w:hanging="567"/>
        <w:contextualSpacing w:val="0"/>
        <w:jc w:val="both"/>
        <w:rPr>
          <w:rFonts w:asciiTheme="minorHAnsi" w:hAnsiTheme="minorHAnsi" w:cstheme="minorHAnsi"/>
          <w:i/>
        </w:rPr>
      </w:pPr>
      <w:r w:rsidRPr="00ED1DD9">
        <w:rPr>
          <w:rFonts w:asciiTheme="minorHAnsi" w:hAnsiTheme="minorHAnsi"/>
          <w:i/>
        </w:rPr>
        <w:t xml:space="preserve">dokument z </w:t>
      </w:r>
      <w:r w:rsidR="00B00D73" w:rsidRPr="00ED1DD9">
        <w:rPr>
          <w:rFonts w:asciiTheme="minorHAnsi" w:hAnsiTheme="minorHAnsi"/>
          <w:i/>
        </w:rPr>
        <w:t xml:space="preserve">Rozdziału IV pkt. 1.3. WZ </w:t>
      </w:r>
      <w:r w:rsidRPr="00ED1DD9">
        <w:rPr>
          <w:rFonts w:asciiTheme="minorHAnsi" w:hAnsiTheme="minorHAnsi"/>
          <w:i/>
        </w:rPr>
        <w:t xml:space="preserve">- składa upoważniony Wykonawca w imieniu wszystkich wykonawców wspólnie ubiegających </w:t>
      </w:r>
      <w:r w:rsidR="00764A67" w:rsidRPr="00ED1DD9">
        <w:rPr>
          <w:rFonts w:asciiTheme="minorHAnsi" w:hAnsiTheme="minorHAnsi"/>
          <w:i/>
        </w:rPr>
        <w:t xml:space="preserve">się o udzielenie zamówienia, </w:t>
      </w:r>
    </w:p>
    <w:p w:rsidR="00764A67" w:rsidRPr="00ED1DD9" w:rsidRDefault="00551447" w:rsidP="003254F6">
      <w:pPr>
        <w:pStyle w:val="Akapitzlist"/>
        <w:numPr>
          <w:ilvl w:val="1"/>
          <w:numId w:val="29"/>
        </w:numPr>
        <w:spacing w:before="120" w:after="0"/>
        <w:ind w:left="1134" w:hanging="567"/>
        <w:contextualSpacing w:val="0"/>
        <w:jc w:val="both"/>
        <w:rPr>
          <w:rFonts w:asciiTheme="minorHAnsi" w:hAnsiTheme="minorHAnsi" w:cstheme="minorHAnsi"/>
          <w:i/>
        </w:rPr>
      </w:pPr>
      <w:r w:rsidRPr="00ED1DD9">
        <w:rPr>
          <w:rFonts w:asciiTheme="minorHAnsi" w:hAnsiTheme="minorHAnsi"/>
          <w:i/>
        </w:rPr>
        <w:t xml:space="preserve">dokumenty </w:t>
      </w:r>
      <w:r w:rsidR="00A03EEB" w:rsidRPr="00ED1DD9">
        <w:rPr>
          <w:rFonts w:asciiTheme="minorHAnsi" w:hAnsiTheme="minorHAnsi"/>
          <w:i/>
        </w:rPr>
        <w:t xml:space="preserve">z Rozdziału IV pkt. 1.5. WZ - </w:t>
      </w:r>
      <w:r w:rsidRPr="00ED1DD9">
        <w:rPr>
          <w:rFonts w:asciiTheme="minorHAnsi" w:hAnsiTheme="minorHAnsi"/>
          <w:i/>
        </w:rPr>
        <w:t>– składają wszyscy Wykonawcy skł</w:t>
      </w:r>
      <w:r w:rsidR="00764A67" w:rsidRPr="00ED1DD9">
        <w:rPr>
          <w:rFonts w:asciiTheme="minorHAnsi" w:hAnsiTheme="minorHAnsi"/>
          <w:i/>
        </w:rPr>
        <w:t xml:space="preserve">adający </w:t>
      </w:r>
      <w:r w:rsidR="00497DF6" w:rsidRPr="00ED1DD9">
        <w:rPr>
          <w:rFonts w:asciiTheme="minorHAnsi" w:hAnsiTheme="minorHAnsi"/>
          <w:i/>
        </w:rPr>
        <w:t>O</w:t>
      </w:r>
      <w:r w:rsidR="00764A67" w:rsidRPr="00ED1DD9">
        <w:rPr>
          <w:rFonts w:asciiTheme="minorHAnsi" w:hAnsiTheme="minorHAnsi"/>
          <w:i/>
        </w:rPr>
        <w:t xml:space="preserve">fertę wspólną, </w:t>
      </w:r>
    </w:p>
    <w:p w:rsidR="00764A67" w:rsidRPr="00ED1DD9" w:rsidRDefault="00551447" w:rsidP="003254F6">
      <w:pPr>
        <w:pStyle w:val="Akapitzlist"/>
        <w:numPr>
          <w:ilvl w:val="1"/>
          <w:numId w:val="29"/>
        </w:numPr>
        <w:spacing w:before="120" w:after="0"/>
        <w:ind w:left="1134" w:hanging="567"/>
        <w:contextualSpacing w:val="0"/>
        <w:jc w:val="both"/>
        <w:rPr>
          <w:rFonts w:asciiTheme="minorHAnsi" w:hAnsiTheme="minorHAnsi" w:cstheme="minorHAnsi"/>
          <w:i/>
        </w:rPr>
      </w:pPr>
      <w:r w:rsidRPr="00ED1DD9">
        <w:rPr>
          <w:rFonts w:asciiTheme="minorHAnsi" w:hAnsiTheme="minorHAnsi"/>
          <w:i/>
        </w:rPr>
        <w:t xml:space="preserve">opłacone ubezpieczenie od odpowiedzialności cywilnej w zakresie prowadzonego przedsiębiorstwa – </w:t>
      </w:r>
      <w:r w:rsidR="004F02A3" w:rsidRPr="00ED1DD9">
        <w:rPr>
          <w:rFonts w:asciiTheme="minorHAnsi" w:hAnsiTheme="minorHAnsi"/>
          <w:i/>
        </w:rPr>
        <w:t xml:space="preserve">Rozdział IV pkt. 1.4.1. WZ </w:t>
      </w:r>
      <w:r w:rsidRPr="00ED1DD9">
        <w:rPr>
          <w:rFonts w:asciiTheme="minorHAnsi" w:hAnsiTheme="minorHAnsi"/>
          <w:i/>
        </w:rPr>
        <w:t>– Zamawiający dopuszcza możliwość sumowania wartości polisy lub inn</w:t>
      </w:r>
      <w:r w:rsidR="00764A67" w:rsidRPr="00ED1DD9">
        <w:rPr>
          <w:rFonts w:asciiTheme="minorHAnsi" w:hAnsiTheme="minorHAnsi"/>
          <w:i/>
        </w:rPr>
        <w:t xml:space="preserve">ego dokumentu ubezpieczenia, </w:t>
      </w:r>
    </w:p>
    <w:p w:rsidR="00764A67" w:rsidRPr="00ED1DD9" w:rsidRDefault="00551447" w:rsidP="003254F6">
      <w:pPr>
        <w:pStyle w:val="Akapitzlist"/>
        <w:numPr>
          <w:ilvl w:val="1"/>
          <w:numId w:val="29"/>
        </w:numPr>
        <w:spacing w:before="120" w:after="0"/>
        <w:ind w:left="1134" w:hanging="567"/>
        <w:contextualSpacing w:val="0"/>
        <w:jc w:val="both"/>
        <w:rPr>
          <w:rFonts w:asciiTheme="minorHAnsi" w:hAnsiTheme="minorHAnsi" w:cstheme="minorHAnsi"/>
          <w:i/>
        </w:rPr>
      </w:pPr>
      <w:r w:rsidRPr="00ED1DD9">
        <w:rPr>
          <w:rFonts w:asciiTheme="minorHAnsi" w:hAnsiTheme="minorHAnsi"/>
          <w:i/>
        </w:rPr>
        <w:t xml:space="preserve">doświadczenie – </w:t>
      </w:r>
      <w:r w:rsidR="00880272" w:rsidRPr="00ED1DD9">
        <w:rPr>
          <w:rFonts w:asciiTheme="minorHAnsi" w:hAnsiTheme="minorHAnsi"/>
          <w:i/>
        </w:rPr>
        <w:t>Rozdział IV pkt. 1.3.1. WZ</w:t>
      </w:r>
      <w:r w:rsidRPr="00ED1DD9">
        <w:rPr>
          <w:rFonts w:asciiTheme="minorHAnsi" w:hAnsiTheme="minorHAnsi"/>
          <w:i/>
        </w:rPr>
        <w:t xml:space="preserve"> - Zamawiający dopuszcza możliwość sumowania wy</w:t>
      </w:r>
      <w:r w:rsidR="00764A67" w:rsidRPr="00ED1DD9">
        <w:rPr>
          <w:rFonts w:asciiTheme="minorHAnsi" w:hAnsiTheme="minorHAnsi"/>
          <w:i/>
        </w:rPr>
        <w:t xml:space="preserve">konanych zamówień podobnych, </w:t>
      </w:r>
    </w:p>
    <w:p w:rsidR="00764A67" w:rsidRPr="00ED1DD9" w:rsidRDefault="00551447" w:rsidP="003254F6">
      <w:pPr>
        <w:pStyle w:val="Akapitzlist"/>
        <w:numPr>
          <w:ilvl w:val="1"/>
          <w:numId w:val="29"/>
        </w:numPr>
        <w:spacing w:before="120" w:after="0"/>
        <w:ind w:left="1134" w:hanging="567"/>
        <w:contextualSpacing w:val="0"/>
        <w:jc w:val="both"/>
        <w:rPr>
          <w:rFonts w:asciiTheme="minorHAnsi" w:hAnsiTheme="minorHAnsi" w:cstheme="minorHAnsi"/>
          <w:i/>
        </w:rPr>
      </w:pPr>
      <w:r w:rsidRPr="00ED1DD9">
        <w:rPr>
          <w:rFonts w:asciiTheme="minorHAnsi" w:hAnsiTheme="minorHAnsi"/>
          <w:i/>
        </w:rPr>
        <w:t xml:space="preserve">osoby – </w:t>
      </w:r>
      <w:r w:rsidR="00880272" w:rsidRPr="00ED1DD9">
        <w:rPr>
          <w:rFonts w:asciiTheme="minorHAnsi" w:hAnsiTheme="minorHAnsi"/>
          <w:i/>
        </w:rPr>
        <w:t xml:space="preserve">Rozdział IV pkt. 1.3.4. WZ </w:t>
      </w:r>
      <w:r w:rsidRPr="00ED1DD9">
        <w:rPr>
          <w:rFonts w:asciiTheme="minorHAnsi" w:hAnsiTheme="minorHAnsi"/>
          <w:i/>
        </w:rPr>
        <w:t>- Zamawiający dopuszcza możliwość sumowan</w:t>
      </w:r>
      <w:r w:rsidR="00764A67" w:rsidRPr="00ED1DD9">
        <w:rPr>
          <w:rFonts w:asciiTheme="minorHAnsi" w:hAnsiTheme="minorHAnsi"/>
          <w:i/>
        </w:rPr>
        <w:t xml:space="preserve">ia dysponowania ilością osób, </w:t>
      </w:r>
    </w:p>
    <w:p w:rsidR="00551447" w:rsidRPr="00ED1DD9" w:rsidRDefault="00551447" w:rsidP="003254F6">
      <w:pPr>
        <w:pStyle w:val="Akapitzlist"/>
        <w:numPr>
          <w:ilvl w:val="1"/>
          <w:numId w:val="29"/>
        </w:numPr>
        <w:spacing w:before="120" w:after="0"/>
        <w:ind w:left="1134" w:hanging="567"/>
        <w:contextualSpacing w:val="0"/>
        <w:jc w:val="both"/>
        <w:rPr>
          <w:rFonts w:asciiTheme="minorHAnsi" w:hAnsiTheme="minorHAnsi" w:cstheme="minorHAnsi"/>
          <w:i/>
        </w:rPr>
      </w:pPr>
      <w:r w:rsidRPr="00ED1DD9">
        <w:rPr>
          <w:rFonts w:asciiTheme="minorHAnsi" w:hAnsiTheme="minorHAnsi"/>
          <w:i/>
        </w:rPr>
        <w:t xml:space="preserve">sprzęt – </w:t>
      </w:r>
      <w:r w:rsidR="00880272" w:rsidRPr="00ED1DD9">
        <w:rPr>
          <w:rFonts w:asciiTheme="minorHAnsi" w:hAnsiTheme="minorHAnsi"/>
          <w:i/>
        </w:rPr>
        <w:t xml:space="preserve">Rozdział IV pkt. 1.3.2. WZ </w:t>
      </w:r>
      <w:r w:rsidRPr="00ED1DD9">
        <w:rPr>
          <w:rFonts w:asciiTheme="minorHAnsi" w:hAnsiTheme="minorHAnsi"/>
          <w:i/>
        </w:rPr>
        <w:t>- Zamawiający dopuszcza możliwość sumowania dysponowania ilością sprzętu.</w:t>
      </w:r>
    </w:p>
    <w:p w:rsidR="007B2D24" w:rsidRPr="00ED1DD9" w:rsidRDefault="007B2D24" w:rsidP="007B2D24">
      <w:pPr>
        <w:pStyle w:val="Akapitzlist"/>
        <w:spacing w:before="120" w:after="0"/>
        <w:ind w:left="1134"/>
        <w:contextualSpacing w:val="0"/>
        <w:jc w:val="both"/>
        <w:rPr>
          <w:rFonts w:asciiTheme="minorHAnsi" w:hAnsiTheme="minorHAnsi" w:cstheme="minorHAnsi"/>
          <w:i/>
        </w:rPr>
      </w:pPr>
    </w:p>
    <w:p w:rsidR="00551447" w:rsidRPr="00ED1DD9" w:rsidRDefault="00551447" w:rsidP="00210225">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ED1DD9" w:rsidTr="003A27A8">
        <w:trPr>
          <w:trHeight w:val="249"/>
        </w:trPr>
        <w:tc>
          <w:tcPr>
            <w:tcW w:w="10110" w:type="dxa"/>
            <w:shd w:val="clear" w:color="auto" w:fill="D9D9D9" w:themeFill="background1" w:themeFillShade="D9"/>
          </w:tcPr>
          <w:p w:rsidR="00183565" w:rsidRPr="00ED1DD9" w:rsidRDefault="001970A5" w:rsidP="00A8119F">
            <w:pPr>
              <w:pStyle w:val="Nagwek1"/>
              <w:spacing w:before="40" w:after="40"/>
              <w:jc w:val="left"/>
              <w:rPr>
                <w:rFonts w:asciiTheme="minorHAnsi" w:hAnsiTheme="minorHAnsi"/>
                <w:sz w:val="22"/>
                <w:szCs w:val="22"/>
              </w:rPr>
            </w:pPr>
            <w:bookmarkStart w:id="11" w:name="_Toc19239460"/>
            <w:r w:rsidRPr="00ED1DD9">
              <w:rPr>
                <w:rFonts w:asciiTheme="minorHAnsi" w:hAnsiTheme="minorHAnsi"/>
                <w:sz w:val="22"/>
                <w:szCs w:val="22"/>
              </w:rPr>
              <w:t xml:space="preserve">ROZDZIAŁ </w:t>
            </w:r>
            <w:r w:rsidR="00230853" w:rsidRPr="00ED1DD9">
              <w:rPr>
                <w:rFonts w:asciiTheme="minorHAnsi" w:hAnsiTheme="minorHAnsi"/>
                <w:sz w:val="22"/>
                <w:szCs w:val="22"/>
              </w:rPr>
              <w:t>X</w:t>
            </w:r>
            <w:r w:rsidR="00DE5D8F" w:rsidRPr="00ED1DD9">
              <w:rPr>
                <w:rFonts w:asciiTheme="minorHAnsi" w:hAnsiTheme="minorHAnsi"/>
                <w:sz w:val="22"/>
                <w:szCs w:val="22"/>
              </w:rPr>
              <w:t>I</w:t>
            </w:r>
            <w:r w:rsidR="00183565" w:rsidRPr="00ED1DD9">
              <w:rPr>
                <w:rFonts w:asciiTheme="minorHAnsi" w:hAnsiTheme="minorHAnsi"/>
                <w:sz w:val="22"/>
                <w:szCs w:val="22"/>
              </w:rPr>
              <w:t xml:space="preserve"> – </w:t>
            </w:r>
            <w:r w:rsidR="00A8119F" w:rsidRPr="00ED1DD9">
              <w:rPr>
                <w:rFonts w:asciiTheme="minorHAnsi" w:hAnsiTheme="minorHAnsi"/>
                <w:sz w:val="22"/>
                <w:szCs w:val="22"/>
                <w:lang w:val="pl-PL"/>
              </w:rPr>
              <w:t>Miejsce oraz termin składania oferty</w:t>
            </w:r>
            <w:bookmarkEnd w:id="11"/>
          </w:p>
        </w:tc>
      </w:tr>
    </w:tbl>
    <w:p w:rsidR="00183565" w:rsidRPr="00ED1DD9" w:rsidRDefault="00183565" w:rsidP="004A6F49">
      <w:pPr>
        <w:pStyle w:val="Akapitzlist"/>
        <w:spacing w:before="120" w:after="0"/>
        <w:ind w:left="360"/>
        <w:jc w:val="center"/>
        <w:rPr>
          <w:rFonts w:asciiTheme="minorHAnsi" w:hAnsiTheme="minorHAnsi"/>
          <w:i/>
        </w:rPr>
      </w:pPr>
    </w:p>
    <w:p w:rsidR="008A31E9" w:rsidRPr="00ED1DD9" w:rsidRDefault="00183565" w:rsidP="003254F6">
      <w:pPr>
        <w:pStyle w:val="Akapitzlist"/>
        <w:numPr>
          <w:ilvl w:val="0"/>
          <w:numId w:val="18"/>
        </w:numPr>
        <w:spacing w:after="0"/>
        <w:contextualSpacing w:val="0"/>
        <w:jc w:val="both"/>
        <w:rPr>
          <w:rFonts w:asciiTheme="minorHAnsi" w:hAnsiTheme="minorHAnsi" w:cstheme="minorHAnsi"/>
        </w:rPr>
      </w:pPr>
      <w:r w:rsidRPr="00ED1DD9">
        <w:rPr>
          <w:rFonts w:asciiTheme="minorHAnsi" w:hAnsiTheme="minorHAnsi" w:cstheme="minorHAnsi"/>
          <w:b/>
        </w:rPr>
        <w:lastRenderedPageBreak/>
        <w:t xml:space="preserve">Termin składania </w:t>
      </w:r>
      <w:r w:rsidR="00497DF6" w:rsidRPr="00ED1DD9">
        <w:rPr>
          <w:rFonts w:asciiTheme="minorHAnsi" w:hAnsiTheme="minorHAnsi" w:cstheme="minorHAnsi"/>
          <w:b/>
        </w:rPr>
        <w:t>O</w:t>
      </w:r>
      <w:r w:rsidRPr="00ED1DD9">
        <w:rPr>
          <w:rFonts w:asciiTheme="minorHAnsi" w:hAnsiTheme="minorHAnsi" w:cstheme="minorHAnsi"/>
          <w:b/>
        </w:rPr>
        <w:t>fert:</w:t>
      </w:r>
      <w:r w:rsidRPr="00ED1DD9">
        <w:rPr>
          <w:rFonts w:asciiTheme="minorHAnsi" w:hAnsiTheme="minorHAnsi" w:cstheme="minorHAnsi"/>
        </w:rPr>
        <w:t xml:space="preserve"> </w:t>
      </w:r>
    </w:p>
    <w:p w:rsidR="00183565" w:rsidRPr="00ED1DD9" w:rsidRDefault="00B75F9C" w:rsidP="008A31E9">
      <w:pPr>
        <w:pStyle w:val="Akapitzlist"/>
        <w:spacing w:after="0"/>
        <w:ind w:left="360"/>
        <w:contextualSpacing w:val="0"/>
        <w:jc w:val="both"/>
        <w:rPr>
          <w:rFonts w:asciiTheme="minorHAnsi" w:hAnsiTheme="minorHAnsi" w:cstheme="minorHAnsi"/>
        </w:rPr>
      </w:pPr>
      <w:r w:rsidRPr="00ED1DD9">
        <w:rPr>
          <w:rFonts w:asciiTheme="minorHAnsi" w:hAnsiTheme="minorHAnsi" w:cstheme="minorHAnsi"/>
        </w:rPr>
        <w:t xml:space="preserve">Termin składania </w:t>
      </w:r>
      <w:r w:rsidR="00497DF6" w:rsidRPr="00ED1DD9">
        <w:rPr>
          <w:rFonts w:asciiTheme="minorHAnsi" w:hAnsiTheme="minorHAnsi" w:cstheme="minorHAnsi"/>
        </w:rPr>
        <w:t>O</w:t>
      </w:r>
      <w:r w:rsidRPr="00ED1DD9">
        <w:rPr>
          <w:rFonts w:asciiTheme="minorHAnsi" w:hAnsiTheme="minorHAnsi" w:cstheme="minorHAnsi"/>
        </w:rPr>
        <w:t>fert upływa</w:t>
      </w:r>
      <w:r w:rsidR="00467A8F" w:rsidRPr="00ED1DD9">
        <w:rPr>
          <w:rFonts w:asciiTheme="minorHAnsi" w:hAnsiTheme="minorHAnsi" w:cstheme="minorHAnsi"/>
        </w:rPr>
        <w:t xml:space="preserve"> </w:t>
      </w:r>
      <w:r w:rsidR="003643EA" w:rsidRPr="00ED1DD9">
        <w:rPr>
          <w:rFonts w:asciiTheme="minorHAnsi" w:hAnsiTheme="minorHAnsi" w:cstheme="minorHAnsi"/>
        </w:rPr>
        <w:t xml:space="preserve">w dniu </w:t>
      </w:r>
      <w:r w:rsidR="008859F1" w:rsidRPr="00ED1DD9">
        <w:rPr>
          <w:rFonts w:asciiTheme="minorHAnsi" w:hAnsiTheme="minorHAnsi" w:cstheme="minorHAnsi"/>
        </w:rPr>
        <w:t>1</w:t>
      </w:r>
      <w:r w:rsidR="002C5D9E">
        <w:rPr>
          <w:rFonts w:asciiTheme="minorHAnsi" w:hAnsiTheme="minorHAnsi" w:cstheme="minorHAnsi"/>
        </w:rPr>
        <w:t>8</w:t>
      </w:r>
      <w:r w:rsidR="00431E6F">
        <w:rPr>
          <w:rFonts w:asciiTheme="minorHAnsi" w:hAnsiTheme="minorHAnsi" w:cstheme="minorHAnsi"/>
        </w:rPr>
        <w:t>.</w:t>
      </w:r>
      <w:r w:rsidR="00374436" w:rsidRPr="00ED1DD9">
        <w:rPr>
          <w:rFonts w:asciiTheme="minorHAnsi" w:hAnsiTheme="minorHAnsi" w:cstheme="minorHAnsi"/>
        </w:rPr>
        <w:t>1</w:t>
      </w:r>
      <w:r w:rsidR="008859F1" w:rsidRPr="00ED1DD9">
        <w:rPr>
          <w:rFonts w:asciiTheme="minorHAnsi" w:hAnsiTheme="minorHAnsi" w:cstheme="minorHAnsi"/>
        </w:rPr>
        <w:t>2</w:t>
      </w:r>
      <w:r w:rsidR="00374436" w:rsidRPr="00ED1DD9">
        <w:rPr>
          <w:rFonts w:asciiTheme="minorHAnsi" w:hAnsiTheme="minorHAnsi" w:cstheme="minorHAnsi"/>
        </w:rPr>
        <w:t>.</w:t>
      </w:r>
      <w:r w:rsidR="00431EBB" w:rsidRPr="00ED1DD9">
        <w:rPr>
          <w:rFonts w:asciiTheme="minorHAnsi" w:hAnsiTheme="minorHAnsi" w:cstheme="minorHAnsi"/>
          <w:b/>
        </w:rPr>
        <w:t>2019</w:t>
      </w:r>
      <w:r w:rsidR="00431EBB" w:rsidRPr="00ED1DD9">
        <w:rPr>
          <w:rFonts w:asciiTheme="minorHAnsi" w:hAnsiTheme="minorHAnsi" w:cstheme="minorHAnsi"/>
        </w:rPr>
        <w:t xml:space="preserve"> </w:t>
      </w:r>
      <w:r w:rsidR="00BF3A08" w:rsidRPr="00ED1DD9">
        <w:rPr>
          <w:rFonts w:asciiTheme="minorHAnsi" w:hAnsiTheme="minorHAnsi" w:cstheme="minorHAnsi"/>
          <w:b/>
        </w:rPr>
        <w:t>r.</w:t>
      </w:r>
      <w:r w:rsidR="003643EA" w:rsidRPr="00ED1DD9">
        <w:rPr>
          <w:rFonts w:asciiTheme="minorHAnsi" w:hAnsiTheme="minorHAnsi" w:cstheme="minorHAnsi"/>
          <w:b/>
        </w:rPr>
        <w:t xml:space="preserve"> </w:t>
      </w:r>
      <w:r w:rsidR="003643EA" w:rsidRPr="00ED1DD9">
        <w:rPr>
          <w:rFonts w:asciiTheme="minorHAnsi" w:hAnsiTheme="minorHAnsi" w:cstheme="minorHAnsi"/>
        </w:rPr>
        <w:t xml:space="preserve">o godz. </w:t>
      </w:r>
      <w:r w:rsidR="00467A8F" w:rsidRPr="00ED1DD9">
        <w:rPr>
          <w:rFonts w:asciiTheme="minorHAnsi" w:hAnsiTheme="minorHAnsi" w:cstheme="minorHAnsi"/>
          <w:b/>
        </w:rPr>
        <w:t>12</w:t>
      </w:r>
      <w:r w:rsidR="003643EA" w:rsidRPr="00ED1DD9">
        <w:rPr>
          <w:rFonts w:asciiTheme="minorHAnsi" w:hAnsiTheme="minorHAnsi" w:cstheme="minorHAnsi"/>
          <w:b/>
          <w:vertAlign w:val="superscript"/>
        </w:rPr>
        <w:t>00</w:t>
      </w:r>
      <w:r w:rsidR="003643EA" w:rsidRPr="00ED1DD9">
        <w:rPr>
          <w:rFonts w:asciiTheme="minorHAnsi" w:hAnsiTheme="minorHAnsi" w:cstheme="minorHAnsi"/>
          <w:b/>
        </w:rPr>
        <w:t>.</w:t>
      </w:r>
    </w:p>
    <w:p w:rsidR="00C673D9" w:rsidRPr="00ED1DD9" w:rsidRDefault="00183565" w:rsidP="003254F6">
      <w:pPr>
        <w:pStyle w:val="Akapitzlist"/>
        <w:numPr>
          <w:ilvl w:val="0"/>
          <w:numId w:val="18"/>
        </w:numPr>
        <w:spacing w:before="120" w:after="0"/>
        <w:contextualSpacing w:val="0"/>
        <w:jc w:val="both"/>
        <w:rPr>
          <w:rFonts w:asciiTheme="minorHAnsi" w:hAnsiTheme="minorHAnsi" w:cstheme="minorHAnsi"/>
          <w:b/>
        </w:rPr>
      </w:pPr>
      <w:r w:rsidRPr="00ED1DD9">
        <w:rPr>
          <w:rFonts w:asciiTheme="minorHAnsi" w:hAnsiTheme="minorHAnsi" w:cstheme="minorHAnsi"/>
          <w:b/>
        </w:rPr>
        <w:t>Adres korespondencyjny Zamawiającego</w:t>
      </w:r>
      <w:r w:rsidR="00F306B4" w:rsidRPr="00ED1DD9">
        <w:rPr>
          <w:rFonts w:asciiTheme="minorHAnsi" w:hAnsiTheme="minorHAnsi" w:cstheme="minorHAnsi"/>
          <w:b/>
        </w:rPr>
        <w:t>:</w:t>
      </w:r>
    </w:p>
    <w:p w:rsidR="00431EBB" w:rsidRPr="00ED1DD9" w:rsidRDefault="00F306B4" w:rsidP="003254F6">
      <w:pPr>
        <w:pStyle w:val="Akapitzlist"/>
        <w:numPr>
          <w:ilvl w:val="1"/>
          <w:numId w:val="18"/>
        </w:numPr>
        <w:spacing w:before="120" w:after="120"/>
        <w:contextualSpacing w:val="0"/>
        <w:jc w:val="both"/>
        <w:rPr>
          <w:rFonts w:asciiTheme="minorHAnsi" w:hAnsiTheme="minorHAnsi" w:cs="Arial"/>
        </w:rPr>
      </w:pPr>
      <w:r w:rsidRPr="00ED1DD9">
        <w:rPr>
          <w:rFonts w:asciiTheme="minorHAnsi" w:hAnsiTheme="minorHAnsi" w:cs="Arial"/>
        </w:rPr>
        <w:t xml:space="preserve">Ofertę </w:t>
      </w:r>
      <w:r w:rsidR="00183565" w:rsidRPr="00ED1DD9">
        <w:rPr>
          <w:rFonts w:asciiTheme="minorHAnsi" w:hAnsiTheme="minorHAnsi" w:cs="Arial"/>
        </w:rPr>
        <w:t>należy składać</w:t>
      </w:r>
      <w:r w:rsidRPr="00ED1DD9">
        <w:rPr>
          <w:rFonts w:asciiTheme="minorHAnsi" w:hAnsiTheme="minorHAnsi" w:cs="Arial"/>
        </w:rPr>
        <w:t xml:space="preserve"> na adres</w:t>
      </w:r>
      <w:r w:rsidR="00183565" w:rsidRPr="00ED1DD9">
        <w:rPr>
          <w:rFonts w:asciiTheme="minorHAnsi" w:hAnsiTheme="minorHAnsi" w:cs="Arial"/>
        </w:rPr>
        <w:t>:</w:t>
      </w:r>
      <w:r w:rsidR="00253072" w:rsidRPr="00ED1DD9">
        <w:rPr>
          <w:rFonts w:asciiTheme="minorHAnsi" w:hAnsiTheme="minorHAnsi" w:cs="Arial"/>
        </w:rPr>
        <w:t xml:space="preserve"> </w:t>
      </w:r>
      <w:r w:rsidR="00431EBB" w:rsidRPr="00ED1DD9">
        <w:rPr>
          <w:rFonts w:asciiTheme="minorHAnsi" w:hAnsiTheme="minorHAnsi" w:cs="Arial"/>
        </w:rPr>
        <w:t xml:space="preserve">Enea Połaniec SA. Zawada 26; </w:t>
      </w:r>
      <w:r w:rsidR="00431EBB" w:rsidRPr="00ED1DD9">
        <w:rPr>
          <w:rFonts w:asciiTheme="minorHAnsi" w:hAnsiTheme="minorHAnsi" w:cs="Arial"/>
          <w:b/>
        </w:rPr>
        <w:t>28-230 Połaniec</w:t>
      </w:r>
    </w:p>
    <w:p w:rsidR="00431EBB" w:rsidRPr="00ED1DD9" w:rsidRDefault="00431EBB" w:rsidP="00431EBB">
      <w:pPr>
        <w:pStyle w:val="Akapitzlist"/>
        <w:spacing w:after="0"/>
        <w:ind w:left="360"/>
        <w:contextualSpacing w:val="0"/>
        <w:jc w:val="center"/>
        <w:rPr>
          <w:rFonts w:asciiTheme="minorHAnsi" w:hAnsiTheme="minorHAnsi" w:cs="Arial"/>
          <w:b/>
        </w:rPr>
      </w:pPr>
      <w:r w:rsidRPr="00ED1DD9">
        <w:rPr>
          <w:rFonts w:asciiTheme="minorHAnsi" w:hAnsiTheme="minorHAnsi" w:cs="Arial"/>
          <w:b/>
        </w:rPr>
        <w:t xml:space="preserve">Kancelaria  </w:t>
      </w:r>
      <w:r w:rsidRPr="00ED1DD9">
        <w:rPr>
          <w:rFonts w:asciiTheme="minorHAnsi" w:hAnsiTheme="minorHAnsi" w:cs="Arial"/>
        </w:rPr>
        <w:t xml:space="preserve">Budynek F 12; I-sze piętro – pokój </w:t>
      </w:r>
      <w:r w:rsidRPr="00ED1DD9">
        <w:rPr>
          <w:rFonts w:asciiTheme="minorHAnsi" w:hAnsiTheme="minorHAnsi" w:cs="Arial"/>
          <w:highlight w:val="yellow"/>
        </w:rPr>
        <w:t>102</w:t>
      </w:r>
    </w:p>
    <w:p w:rsidR="00431EBB" w:rsidRPr="00ED1DD9" w:rsidRDefault="00431EBB" w:rsidP="00431EBB">
      <w:pPr>
        <w:pStyle w:val="Akapitzlist"/>
        <w:spacing w:after="0"/>
        <w:ind w:left="360"/>
        <w:contextualSpacing w:val="0"/>
        <w:jc w:val="center"/>
        <w:rPr>
          <w:rFonts w:asciiTheme="minorHAnsi" w:hAnsiTheme="minorHAnsi" w:cs="Arial"/>
        </w:rPr>
      </w:pPr>
      <w:r w:rsidRPr="00ED1DD9">
        <w:rPr>
          <w:rFonts w:asciiTheme="minorHAnsi" w:hAnsiTheme="minorHAnsi" w:cs="Arial"/>
          <w:highlight w:val="yellow"/>
        </w:rPr>
        <w:t>Tel. 15/ 865 62 26</w:t>
      </w:r>
    </w:p>
    <w:p w:rsidR="003F02CB" w:rsidRPr="00ED1DD9" w:rsidRDefault="00431EBB" w:rsidP="003254F6">
      <w:pPr>
        <w:pStyle w:val="Akapitzlist"/>
        <w:numPr>
          <w:ilvl w:val="1"/>
          <w:numId w:val="18"/>
        </w:numPr>
        <w:spacing w:before="120" w:after="120"/>
        <w:contextualSpacing w:val="0"/>
        <w:jc w:val="both"/>
        <w:rPr>
          <w:rFonts w:asciiTheme="minorHAnsi" w:hAnsiTheme="minorHAnsi" w:cstheme="minorHAnsi"/>
          <w:b/>
        </w:rPr>
      </w:pPr>
      <w:r w:rsidRPr="00ED1DD9">
        <w:rPr>
          <w:rFonts w:asciiTheme="minorHAnsi" w:hAnsiTheme="minorHAnsi" w:cs="Arial"/>
        </w:rPr>
        <w:t>Godziny pracy  kancelarii: 7</w:t>
      </w:r>
      <w:r w:rsidRPr="00ED1DD9">
        <w:rPr>
          <w:rFonts w:asciiTheme="minorHAnsi" w:hAnsiTheme="minorHAnsi" w:cs="Arial"/>
          <w:vertAlign w:val="superscript"/>
        </w:rPr>
        <w:t xml:space="preserve">00 </w:t>
      </w:r>
      <w:r w:rsidRPr="00ED1DD9">
        <w:rPr>
          <w:rFonts w:asciiTheme="minorHAnsi" w:hAnsiTheme="minorHAnsi" w:cs="Arial"/>
        </w:rPr>
        <w:t>- 15</w:t>
      </w:r>
      <w:r w:rsidRPr="00ED1DD9">
        <w:rPr>
          <w:rFonts w:asciiTheme="minorHAnsi" w:hAnsiTheme="minorHAnsi" w:cs="Arial"/>
          <w:vertAlign w:val="superscript"/>
        </w:rPr>
        <w:t>00</w:t>
      </w:r>
    </w:p>
    <w:p w:rsidR="00395B0D" w:rsidRPr="00ED1DD9" w:rsidRDefault="008D56CA" w:rsidP="003254F6">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sz w:val="22"/>
          <w:szCs w:val="22"/>
        </w:rPr>
      </w:pPr>
      <w:r w:rsidRPr="00ED1DD9">
        <w:rPr>
          <w:rFonts w:asciiTheme="minorHAnsi" w:hAnsiTheme="minorHAnsi"/>
          <w:sz w:val="22"/>
          <w:szCs w:val="22"/>
        </w:rPr>
        <w:t xml:space="preserve">Zamawiający uzna </w:t>
      </w:r>
      <w:r w:rsidR="00497DF6" w:rsidRPr="00ED1DD9">
        <w:rPr>
          <w:rFonts w:asciiTheme="minorHAnsi" w:hAnsiTheme="minorHAnsi"/>
          <w:sz w:val="22"/>
          <w:szCs w:val="22"/>
        </w:rPr>
        <w:t>O</w:t>
      </w:r>
      <w:r w:rsidRPr="00ED1DD9">
        <w:rPr>
          <w:rFonts w:asciiTheme="minorHAnsi" w:hAnsiTheme="minorHAnsi"/>
          <w:sz w:val="22"/>
          <w:szCs w:val="22"/>
        </w:rPr>
        <w:t>fertę za prawidłowo złożoną pod warunkiem przesłania jej przez Wykonawcę we wskazanym przez Zamawiającego terminie i na wskazany przez Zamawiającego adres</w:t>
      </w:r>
      <w:r w:rsidR="00395B0D" w:rsidRPr="00ED1DD9">
        <w:rPr>
          <w:rFonts w:asciiTheme="minorHAnsi" w:hAnsiTheme="minorHAnsi" w:cs="Helvetica"/>
          <w:sz w:val="22"/>
          <w:szCs w:val="22"/>
        </w:rPr>
        <w:t xml:space="preserve">: </w:t>
      </w:r>
    </w:p>
    <w:p w:rsidR="00395B0D" w:rsidRPr="00ED1DD9" w:rsidRDefault="00395B0D" w:rsidP="003254F6">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ED1DD9">
        <w:rPr>
          <w:rFonts w:asciiTheme="minorHAnsi" w:hAnsiTheme="minorHAnsi" w:cs="Helvetica"/>
          <w:sz w:val="22"/>
          <w:szCs w:val="22"/>
        </w:rPr>
        <w:t>za po</w:t>
      </w:r>
      <w:r w:rsidRPr="00ED1DD9">
        <w:rPr>
          <w:rFonts w:asciiTheme="minorHAnsi" w:hAnsiTheme="minorHAnsi" w:cs="Arial"/>
          <w:sz w:val="22"/>
          <w:szCs w:val="22"/>
        </w:rPr>
        <w:t>ś</w:t>
      </w:r>
      <w:r w:rsidRPr="00ED1DD9">
        <w:rPr>
          <w:rFonts w:asciiTheme="minorHAnsi" w:hAnsiTheme="minorHAnsi" w:cs="Helvetica"/>
          <w:sz w:val="22"/>
          <w:szCs w:val="22"/>
        </w:rPr>
        <w:t xml:space="preserve">rednictwem operatora pocztowego w rozumieniu ustawy z dnia 23 listopada 2012 r. - Prawo pocztowe (Dz. U. z 2012 r. poz. 1529 oraz z 2015 r. poz. 1830), </w:t>
      </w:r>
    </w:p>
    <w:p w:rsidR="005C75C6" w:rsidRPr="00ED1DD9" w:rsidRDefault="005C75C6" w:rsidP="003254F6">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ED1DD9">
        <w:rPr>
          <w:rFonts w:asciiTheme="minorHAnsi" w:hAnsiTheme="minorHAnsi" w:cs="Helvetica"/>
          <w:sz w:val="22"/>
          <w:szCs w:val="22"/>
        </w:rPr>
        <w:t>za pośrednictwem kuriera,</w:t>
      </w:r>
    </w:p>
    <w:p w:rsidR="00395B0D" w:rsidRPr="00ED1DD9" w:rsidRDefault="00395B0D" w:rsidP="003254F6">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ED1DD9">
        <w:rPr>
          <w:rFonts w:asciiTheme="minorHAnsi" w:hAnsiTheme="minorHAnsi" w:cs="Helvetica"/>
          <w:sz w:val="22"/>
          <w:szCs w:val="22"/>
        </w:rPr>
        <w:t>osobi</w:t>
      </w:r>
      <w:r w:rsidRPr="00ED1DD9">
        <w:rPr>
          <w:rFonts w:asciiTheme="minorHAnsi" w:hAnsiTheme="minorHAnsi" w:cs="Arial"/>
          <w:sz w:val="22"/>
          <w:szCs w:val="22"/>
        </w:rPr>
        <w:t>ś</w:t>
      </w:r>
      <w:r w:rsidRPr="00ED1DD9">
        <w:rPr>
          <w:rFonts w:asciiTheme="minorHAnsi" w:hAnsiTheme="minorHAnsi" w:cs="Helvetica"/>
          <w:sz w:val="22"/>
          <w:szCs w:val="22"/>
        </w:rPr>
        <w:t xml:space="preserve">cie, </w:t>
      </w:r>
    </w:p>
    <w:p w:rsidR="00395B0D" w:rsidRPr="00ED1DD9" w:rsidRDefault="00395B0D" w:rsidP="003254F6">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ED1DD9">
        <w:rPr>
          <w:rFonts w:asciiTheme="minorHAnsi" w:hAnsiTheme="minorHAnsi" w:cs="Helvetica"/>
          <w:sz w:val="22"/>
          <w:szCs w:val="22"/>
        </w:rPr>
        <w:t>za po</w:t>
      </w:r>
      <w:r w:rsidRPr="00ED1DD9">
        <w:rPr>
          <w:rFonts w:asciiTheme="minorHAnsi" w:hAnsiTheme="minorHAnsi" w:cs="Arial"/>
          <w:sz w:val="22"/>
          <w:szCs w:val="22"/>
        </w:rPr>
        <w:t>ś</w:t>
      </w:r>
      <w:r w:rsidRPr="00ED1DD9">
        <w:rPr>
          <w:rFonts w:asciiTheme="minorHAnsi" w:hAnsiTheme="minorHAnsi" w:cs="Helvetica"/>
          <w:sz w:val="22"/>
          <w:szCs w:val="22"/>
        </w:rPr>
        <w:t>rednictwem posła</w:t>
      </w:r>
      <w:r w:rsidRPr="00ED1DD9">
        <w:rPr>
          <w:rFonts w:asciiTheme="minorHAnsi" w:hAnsiTheme="minorHAnsi" w:cs="Arial"/>
          <w:sz w:val="22"/>
          <w:szCs w:val="22"/>
        </w:rPr>
        <w:t>ń</w:t>
      </w:r>
      <w:r w:rsidRPr="00ED1DD9">
        <w:rPr>
          <w:rFonts w:asciiTheme="minorHAnsi" w:hAnsiTheme="minorHAnsi" w:cs="Helvetica"/>
          <w:sz w:val="22"/>
          <w:szCs w:val="22"/>
        </w:rPr>
        <w:t>ca</w:t>
      </w:r>
      <w:r w:rsidR="00DC5F1F" w:rsidRPr="00ED1DD9">
        <w:rPr>
          <w:rFonts w:asciiTheme="minorHAnsi" w:hAnsiTheme="minorHAnsi" w:cs="Helvetica"/>
          <w:sz w:val="22"/>
          <w:szCs w:val="22"/>
        </w:rPr>
        <w:t>.</w:t>
      </w:r>
      <w:r w:rsidRPr="00ED1DD9">
        <w:rPr>
          <w:rFonts w:asciiTheme="minorHAnsi" w:hAnsiTheme="minorHAnsi" w:cs="Helvetica"/>
          <w:sz w:val="22"/>
          <w:szCs w:val="22"/>
        </w:rPr>
        <w:t xml:space="preserve"> </w:t>
      </w:r>
    </w:p>
    <w:p w:rsidR="00395B0D" w:rsidRPr="00ED1DD9" w:rsidRDefault="00395B0D" w:rsidP="003254F6">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sz w:val="22"/>
          <w:szCs w:val="22"/>
        </w:rPr>
      </w:pPr>
      <w:r w:rsidRPr="00ED1DD9">
        <w:rPr>
          <w:rFonts w:asciiTheme="minorHAnsi" w:hAnsiTheme="minorHAnsi" w:cs="Helvetica"/>
          <w:sz w:val="22"/>
          <w:szCs w:val="22"/>
        </w:rPr>
        <w:t xml:space="preserve">Zamawiający </w:t>
      </w:r>
      <w:r w:rsidRPr="00ED1DD9">
        <w:rPr>
          <w:rFonts w:asciiTheme="minorHAnsi" w:hAnsiTheme="minorHAnsi" w:cs="Helvetica"/>
          <w:sz w:val="22"/>
          <w:szCs w:val="22"/>
          <w:u w:val="single"/>
        </w:rPr>
        <w:t>nie dopuszcza</w:t>
      </w:r>
      <w:r w:rsidRPr="00ED1DD9">
        <w:rPr>
          <w:rFonts w:asciiTheme="minorHAnsi" w:hAnsiTheme="minorHAnsi" w:cs="Helvetica"/>
          <w:sz w:val="22"/>
          <w:szCs w:val="22"/>
        </w:rPr>
        <w:t xml:space="preserve"> składania </w:t>
      </w:r>
      <w:r w:rsidR="00497DF6" w:rsidRPr="00ED1DD9">
        <w:rPr>
          <w:rFonts w:asciiTheme="minorHAnsi" w:hAnsiTheme="minorHAnsi" w:cs="Helvetica"/>
          <w:sz w:val="22"/>
          <w:szCs w:val="22"/>
        </w:rPr>
        <w:t>O</w:t>
      </w:r>
      <w:r w:rsidRPr="00ED1DD9">
        <w:rPr>
          <w:rFonts w:asciiTheme="minorHAnsi" w:hAnsiTheme="minorHAnsi" w:cs="Helvetica"/>
          <w:sz w:val="22"/>
          <w:szCs w:val="22"/>
        </w:rPr>
        <w:t>fert</w:t>
      </w:r>
      <w:bookmarkStart w:id="12" w:name="_GoBack"/>
      <w:bookmarkEnd w:id="12"/>
      <w:r w:rsidRPr="00ED1DD9">
        <w:rPr>
          <w:rFonts w:asciiTheme="minorHAnsi" w:hAnsiTheme="minorHAnsi" w:cs="Helvetica"/>
          <w:sz w:val="22"/>
          <w:szCs w:val="22"/>
        </w:rPr>
        <w:t>y przy u</w:t>
      </w:r>
      <w:r w:rsidRPr="00ED1DD9">
        <w:rPr>
          <w:rFonts w:asciiTheme="minorHAnsi" w:hAnsiTheme="minorHAnsi" w:cs="Arial"/>
          <w:sz w:val="22"/>
          <w:szCs w:val="22"/>
        </w:rPr>
        <w:t>ż</w:t>
      </w:r>
      <w:r w:rsidRPr="00ED1DD9">
        <w:rPr>
          <w:rFonts w:asciiTheme="minorHAnsi" w:hAnsiTheme="minorHAnsi" w:cs="Helvetica"/>
          <w:sz w:val="22"/>
          <w:szCs w:val="22"/>
        </w:rPr>
        <w:t xml:space="preserve">yciu </w:t>
      </w:r>
      <w:r w:rsidRPr="00ED1DD9">
        <w:rPr>
          <w:rFonts w:asciiTheme="minorHAnsi" w:hAnsiTheme="minorHAnsi" w:cs="Arial"/>
          <w:sz w:val="22"/>
          <w:szCs w:val="22"/>
        </w:rPr>
        <w:t>ś</w:t>
      </w:r>
      <w:r w:rsidRPr="00ED1DD9">
        <w:rPr>
          <w:rFonts w:asciiTheme="minorHAnsi" w:hAnsiTheme="minorHAnsi" w:cs="Helvetica"/>
          <w:sz w:val="22"/>
          <w:szCs w:val="22"/>
        </w:rPr>
        <w:t xml:space="preserve">rodków komunikacji elektronicznej w rozumieniu ustawy z dnia 18 lipca 2002 r. o </w:t>
      </w:r>
      <w:r w:rsidRPr="00ED1DD9">
        <w:rPr>
          <w:rFonts w:asciiTheme="minorHAnsi" w:hAnsiTheme="minorHAnsi" w:cs="Arial"/>
          <w:sz w:val="22"/>
          <w:szCs w:val="22"/>
        </w:rPr>
        <w:t>ś</w:t>
      </w:r>
      <w:r w:rsidRPr="00ED1DD9">
        <w:rPr>
          <w:rFonts w:asciiTheme="minorHAnsi" w:hAnsiTheme="minorHAnsi" w:cs="Helvetica"/>
          <w:sz w:val="22"/>
          <w:szCs w:val="22"/>
        </w:rPr>
        <w:t>wiadczeniu usług drog</w:t>
      </w:r>
      <w:r w:rsidRPr="00ED1DD9">
        <w:rPr>
          <w:rFonts w:asciiTheme="minorHAnsi" w:hAnsiTheme="minorHAnsi" w:cs="Arial"/>
          <w:sz w:val="22"/>
          <w:szCs w:val="22"/>
        </w:rPr>
        <w:t>ą</w:t>
      </w:r>
      <w:r w:rsidRPr="00ED1DD9">
        <w:rPr>
          <w:rFonts w:asciiTheme="minorHAnsi" w:hAnsiTheme="minorHAnsi" w:cs="Helvetica"/>
          <w:sz w:val="22"/>
          <w:szCs w:val="22"/>
        </w:rPr>
        <w:t xml:space="preserve"> elektroniczn</w:t>
      </w:r>
      <w:r w:rsidRPr="00ED1DD9">
        <w:rPr>
          <w:rFonts w:asciiTheme="minorHAnsi" w:hAnsiTheme="minorHAnsi" w:cs="Arial"/>
          <w:sz w:val="22"/>
          <w:szCs w:val="22"/>
        </w:rPr>
        <w:t>ą</w:t>
      </w:r>
      <w:r w:rsidRPr="00ED1DD9">
        <w:rPr>
          <w:rFonts w:asciiTheme="minorHAnsi" w:hAnsiTheme="minorHAnsi" w:cs="Helvetica"/>
          <w:sz w:val="22"/>
          <w:szCs w:val="22"/>
        </w:rPr>
        <w:t xml:space="preserve"> (Dz. U. z 2013 r. poz. 1422, z 2015 r. poz. 1844 oraz z 2016 r. poz. 147 i 615). </w:t>
      </w:r>
    </w:p>
    <w:p w:rsidR="00183565" w:rsidRPr="00ED1DD9" w:rsidRDefault="00183565" w:rsidP="003254F6">
      <w:pPr>
        <w:pStyle w:val="Akapitzlist"/>
        <w:numPr>
          <w:ilvl w:val="0"/>
          <w:numId w:val="18"/>
        </w:numPr>
        <w:spacing w:before="120" w:after="120"/>
        <w:contextualSpacing w:val="0"/>
        <w:jc w:val="both"/>
        <w:rPr>
          <w:rFonts w:asciiTheme="minorHAnsi" w:hAnsiTheme="minorHAnsi" w:cs="Arial"/>
          <w:b/>
        </w:rPr>
      </w:pPr>
      <w:r w:rsidRPr="00ED1DD9">
        <w:rPr>
          <w:rFonts w:asciiTheme="minorHAnsi" w:hAnsiTheme="minorHAnsi" w:cs="Arial"/>
        </w:rPr>
        <w:t xml:space="preserve">Uwaga: w siedzibie Zamawiającego obowiązuje system przepustek </w:t>
      </w:r>
      <w:r w:rsidRPr="00ED1DD9">
        <w:rPr>
          <w:rFonts w:asciiTheme="minorHAnsi" w:hAnsiTheme="minorHAnsi"/>
        </w:rPr>
        <w:t>wydawanych przy wejściu, po okazaniu dowodu tożsamości. Składając ofertę, należy uwzględnić czas niezbędny na otrzymanie przepustki.</w:t>
      </w:r>
    </w:p>
    <w:p w:rsidR="00183565" w:rsidRPr="00ED1DD9" w:rsidRDefault="003F0F70" w:rsidP="003254F6">
      <w:pPr>
        <w:pStyle w:val="Akapitzlist"/>
        <w:numPr>
          <w:ilvl w:val="0"/>
          <w:numId w:val="18"/>
        </w:numPr>
        <w:spacing w:before="120" w:after="120"/>
        <w:contextualSpacing w:val="0"/>
        <w:jc w:val="both"/>
        <w:rPr>
          <w:rFonts w:asciiTheme="minorHAnsi" w:hAnsiTheme="minorHAnsi" w:cstheme="minorHAnsi"/>
        </w:rPr>
      </w:pPr>
      <w:r w:rsidRPr="00ED1DD9">
        <w:rPr>
          <w:rFonts w:asciiTheme="minorHAnsi" w:hAnsiTheme="minorHAnsi" w:cstheme="minorHAnsi"/>
        </w:rPr>
        <w:t xml:space="preserve">Za termin złożenia </w:t>
      </w:r>
      <w:r w:rsidR="00497DF6" w:rsidRPr="00ED1DD9">
        <w:rPr>
          <w:rFonts w:asciiTheme="minorHAnsi" w:hAnsiTheme="minorHAnsi" w:cstheme="minorHAnsi"/>
        </w:rPr>
        <w:t>O</w:t>
      </w:r>
      <w:r w:rsidRPr="00ED1DD9">
        <w:rPr>
          <w:rFonts w:asciiTheme="minorHAnsi" w:hAnsiTheme="minorHAnsi" w:cstheme="minorHAnsi"/>
        </w:rPr>
        <w:t>ferty uważa się termin jej wpływu na powyższy adres.</w:t>
      </w:r>
    </w:p>
    <w:p w:rsidR="00CC562D" w:rsidRPr="00ED1DD9" w:rsidRDefault="00660EA1" w:rsidP="00CC562D">
      <w:pPr>
        <w:pStyle w:val="Akapitzlist"/>
        <w:spacing w:after="0"/>
        <w:ind w:left="360"/>
        <w:contextualSpacing w:val="0"/>
        <w:jc w:val="both"/>
        <w:rPr>
          <w:rFonts w:asciiTheme="minorHAnsi" w:hAnsiTheme="minorHAnsi" w:cstheme="minorHAnsi"/>
        </w:rPr>
      </w:pPr>
      <w:r w:rsidRPr="00ED1DD9">
        <w:rPr>
          <w:rFonts w:asciiTheme="minorHAnsi" w:eastAsia="Times New Roman" w:hAnsiTheme="minorHAnsi" w:cstheme="minorHAnsi"/>
          <w:b/>
          <w:lang w:eastAsia="pl-PL"/>
        </w:rPr>
        <w:t xml:space="preserve">Termin wewnętrznego otwarcia </w:t>
      </w:r>
      <w:r w:rsidR="00497DF6" w:rsidRPr="00ED1DD9">
        <w:rPr>
          <w:rFonts w:asciiTheme="minorHAnsi" w:eastAsia="Times New Roman" w:hAnsiTheme="minorHAnsi" w:cstheme="minorHAnsi"/>
          <w:b/>
          <w:lang w:eastAsia="pl-PL"/>
        </w:rPr>
        <w:t>O</w:t>
      </w:r>
      <w:r w:rsidRPr="00ED1DD9">
        <w:rPr>
          <w:rFonts w:asciiTheme="minorHAnsi" w:eastAsia="Times New Roman" w:hAnsiTheme="minorHAnsi" w:cstheme="minorHAnsi"/>
          <w:b/>
          <w:lang w:eastAsia="pl-PL"/>
        </w:rPr>
        <w:t>fert:</w:t>
      </w:r>
      <w:r w:rsidRPr="00ED1DD9">
        <w:rPr>
          <w:rFonts w:asciiTheme="minorHAnsi" w:eastAsia="Times New Roman" w:hAnsiTheme="minorHAnsi" w:cstheme="minorHAnsi"/>
          <w:lang w:eastAsia="pl-PL"/>
        </w:rPr>
        <w:t xml:space="preserve"> </w:t>
      </w:r>
      <w:r w:rsidR="00CC562D" w:rsidRPr="00ED1DD9">
        <w:rPr>
          <w:rFonts w:asciiTheme="minorHAnsi" w:hAnsiTheme="minorHAnsi" w:cstheme="minorHAnsi"/>
        </w:rPr>
        <w:t xml:space="preserve">w dniu </w:t>
      </w:r>
      <w:r w:rsidR="008859F1" w:rsidRPr="00ED1DD9">
        <w:rPr>
          <w:rFonts w:asciiTheme="minorHAnsi" w:hAnsiTheme="minorHAnsi" w:cstheme="minorHAnsi"/>
        </w:rPr>
        <w:t>1</w:t>
      </w:r>
      <w:r w:rsidR="001A7FDC">
        <w:rPr>
          <w:rFonts w:asciiTheme="minorHAnsi" w:hAnsiTheme="minorHAnsi" w:cstheme="minorHAnsi"/>
        </w:rPr>
        <w:t>8</w:t>
      </w:r>
      <w:r w:rsidR="00CC562D" w:rsidRPr="00ED1DD9">
        <w:rPr>
          <w:rFonts w:asciiTheme="minorHAnsi" w:hAnsiTheme="minorHAnsi" w:cstheme="minorHAnsi"/>
        </w:rPr>
        <w:t>.1</w:t>
      </w:r>
      <w:r w:rsidR="008859F1" w:rsidRPr="00ED1DD9">
        <w:rPr>
          <w:rFonts w:asciiTheme="minorHAnsi" w:hAnsiTheme="minorHAnsi" w:cstheme="minorHAnsi"/>
        </w:rPr>
        <w:t>2</w:t>
      </w:r>
      <w:r w:rsidR="00CC562D" w:rsidRPr="00ED1DD9">
        <w:rPr>
          <w:rFonts w:asciiTheme="minorHAnsi" w:hAnsiTheme="minorHAnsi" w:cstheme="minorHAnsi"/>
        </w:rPr>
        <w:t>.</w:t>
      </w:r>
      <w:r w:rsidR="00CC562D" w:rsidRPr="00ED1DD9">
        <w:rPr>
          <w:rFonts w:asciiTheme="minorHAnsi" w:hAnsiTheme="minorHAnsi" w:cstheme="minorHAnsi"/>
          <w:b/>
        </w:rPr>
        <w:t>2019</w:t>
      </w:r>
      <w:r w:rsidR="00CC562D" w:rsidRPr="00ED1DD9">
        <w:rPr>
          <w:rFonts w:asciiTheme="minorHAnsi" w:hAnsiTheme="minorHAnsi" w:cstheme="minorHAnsi"/>
        </w:rPr>
        <w:t xml:space="preserve"> </w:t>
      </w:r>
      <w:r w:rsidR="00CC562D" w:rsidRPr="00ED1DD9">
        <w:rPr>
          <w:rFonts w:asciiTheme="minorHAnsi" w:hAnsiTheme="minorHAnsi" w:cstheme="minorHAnsi"/>
          <w:b/>
        </w:rPr>
        <w:t xml:space="preserve">r. </w:t>
      </w:r>
      <w:r w:rsidR="00CC562D" w:rsidRPr="00ED1DD9">
        <w:rPr>
          <w:rFonts w:asciiTheme="minorHAnsi" w:hAnsiTheme="minorHAnsi" w:cstheme="minorHAnsi"/>
        </w:rPr>
        <w:t xml:space="preserve">o godz. </w:t>
      </w:r>
      <w:r w:rsidR="00CC562D" w:rsidRPr="00ED1DD9">
        <w:rPr>
          <w:rFonts w:asciiTheme="minorHAnsi" w:hAnsiTheme="minorHAnsi" w:cstheme="minorHAnsi"/>
          <w:b/>
        </w:rPr>
        <w:t>12</w:t>
      </w:r>
      <w:r w:rsidR="00CC562D" w:rsidRPr="00ED1DD9">
        <w:rPr>
          <w:rFonts w:asciiTheme="minorHAnsi" w:hAnsiTheme="minorHAnsi" w:cstheme="minorHAnsi"/>
          <w:b/>
          <w:vertAlign w:val="superscript"/>
        </w:rPr>
        <w:t>30</w:t>
      </w:r>
      <w:r w:rsidR="00CC562D" w:rsidRPr="00ED1DD9">
        <w:rPr>
          <w:rFonts w:asciiTheme="minorHAnsi" w:hAnsiTheme="minorHAnsi" w:cstheme="minorHAnsi"/>
          <w:b/>
        </w:rPr>
        <w:t>.</w:t>
      </w:r>
    </w:p>
    <w:p w:rsidR="006024BB" w:rsidRPr="00ED1DD9" w:rsidRDefault="00623E22" w:rsidP="003254F6">
      <w:pPr>
        <w:pStyle w:val="Akapitzlist"/>
        <w:numPr>
          <w:ilvl w:val="0"/>
          <w:numId w:val="18"/>
        </w:numPr>
        <w:spacing w:before="120" w:after="120"/>
        <w:contextualSpacing w:val="0"/>
        <w:jc w:val="both"/>
        <w:rPr>
          <w:rFonts w:asciiTheme="minorHAnsi" w:hAnsiTheme="minorHAnsi" w:cstheme="minorHAnsi"/>
        </w:rPr>
      </w:pPr>
      <w:r w:rsidRPr="00ED1DD9">
        <w:rPr>
          <w:rFonts w:asciiTheme="minorHAnsi" w:hAnsiTheme="minorHAnsi" w:cstheme="minorHAnsi"/>
        </w:rPr>
        <w:t xml:space="preserve">Oferty złożone po terminie zostaną zwrócone </w:t>
      </w:r>
      <w:r w:rsidR="005075E1" w:rsidRPr="00ED1DD9">
        <w:rPr>
          <w:rFonts w:asciiTheme="minorHAnsi" w:hAnsiTheme="minorHAnsi" w:cstheme="minorHAnsi"/>
        </w:rPr>
        <w:t>Wykonawcom</w:t>
      </w:r>
      <w:r w:rsidRPr="00ED1DD9">
        <w:rPr>
          <w:rFonts w:asciiTheme="minorHAnsi" w:hAnsiTheme="minorHAnsi" w:cstheme="minorHAnsi"/>
        </w:rPr>
        <w:t xml:space="preserve"> bez otwierania.</w:t>
      </w:r>
    </w:p>
    <w:p w:rsidR="00D7059C" w:rsidRPr="00ED1DD9" w:rsidRDefault="00D7059C" w:rsidP="00816FCF">
      <w:pPr>
        <w:jc w:val="both"/>
        <w:rPr>
          <w:rFonts w:asciiTheme="minorHAnsi" w:hAnsiTheme="minorHAnsi" w:cstheme="minorHAnsi"/>
          <w:sz w:val="22"/>
          <w:szCs w:val="22"/>
        </w:rPr>
      </w:pPr>
    </w:p>
    <w:p w:rsidR="00F74DD5" w:rsidRPr="00ED1DD9" w:rsidRDefault="00F74DD5" w:rsidP="0085678F">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ED1DD9" w:rsidTr="00982875">
        <w:trPr>
          <w:trHeight w:val="249"/>
        </w:trPr>
        <w:tc>
          <w:tcPr>
            <w:tcW w:w="10110" w:type="dxa"/>
            <w:shd w:val="clear" w:color="auto" w:fill="D9D9D9" w:themeFill="background1" w:themeFillShade="D9"/>
          </w:tcPr>
          <w:p w:rsidR="00F74DD5" w:rsidRPr="00ED1DD9" w:rsidRDefault="00230853" w:rsidP="00E401CB">
            <w:pPr>
              <w:pStyle w:val="Nagwek1"/>
              <w:spacing w:before="40" w:after="40"/>
              <w:jc w:val="left"/>
              <w:rPr>
                <w:rFonts w:asciiTheme="minorHAnsi" w:hAnsiTheme="minorHAnsi"/>
                <w:sz w:val="22"/>
                <w:szCs w:val="22"/>
              </w:rPr>
            </w:pPr>
            <w:bookmarkStart w:id="13" w:name="_Toc19239461"/>
            <w:r w:rsidRPr="00ED1DD9">
              <w:rPr>
                <w:rFonts w:asciiTheme="minorHAnsi" w:hAnsiTheme="minorHAnsi"/>
                <w:sz w:val="22"/>
                <w:szCs w:val="22"/>
              </w:rPr>
              <w:t>ROZDZIAŁ X</w:t>
            </w:r>
            <w:r w:rsidR="001970A5" w:rsidRPr="00ED1DD9">
              <w:rPr>
                <w:rFonts w:asciiTheme="minorHAnsi" w:hAnsiTheme="minorHAnsi"/>
                <w:sz w:val="22"/>
                <w:szCs w:val="22"/>
              </w:rPr>
              <w:t>I</w:t>
            </w:r>
            <w:r w:rsidR="00DE5D8F" w:rsidRPr="00ED1DD9">
              <w:rPr>
                <w:rFonts w:asciiTheme="minorHAnsi" w:hAnsiTheme="minorHAnsi"/>
                <w:sz w:val="22"/>
                <w:szCs w:val="22"/>
              </w:rPr>
              <w:t>I</w:t>
            </w:r>
            <w:r w:rsidR="00F74DD5" w:rsidRPr="00ED1DD9">
              <w:rPr>
                <w:rFonts w:asciiTheme="minorHAnsi" w:hAnsiTheme="minorHAnsi"/>
                <w:sz w:val="22"/>
                <w:szCs w:val="22"/>
              </w:rPr>
              <w:t xml:space="preserve"> – </w:t>
            </w:r>
            <w:r w:rsidR="00F74DD5" w:rsidRPr="00ED1DD9">
              <w:rPr>
                <w:rFonts w:asciiTheme="minorHAnsi" w:hAnsiTheme="minorHAnsi"/>
                <w:sz w:val="22"/>
                <w:szCs w:val="22"/>
                <w:lang w:val="pl-PL"/>
              </w:rPr>
              <w:t>T</w:t>
            </w:r>
            <w:r w:rsidR="00E401CB" w:rsidRPr="00ED1DD9">
              <w:rPr>
                <w:rFonts w:asciiTheme="minorHAnsi" w:hAnsiTheme="minorHAnsi"/>
                <w:sz w:val="22"/>
                <w:szCs w:val="22"/>
                <w:lang w:val="pl-PL"/>
              </w:rPr>
              <w:t>ermin związania ofertą</w:t>
            </w:r>
            <w:bookmarkEnd w:id="13"/>
          </w:p>
        </w:tc>
      </w:tr>
    </w:tbl>
    <w:p w:rsidR="00092EF0" w:rsidRPr="00ED1DD9" w:rsidRDefault="00092EF0" w:rsidP="00092EF0">
      <w:pPr>
        <w:jc w:val="both"/>
        <w:rPr>
          <w:rFonts w:asciiTheme="minorHAnsi" w:hAnsiTheme="minorHAnsi" w:cstheme="minorHAnsi"/>
          <w:sz w:val="22"/>
          <w:szCs w:val="22"/>
        </w:rPr>
      </w:pPr>
    </w:p>
    <w:p w:rsidR="00F74DD5" w:rsidRPr="00ED1DD9" w:rsidRDefault="00F74DD5" w:rsidP="003254F6">
      <w:pPr>
        <w:pStyle w:val="Akapitzlist"/>
        <w:numPr>
          <w:ilvl w:val="0"/>
          <w:numId w:val="22"/>
        </w:numPr>
        <w:spacing w:before="120" w:after="120" w:line="360" w:lineRule="auto"/>
        <w:ind w:left="426" w:hanging="426"/>
        <w:jc w:val="both"/>
        <w:rPr>
          <w:rFonts w:asciiTheme="minorHAnsi" w:hAnsiTheme="minorHAnsi" w:cs="Tahoma"/>
        </w:rPr>
      </w:pPr>
      <w:r w:rsidRPr="00ED1DD9">
        <w:rPr>
          <w:rFonts w:asciiTheme="minorHAnsi" w:hAnsiTheme="minorHAnsi" w:cs="Tahoma"/>
        </w:rPr>
        <w:t xml:space="preserve">Bieg terminu związania </w:t>
      </w:r>
      <w:r w:rsidR="00497DF6" w:rsidRPr="00ED1DD9">
        <w:rPr>
          <w:rFonts w:asciiTheme="minorHAnsi" w:hAnsiTheme="minorHAnsi" w:cs="Tahoma"/>
        </w:rPr>
        <w:t>O</w:t>
      </w:r>
      <w:r w:rsidRPr="00ED1DD9">
        <w:rPr>
          <w:rFonts w:asciiTheme="minorHAnsi" w:hAnsiTheme="minorHAnsi" w:cs="Tahoma"/>
        </w:rPr>
        <w:t xml:space="preserve">fertą rozpoczyna się wraz z upływem terminu składania </w:t>
      </w:r>
      <w:r w:rsidR="00497DF6" w:rsidRPr="00ED1DD9">
        <w:rPr>
          <w:rFonts w:asciiTheme="minorHAnsi" w:hAnsiTheme="minorHAnsi" w:cs="Tahoma"/>
        </w:rPr>
        <w:t>O</w:t>
      </w:r>
      <w:r w:rsidRPr="00ED1DD9">
        <w:rPr>
          <w:rFonts w:asciiTheme="minorHAnsi" w:hAnsiTheme="minorHAnsi" w:cs="Tahoma"/>
        </w:rPr>
        <w:t>fert.</w:t>
      </w:r>
    </w:p>
    <w:p w:rsidR="00F74DD5" w:rsidRPr="00ED1DD9" w:rsidRDefault="00F74DD5" w:rsidP="003254F6">
      <w:pPr>
        <w:pStyle w:val="Akapitzlist"/>
        <w:numPr>
          <w:ilvl w:val="0"/>
          <w:numId w:val="22"/>
        </w:numPr>
        <w:spacing w:before="120" w:after="120" w:line="360" w:lineRule="auto"/>
        <w:ind w:left="426" w:hanging="426"/>
        <w:jc w:val="both"/>
        <w:rPr>
          <w:rFonts w:asciiTheme="minorHAnsi" w:hAnsiTheme="minorHAnsi" w:cs="Tahoma"/>
        </w:rPr>
      </w:pPr>
      <w:r w:rsidRPr="00ED1DD9">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ED1DD9">
            <w:rPr>
              <w:rFonts w:asciiTheme="minorHAnsi" w:hAnsiTheme="minorHAnsi" w:cs="Tahoma"/>
              <w:b/>
            </w:rPr>
            <w:t>90</w:t>
          </w:r>
        </w:sdtContent>
      </w:sdt>
      <w:r w:rsidR="003D12D0" w:rsidRPr="00ED1DD9">
        <w:rPr>
          <w:rFonts w:asciiTheme="minorHAnsi" w:hAnsiTheme="minorHAnsi" w:cs="Tahoma"/>
          <w:b/>
        </w:rPr>
        <w:t xml:space="preserve"> dni</w:t>
      </w:r>
      <w:r w:rsidRPr="00ED1DD9">
        <w:rPr>
          <w:rFonts w:asciiTheme="minorHAnsi" w:hAnsiTheme="minorHAnsi" w:cs="Tahoma"/>
        </w:rPr>
        <w:t xml:space="preserve"> od upływu terminu składania </w:t>
      </w:r>
      <w:r w:rsidR="00497DF6" w:rsidRPr="00ED1DD9">
        <w:rPr>
          <w:rFonts w:asciiTheme="minorHAnsi" w:hAnsiTheme="minorHAnsi" w:cs="Tahoma"/>
        </w:rPr>
        <w:t>O</w:t>
      </w:r>
      <w:r w:rsidRPr="00ED1DD9">
        <w:rPr>
          <w:rFonts w:asciiTheme="minorHAnsi" w:hAnsiTheme="minorHAnsi" w:cs="Tahoma"/>
        </w:rPr>
        <w:t>fert.</w:t>
      </w:r>
    </w:p>
    <w:p w:rsidR="0085678F" w:rsidRPr="00ED1DD9" w:rsidRDefault="00F74DD5" w:rsidP="003254F6">
      <w:pPr>
        <w:pStyle w:val="Akapitzlist"/>
        <w:numPr>
          <w:ilvl w:val="0"/>
          <w:numId w:val="22"/>
        </w:numPr>
        <w:spacing w:before="120" w:after="240"/>
        <w:ind w:left="426" w:hanging="426"/>
        <w:jc w:val="both"/>
        <w:rPr>
          <w:rFonts w:asciiTheme="minorHAnsi" w:hAnsiTheme="minorHAnsi" w:cs="Tahoma"/>
        </w:rPr>
      </w:pPr>
      <w:r w:rsidRPr="00ED1DD9">
        <w:rPr>
          <w:rFonts w:asciiTheme="minorHAnsi" w:hAnsiTheme="minorHAnsi" w:cs="Tahoma"/>
        </w:rPr>
        <w:t xml:space="preserve">Wykonawca samodzielnie lub na wniosek Zamawiającego może jednokrotnie przedłużyć termin związania </w:t>
      </w:r>
      <w:r w:rsidR="00497DF6" w:rsidRPr="00ED1DD9">
        <w:rPr>
          <w:rFonts w:asciiTheme="minorHAnsi" w:hAnsiTheme="minorHAnsi" w:cs="Tahoma"/>
        </w:rPr>
        <w:t>O</w:t>
      </w:r>
      <w:r w:rsidRPr="00ED1DD9">
        <w:rPr>
          <w:rFonts w:asciiTheme="minorHAnsi" w:hAnsiTheme="minorHAnsi" w:cs="Tahoma"/>
        </w:rPr>
        <w:t xml:space="preserve">fertą, co najmniej na 3 dni przed upływem terminu związania </w:t>
      </w:r>
      <w:r w:rsidR="00497DF6" w:rsidRPr="00ED1DD9">
        <w:rPr>
          <w:rFonts w:asciiTheme="minorHAnsi" w:hAnsiTheme="minorHAnsi" w:cs="Tahoma"/>
        </w:rPr>
        <w:t>O</w:t>
      </w:r>
      <w:r w:rsidRPr="00ED1DD9">
        <w:rPr>
          <w:rFonts w:asciiTheme="minorHAnsi" w:hAnsiTheme="minorHAnsi" w:cs="Tahoma"/>
        </w:rPr>
        <w:t>fertą. Zamawiający zwróci się do Wykonawców o wyrażenie zgody na wydłużenie terminu o wyznaczony okres.</w:t>
      </w:r>
    </w:p>
    <w:p w:rsidR="00123E3B" w:rsidRPr="00ED1DD9" w:rsidRDefault="00123E3B" w:rsidP="00123E3B">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ED1DD9" w:rsidTr="003A27A8">
        <w:trPr>
          <w:trHeight w:val="249"/>
        </w:trPr>
        <w:tc>
          <w:tcPr>
            <w:tcW w:w="10110" w:type="dxa"/>
            <w:shd w:val="clear" w:color="auto" w:fill="D9D9D9" w:themeFill="background1" w:themeFillShade="D9"/>
          </w:tcPr>
          <w:p w:rsidR="00123E3B" w:rsidRPr="00ED1DD9" w:rsidRDefault="00123E3B" w:rsidP="00C554A8">
            <w:pPr>
              <w:pStyle w:val="Nagwek1"/>
              <w:spacing w:before="40" w:after="40"/>
              <w:jc w:val="left"/>
              <w:rPr>
                <w:rFonts w:asciiTheme="minorHAnsi" w:hAnsiTheme="minorHAnsi"/>
                <w:sz w:val="22"/>
                <w:szCs w:val="22"/>
              </w:rPr>
            </w:pPr>
            <w:bookmarkStart w:id="14" w:name="_Toc19239462"/>
            <w:r w:rsidRPr="00ED1DD9">
              <w:rPr>
                <w:rFonts w:asciiTheme="minorHAnsi" w:hAnsiTheme="minorHAnsi"/>
                <w:sz w:val="22"/>
                <w:szCs w:val="22"/>
              </w:rPr>
              <w:t xml:space="preserve">ROZDZIAŁ </w:t>
            </w:r>
            <w:r w:rsidR="00230853" w:rsidRPr="00ED1DD9">
              <w:rPr>
                <w:rFonts w:asciiTheme="minorHAnsi" w:hAnsiTheme="minorHAnsi"/>
                <w:sz w:val="22"/>
                <w:szCs w:val="22"/>
              </w:rPr>
              <w:t>X</w:t>
            </w:r>
            <w:r w:rsidRPr="00ED1DD9">
              <w:rPr>
                <w:rFonts w:asciiTheme="minorHAnsi" w:hAnsiTheme="minorHAnsi"/>
                <w:sz w:val="22"/>
                <w:szCs w:val="22"/>
              </w:rPr>
              <w:t>I</w:t>
            </w:r>
            <w:r w:rsidR="001970A5" w:rsidRPr="00ED1DD9">
              <w:rPr>
                <w:rFonts w:asciiTheme="minorHAnsi" w:hAnsiTheme="minorHAnsi"/>
                <w:sz w:val="22"/>
                <w:szCs w:val="22"/>
              </w:rPr>
              <w:t>I</w:t>
            </w:r>
            <w:r w:rsidR="00DE5D8F" w:rsidRPr="00ED1DD9">
              <w:rPr>
                <w:rFonts w:asciiTheme="minorHAnsi" w:hAnsiTheme="minorHAnsi"/>
                <w:sz w:val="22"/>
                <w:szCs w:val="22"/>
              </w:rPr>
              <w:t>I</w:t>
            </w:r>
            <w:r w:rsidRPr="00ED1DD9">
              <w:rPr>
                <w:rFonts w:asciiTheme="minorHAnsi" w:hAnsiTheme="minorHAnsi"/>
                <w:sz w:val="22"/>
                <w:szCs w:val="22"/>
              </w:rPr>
              <w:t xml:space="preserve"> – </w:t>
            </w:r>
            <w:r w:rsidR="00C554A8" w:rsidRPr="00ED1DD9">
              <w:rPr>
                <w:rFonts w:asciiTheme="minorHAnsi" w:hAnsiTheme="minorHAnsi"/>
                <w:sz w:val="22"/>
                <w:szCs w:val="22"/>
                <w:lang w:val="pl-PL"/>
              </w:rPr>
              <w:t>Opis sposobu obliczenia ceny</w:t>
            </w:r>
            <w:bookmarkEnd w:id="14"/>
          </w:p>
        </w:tc>
      </w:tr>
    </w:tbl>
    <w:p w:rsidR="00123E3B" w:rsidRPr="00ED1DD9" w:rsidRDefault="00123E3B" w:rsidP="00123E3B">
      <w:pPr>
        <w:jc w:val="both"/>
        <w:rPr>
          <w:rFonts w:asciiTheme="minorHAnsi" w:hAnsiTheme="minorHAnsi" w:cstheme="minorHAnsi"/>
          <w:sz w:val="22"/>
          <w:szCs w:val="22"/>
        </w:rPr>
      </w:pPr>
    </w:p>
    <w:p w:rsidR="00580065" w:rsidRPr="00ED1DD9" w:rsidRDefault="00716392" w:rsidP="003254F6">
      <w:pPr>
        <w:pStyle w:val="Akapitzlist"/>
        <w:numPr>
          <w:ilvl w:val="0"/>
          <w:numId w:val="17"/>
        </w:numPr>
        <w:spacing w:before="120" w:after="120"/>
        <w:ind w:left="284" w:hanging="284"/>
        <w:contextualSpacing w:val="0"/>
        <w:jc w:val="both"/>
        <w:rPr>
          <w:rFonts w:asciiTheme="minorHAnsi" w:hAnsiTheme="minorHAnsi" w:cstheme="minorHAnsi"/>
        </w:rPr>
      </w:pPr>
      <w:r w:rsidRPr="00ED1DD9">
        <w:rPr>
          <w:rFonts w:asciiTheme="minorHAnsi" w:hAnsiTheme="minorHAnsi"/>
        </w:rPr>
        <w:lastRenderedPageBreak/>
        <w:t xml:space="preserve">Cena </w:t>
      </w:r>
      <w:r w:rsidR="00FD7FE2" w:rsidRPr="00ED1DD9">
        <w:rPr>
          <w:rFonts w:asciiTheme="minorHAnsi" w:hAnsiTheme="minorHAnsi"/>
        </w:rPr>
        <w:t xml:space="preserve">musi być skalkulowana w sposób jednoznaczny, uwzględniać wszystkie wymagania Zamawiającego określone przez niego w Warunkach Zamówienia oraz obejmować wszystkie </w:t>
      </w:r>
      <w:r w:rsidR="00580065" w:rsidRPr="00ED1DD9">
        <w:rPr>
          <w:rFonts w:asciiTheme="minorHAnsi" w:hAnsiTheme="minorHAnsi"/>
        </w:rPr>
        <w:t xml:space="preserve">koszty i wydatki jakie Wykonawca poniesie </w:t>
      </w:r>
      <w:r w:rsidR="00FD7FE2" w:rsidRPr="00ED1DD9">
        <w:rPr>
          <w:rFonts w:asciiTheme="minorHAnsi" w:hAnsiTheme="minorHAnsi"/>
        </w:rPr>
        <w:t>w związku z realizacją</w:t>
      </w:r>
      <w:r w:rsidR="00580065" w:rsidRPr="00ED1DD9">
        <w:rPr>
          <w:rFonts w:asciiTheme="minorHAnsi" w:hAnsiTheme="minorHAnsi"/>
        </w:rPr>
        <w:t xml:space="preserve"> zamówienia (zgodnie z </w:t>
      </w:r>
      <w:r w:rsidR="00B11478" w:rsidRPr="00ED1DD9">
        <w:rPr>
          <w:rFonts w:asciiTheme="minorHAnsi" w:hAnsiTheme="minorHAnsi"/>
        </w:rPr>
        <w:t>zakresem rzeczowym podanym</w:t>
      </w:r>
      <w:r w:rsidR="00580065" w:rsidRPr="00ED1DD9">
        <w:rPr>
          <w:rFonts w:asciiTheme="minorHAnsi" w:hAnsiTheme="minorHAnsi"/>
        </w:rPr>
        <w:t xml:space="preserve"> w </w:t>
      </w:r>
      <w:r w:rsidR="00B922CE" w:rsidRPr="00ED1DD9">
        <w:rPr>
          <w:rFonts w:asciiTheme="minorHAnsi" w:hAnsiTheme="minorHAnsi"/>
        </w:rPr>
        <w:t>Części II</w:t>
      </w:r>
      <w:r w:rsidR="00580065" w:rsidRPr="00ED1DD9">
        <w:rPr>
          <w:rFonts w:asciiTheme="minorHAnsi" w:hAnsiTheme="minorHAnsi"/>
        </w:rPr>
        <w:t>).</w:t>
      </w:r>
    </w:p>
    <w:p w:rsidR="00580065" w:rsidRPr="00ED1DD9" w:rsidRDefault="00A72F55" w:rsidP="003254F6">
      <w:pPr>
        <w:pStyle w:val="Akapitzlist"/>
        <w:numPr>
          <w:ilvl w:val="0"/>
          <w:numId w:val="17"/>
        </w:numPr>
        <w:spacing w:before="120" w:after="120"/>
        <w:ind w:left="284" w:hanging="284"/>
        <w:contextualSpacing w:val="0"/>
        <w:jc w:val="both"/>
        <w:rPr>
          <w:rFonts w:asciiTheme="minorHAnsi" w:hAnsiTheme="minorHAnsi" w:cstheme="minorHAnsi"/>
        </w:rPr>
      </w:pPr>
      <w:r w:rsidRPr="00ED1DD9">
        <w:rPr>
          <w:rFonts w:asciiTheme="minorHAnsi" w:hAnsiTheme="minorHAnsi"/>
        </w:rPr>
        <w:t>Cena powinna być skonstruowana i podana</w:t>
      </w:r>
      <w:r w:rsidR="00580065" w:rsidRPr="00ED1DD9">
        <w:rPr>
          <w:rFonts w:asciiTheme="minorHAnsi" w:hAnsiTheme="minorHAnsi"/>
        </w:rPr>
        <w:t xml:space="preserve"> w sposób podany w formularzu </w:t>
      </w:r>
      <w:r w:rsidR="00497DF6" w:rsidRPr="00ED1DD9">
        <w:rPr>
          <w:rFonts w:asciiTheme="minorHAnsi" w:hAnsiTheme="minorHAnsi"/>
        </w:rPr>
        <w:t>O</w:t>
      </w:r>
      <w:r w:rsidR="00580065" w:rsidRPr="00ED1DD9">
        <w:rPr>
          <w:rFonts w:asciiTheme="minorHAnsi" w:hAnsiTheme="minorHAnsi"/>
        </w:rPr>
        <w:t xml:space="preserve">ferty. </w:t>
      </w:r>
      <w:r w:rsidR="008C30E1" w:rsidRPr="00ED1DD9">
        <w:rPr>
          <w:rFonts w:asciiTheme="minorHAnsi" w:hAnsiTheme="minorHAnsi"/>
        </w:rPr>
        <w:t xml:space="preserve">W formularzu </w:t>
      </w:r>
      <w:r w:rsidR="00497DF6" w:rsidRPr="00ED1DD9">
        <w:rPr>
          <w:rFonts w:asciiTheme="minorHAnsi" w:hAnsiTheme="minorHAnsi"/>
        </w:rPr>
        <w:t>O</w:t>
      </w:r>
      <w:r w:rsidR="008C30E1" w:rsidRPr="00ED1DD9">
        <w:rPr>
          <w:rFonts w:asciiTheme="minorHAnsi" w:hAnsiTheme="minorHAnsi"/>
        </w:rPr>
        <w:t>ferty należy podać cenę netto bez podatku VAT.</w:t>
      </w:r>
    </w:p>
    <w:p w:rsidR="00580065" w:rsidRPr="00ED1DD9" w:rsidRDefault="00580065" w:rsidP="003254F6">
      <w:pPr>
        <w:pStyle w:val="Akapitzlist"/>
        <w:numPr>
          <w:ilvl w:val="0"/>
          <w:numId w:val="17"/>
        </w:numPr>
        <w:spacing w:before="120" w:after="120"/>
        <w:ind w:left="284" w:hanging="284"/>
        <w:contextualSpacing w:val="0"/>
        <w:jc w:val="both"/>
        <w:rPr>
          <w:rFonts w:asciiTheme="minorHAnsi" w:hAnsiTheme="minorHAnsi" w:cstheme="minorHAnsi"/>
        </w:rPr>
      </w:pPr>
      <w:r w:rsidRPr="00ED1DD9">
        <w:rPr>
          <w:rFonts w:asciiTheme="minorHAnsi" w:hAnsiTheme="minorHAnsi"/>
        </w:rPr>
        <w:t xml:space="preserve">Podana cena jest obowiązująca w całym okresie ważności </w:t>
      </w:r>
      <w:r w:rsidR="00497DF6" w:rsidRPr="00ED1DD9">
        <w:rPr>
          <w:rFonts w:asciiTheme="minorHAnsi" w:hAnsiTheme="minorHAnsi"/>
        </w:rPr>
        <w:t>O</w:t>
      </w:r>
      <w:r w:rsidRPr="00ED1DD9">
        <w:rPr>
          <w:rFonts w:asciiTheme="minorHAnsi" w:hAnsiTheme="minorHAnsi"/>
        </w:rPr>
        <w:t>ferty i w trak</w:t>
      </w:r>
      <w:r w:rsidR="008C30E1" w:rsidRPr="00ED1DD9">
        <w:rPr>
          <w:rFonts w:asciiTheme="minorHAnsi" w:hAnsiTheme="minorHAnsi"/>
        </w:rPr>
        <w:t>cie realizacji Umowy zawartej w </w:t>
      </w:r>
      <w:r w:rsidRPr="00ED1DD9">
        <w:rPr>
          <w:rFonts w:asciiTheme="minorHAnsi" w:hAnsiTheme="minorHAnsi"/>
        </w:rPr>
        <w:t xml:space="preserve">wyniku przeprowadzonego postępowania o udzielenie zamówienia. </w:t>
      </w:r>
    </w:p>
    <w:p w:rsidR="00580065" w:rsidRPr="00ED1DD9" w:rsidRDefault="008C30E1" w:rsidP="003254F6">
      <w:pPr>
        <w:pStyle w:val="Akapitzlist"/>
        <w:numPr>
          <w:ilvl w:val="0"/>
          <w:numId w:val="17"/>
        </w:numPr>
        <w:spacing w:before="120" w:after="120"/>
        <w:ind w:left="284" w:hanging="284"/>
        <w:contextualSpacing w:val="0"/>
        <w:jc w:val="both"/>
        <w:rPr>
          <w:rFonts w:asciiTheme="minorHAnsi" w:hAnsiTheme="minorHAnsi" w:cstheme="minorHAnsi"/>
        </w:rPr>
      </w:pPr>
      <w:r w:rsidRPr="00ED1DD9">
        <w:rPr>
          <w:rFonts w:asciiTheme="minorHAnsi" w:hAnsiTheme="minorHAnsi"/>
        </w:rPr>
        <w:t>Cena</w:t>
      </w:r>
      <w:r w:rsidR="007858F0" w:rsidRPr="00ED1DD9">
        <w:rPr>
          <w:rFonts w:asciiTheme="minorHAnsi" w:hAnsiTheme="minorHAnsi"/>
        </w:rPr>
        <w:t xml:space="preserve"> </w:t>
      </w:r>
      <w:r w:rsidR="00497DF6" w:rsidRPr="00ED1DD9">
        <w:rPr>
          <w:rFonts w:asciiTheme="minorHAnsi" w:hAnsiTheme="minorHAnsi"/>
        </w:rPr>
        <w:t>O</w:t>
      </w:r>
      <w:r w:rsidR="007858F0" w:rsidRPr="00ED1DD9">
        <w:rPr>
          <w:rFonts w:asciiTheme="minorHAnsi" w:hAnsiTheme="minorHAnsi"/>
        </w:rPr>
        <w:t>f</w:t>
      </w:r>
      <w:r w:rsidR="00580065" w:rsidRPr="00ED1DD9">
        <w:rPr>
          <w:rFonts w:asciiTheme="minorHAnsi" w:hAnsiTheme="minorHAnsi"/>
        </w:rPr>
        <w:t>erty musi być p</w:t>
      </w:r>
      <w:r w:rsidRPr="00ED1DD9">
        <w:rPr>
          <w:rFonts w:asciiTheme="minorHAnsi" w:hAnsiTheme="minorHAnsi"/>
        </w:rPr>
        <w:t>odana</w:t>
      </w:r>
      <w:r w:rsidR="00580065" w:rsidRPr="00ED1DD9">
        <w:rPr>
          <w:rFonts w:asciiTheme="minorHAnsi" w:hAnsiTheme="minorHAnsi"/>
        </w:rPr>
        <w:t xml:space="preserve"> w złotych polskich. </w:t>
      </w:r>
    </w:p>
    <w:p w:rsidR="00092EF0" w:rsidRPr="00ED1DD9" w:rsidRDefault="00580065" w:rsidP="003254F6">
      <w:pPr>
        <w:pStyle w:val="Akapitzlist"/>
        <w:numPr>
          <w:ilvl w:val="0"/>
          <w:numId w:val="17"/>
        </w:numPr>
        <w:spacing w:before="120" w:after="120"/>
        <w:ind w:left="284" w:hanging="284"/>
        <w:contextualSpacing w:val="0"/>
        <w:jc w:val="both"/>
        <w:rPr>
          <w:rFonts w:asciiTheme="minorHAnsi" w:hAnsiTheme="minorHAnsi" w:cstheme="minorHAnsi"/>
        </w:rPr>
      </w:pPr>
      <w:r w:rsidRPr="00ED1DD9">
        <w:rPr>
          <w:rFonts w:asciiTheme="minorHAnsi" w:hAnsiTheme="minorHAnsi"/>
        </w:rPr>
        <w:t>Rozliczenie między Zamawiającym a Wykonawcą będzie prowadzone w walucie złoty polski.</w:t>
      </w:r>
    </w:p>
    <w:p w:rsidR="00123E3B" w:rsidRPr="00ED1DD9" w:rsidRDefault="00123E3B" w:rsidP="00092EF0">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ED1DD9" w:rsidTr="003A27A8">
        <w:trPr>
          <w:trHeight w:val="249"/>
        </w:trPr>
        <w:tc>
          <w:tcPr>
            <w:tcW w:w="10110" w:type="dxa"/>
            <w:shd w:val="clear" w:color="auto" w:fill="D9D9D9" w:themeFill="background1" w:themeFillShade="D9"/>
          </w:tcPr>
          <w:p w:rsidR="00092EF0" w:rsidRPr="00ED1DD9" w:rsidRDefault="00092EF0" w:rsidP="00C554A8">
            <w:pPr>
              <w:pStyle w:val="Nagwek1"/>
              <w:spacing w:before="40" w:after="40"/>
              <w:jc w:val="left"/>
              <w:rPr>
                <w:rFonts w:asciiTheme="minorHAnsi" w:hAnsiTheme="minorHAnsi"/>
                <w:sz w:val="22"/>
                <w:szCs w:val="22"/>
              </w:rPr>
            </w:pPr>
            <w:bookmarkStart w:id="15" w:name="_Toc19239463"/>
            <w:r w:rsidRPr="00ED1DD9">
              <w:rPr>
                <w:rFonts w:asciiTheme="minorHAnsi" w:hAnsiTheme="minorHAnsi"/>
                <w:sz w:val="22"/>
                <w:szCs w:val="22"/>
              </w:rPr>
              <w:t xml:space="preserve">ROZDZIAŁ </w:t>
            </w:r>
            <w:r w:rsidR="00230853" w:rsidRPr="00ED1DD9">
              <w:rPr>
                <w:rFonts w:asciiTheme="minorHAnsi" w:hAnsiTheme="minorHAnsi"/>
                <w:sz w:val="22"/>
                <w:szCs w:val="22"/>
              </w:rPr>
              <w:t>XI</w:t>
            </w:r>
            <w:r w:rsidR="00DE5D8F" w:rsidRPr="00ED1DD9">
              <w:rPr>
                <w:rFonts w:asciiTheme="minorHAnsi" w:hAnsiTheme="minorHAnsi"/>
                <w:sz w:val="22"/>
                <w:szCs w:val="22"/>
              </w:rPr>
              <w:t>V</w:t>
            </w:r>
            <w:r w:rsidRPr="00ED1DD9">
              <w:rPr>
                <w:rFonts w:asciiTheme="minorHAnsi" w:hAnsiTheme="minorHAnsi"/>
                <w:sz w:val="22"/>
                <w:szCs w:val="22"/>
              </w:rPr>
              <w:t xml:space="preserve"> – </w:t>
            </w:r>
            <w:r w:rsidR="00640FE7" w:rsidRPr="00ED1DD9">
              <w:rPr>
                <w:rFonts w:asciiTheme="minorHAnsi" w:hAnsiTheme="minorHAnsi"/>
                <w:sz w:val="22"/>
                <w:szCs w:val="22"/>
                <w:lang w:val="pl-PL"/>
              </w:rPr>
              <w:t>Kryteria oceny</w:t>
            </w:r>
            <w:r w:rsidR="00C554A8" w:rsidRPr="00ED1DD9">
              <w:rPr>
                <w:rFonts w:asciiTheme="minorHAnsi" w:hAnsiTheme="minorHAnsi"/>
                <w:sz w:val="22"/>
                <w:szCs w:val="22"/>
                <w:lang w:val="pl-PL"/>
              </w:rPr>
              <w:t xml:space="preserve"> ofert</w:t>
            </w:r>
            <w:bookmarkEnd w:id="15"/>
          </w:p>
        </w:tc>
      </w:tr>
    </w:tbl>
    <w:p w:rsidR="00092EF0" w:rsidRPr="00ED1DD9" w:rsidRDefault="00092EF0" w:rsidP="00092EF0">
      <w:pPr>
        <w:jc w:val="both"/>
        <w:rPr>
          <w:rFonts w:asciiTheme="minorHAnsi" w:hAnsiTheme="minorHAnsi" w:cstheme="minorHAnsi"/>
          <w:sz w:val="22"/>
          <w:szCs w:val="22"/>
        </w:rPr>
      </w:pPr>
    </w:p>
    <w:p w:rsidR="00AB6B84" w:rsidRPr="00ED1DD9" w:rsidRDefault="00AB6B84" w:rsidP="003254F6">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ED1DD9">
        <w:rPr>
          <w:rFonts w:asciiTheme="minorHAnsi" w:eastAsia="Times New Roman" w:hAnsiTheme="minorHAnsi" w:cstheme="minorHAnsi"/>
          <w:lang w:eastAsia="ja-JP"/>
        </w:rPr>
        <w:t xml:space="preserve">Komisja Przetargowa Zamawiającego dokona oceny Ofert i wybierze </w:t>
      </w:r>
      <w:r w:rsidR="00497DF6" w:rsidRPr="00ED1DD9">
        <w:rPr>
          <w:rFonts w:asciiTheme="minorHAnsi" w:eastAsia="Times New Roman" w:hAnsiTheme="minorHAnsi" w:cstheme="minorHAnsi"/>
          <w:lang w:eastAsia="ja-JP"/>
        </w:rPr>
        <w:t>O</w:t>
      </w:r>
      <w:r w:rsidRPr="00ED1DD9">
        <w:rPr>
          <w:rFonts w:asciiTheme="minorHAnsi" w:eastAsia="Times New Roman" w:hAnsiTheme="minorHAnsi" w:cstheme="minorHAnsi"/>
          <w:lang w:eastAsia="ja-JP"/>
        </w:rPr>
        <w:t>fertę najkorzystniejszą w świetle niżej wymienionych kryteriów.</w:t>
      </w:r>
    </w:p>
    <w:p w:rsidR="00E10D49" w:rsidRPr="00ED1DD9" w:rsidRDefault="005B4F3E" w:rsidP="003254F6">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ED1DD9">
        <w:rPr>
          <w:rFonts w:asciiTheme="minorHAnsi" w:hAnsiTheme="minorHAnsi" w:cstheme="minorHAnsi"/>
          <w:b/>
          <w:lang w:eastAsia="ja-JP"/>
        </w:rPr>
        <w:t xml:space="preserve">Kryteria oceny </w:t>
      </w:r>
      <w:r w:rsidR="00497DF6" w:rsidRPr="00ED1DD9">
        <w:rPr>
          <w:rFonts w:asciiTheme="minorHAnsi" w:hAnsiTheme="minorHAnsi" w:cstheme="minorHAnsi"/>
          <w:b/>
          <w:lang w:eastAsia="ja-JP"/>
        </w:rPr>
        <w:t>O</w:t>
      </w:r>
      <w:r w:rsidRPr="00ED1DD9">
        <w:rPr>
          <w:rFonts w:asciiTheme="minorHAnsi" w:hAnsiTheme="minorHAnsi" w:cstheme="minorHAnsi"/>
          <w:b/>
          <w:lang w:eastAsia="ja-JP"/>
        </w:rPr>
        <w:t>fert:</w:t>
      </w:r>
    </w:p>
    <w:p w:rsidR="00F11231" w:rsidRPr="00ED1DD9" w:rsidRDefault="000C37F4" w:rsidP="003254F6">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ED1DD9">
        <w:rPr>
          <w:rFonts w:asciiTheme="minorHAnsi" w:eastAsia="Times New Roman" w:hAnsiTheme="minorHAnsi" w:cstheme="minorHAnsi"/>
          <w:u w:val="single"/>
          <w:lang w:eastAsia="ja-JP"/>
        </w:rPr>
        <w:t>Cena ofertowa netto</w:t>
      </w:r>
      <w:r w:rsidR="00BD2430" w:rsidRPr="00ED1DD9">
        <w:rPr>
          <w:rFonts w:asciiTheme="minorHAnsi" w:eastAsia="Times New Roman" w:hAnsiTheme="minorHAnsi" w:cstheme="minorHAnsi"/>
          <w:u w:val="single"/>
          <w:lang w:eastAsia="ja-JP"/>
        </w:rPr>
        <w:t>:</w:t>
      </w:r>
      <w:r w:rsidR="004E24CD" w:rsidRPr="00ED1DD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ED1DD9" w:rsidTr="00E72716">
        <w:trPr>
          <w:trHeight w:val="486"/>
        </w:trPr>
        <w:tc>
          <w:tcPr>
            <w:tcW w:w="4934" w:type="dxa"/>
            <w:tcMar>
              <w:top w:w="0" w:type="dxa"/>
              <w:left w:w="108" w:type="dxa"/>
              <w:bottom w:w="0" w:type="dxa"/>
              <w:right w:w="108" w:type="dxa"/>
            </w:tcMar>
            <w:vAlign w:val="center"/>
            <w:hideMark/>
          </w:tcPr>
          <w:p w:rsidR="00C862DD" w:rsidRPr="00ED1DD9"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rPr>
            </w:pPr>
            <w:r w:rsidRPr="00ED1DD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ED1DD9" w:rsidRDefault="00C862DD" w:rsidP="00C862DD">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ED1DD9">
              <w:rPr>
                <w:rFonts w:asciiTheme="minorHAnsi" w:hAnsiTheme="minorHAnsi" w:cstheme="minorHAnsi"/>
                <w:b/>
                <w:bCs/>
                <w:i/>
                <w:iCs/>
              </w:rPr>
              <w:t>WAGA (udział procentowy)</w:t>
            </w:r>
          </w:p>
          <w:p w:rsidR="00C862DD" w:rsidRPr="00ED1DD9" w:rsidRDefault="00C862DD" w:rsidP="00C862DD">
            <w:pPr>
              <w:pStyle w:val="Akapitzlist"/>
              <w:autoSpaceDE w:val="0"/>
              <w:autoSpaceDN w:val="0"/>
              <w:spacing w:before="120" w:after="120" w:line="240" w:lineRule="auto"/>
              <w:ind w:left="-69"/>
              <w:jc w:val="center"/>
              <w:rPr>
                <w:rFonts w:asciiTheme="minorHAnsi" w:hAnsiTheme="minorHAnsi" w:cstheme="minorHAnsi"/>
                <w:b/>
                <w:bCs/>
                <w:i/>
                <w:iCs/>
              </w:rPr>
            </w:pPr>
            <w:r w:rsidRPr="00ED1DD9">
              <w:rPr>
                <w:rFonts w:asciiTheme="minorHAnsi" w:hAnsiTheme="minorHAnsi" w:cstheme="minorHAnsi"/>
                <w:b/>
                <w:bCs/>
                <w:i/>
                <w:iCs/>
              </w:rPr>
              <w:t>(W)</w:t>
            </w:r>
          </w:p>
        </w:tc>
      </w:tr>
      <w:tr w:rsidR="00C862DD" w:rsidRPr="00ED1DD9" w:rsidTr="00EB66FA">
        <w:trPr>
          <w:trHeight w:val="508"/>
        </w:trPr>
        <w:tc>
          <w:tcPr>
            <w:tcW w:w="4934" w:type="dxa"/>
            <w:tcMar>
              <w:top w:w="0" w:type="dxa"/>
              <w:left w:w="108" w:type="dxa"/>
              <w:bottom w:w="0" w:type="dxa"/>
              <w:right w:w="108" w:type="dxa"/>
            </w:tcMar>
            <w:vAlign w:val="center"/>
          </w:tcPr>
          <w:p w:rsidR="00C862DD" w:rsidRPr="00ED1DD9" w:rsidRDefault="00DB1221" w:rsidP="0047423F">
            <w:pPr>
              <w:spacing w:before="120" w:after="120"/>
              <w:rPr>
                <w:rFonts w:asciiTheme="minorHAnsi" w:hAnsiTheme="minorHAnsi" w:cstheme="minorHAnsi"/>
                <w:sz w:val="22"/>
                <w:szCs w:val="22"/>
              </w:rPr>
            </w:pPr>
            <w:r w:rsidRPr="00ED1DD9">
              <w:rPr>
                <w:rFonts w:asciiTheme="minorHAnsi" w:hAnsiTheme="minorHAnsi" w:cstheme="minorHAnsi"/>
                <w:sz w:val="22"/>
                <w:szCs w:val="22"/>
              </w:rPr>
              <w:t>K</w:t>
            </w:r>
            <w:r w:rsidR="0047423F" w:rsidRPr="00ED1DD9">
              <w:rPr>
                <w:rFonts w:asciiTheme="minorHAnsi" w:hAnsiTheme="minorHAnsi" w:cstheme="minorHAnsi"/>
                <w:sz w:val="22"/>
                <w:szCs w:val="22"/>
              </w:rPr>
              <w:t>1</w:t>
            </w:r>
            <w:r w:rsidR="00C862DD" w:rsidRPr="00ED1DD9">
              <w:rPr>
                <w:rFonts w:asciiTheme="minorHAnsi" w:hAnsiTheme="minorHAnsi" w:cstheme="minorHAnsi"/>
                <w:sz w:val="22"/>
                <w:szCs w:val="22"/>
              </w:rPr>
              <w:t xml:space="preserve"> – </w:t>
            </w:r>
            <w:r w:rsidR="0047423F" w:rsidRPr="00ED1DD9">
              <w:rPr>
                <w:rFonts w:asciiTheme="minorHAnsi" w:hAnsiTheme="minorHAnsi" w:cstheme="minorHAnsi"/>
                <w:sz w:val="22"/>
                <w:szCs w:val="22"/>
              </w:rPr>
              <w:t>Cena ofertowa</w:t>
            </w:r>
            <w:r w:rsidR="00B92C4F" w:rsidRPr="00ED1DD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ED1DD9" w:rsidRDefault="00AE4942" w:rsidP="00C862DD">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554D39" w:rsidRPr="00ED1DD9">
                  <w:rPr>
                    <w:rFonts w:asciiTheme="minorHAnsi" w:hAnsiTheme="minorHAnsi" w:cs="Tahoma"/>
                    <w:b/>
                  </w:rPr>
                  <w:t>100 %</w:t>
                </w:r>
              </w:sdtContent>
            </w:sdt>
          </w:p>
        </w:tc>
      </w:tr>
    </w:tbl>
    <w:p w:rsidR="00C95956" w:rsidRPr="00ED1DD9" w:rsidRDefault="00C95956" w:rsidP="00554D39">
      <w:pPr>
        <w:pStyle w:val="Akapitzlist"/>
        <w:numPr>
          <w:ilvl w:val="0"/>
          <w:numId w:val="33"/>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ED1DD9" w:rsidRDefault="00C95956" w:rsidP="00554D39">
      <w:pPr>
        <w:pStyle w:val="Akapitzlist"/>
        <w:numPr>
          <w:ilvl w:val="0"/>
          <w:numId w:val="33"/>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ED1DD9" w:rsidRDefault="00C95956" w:rsidP="00554D39">
      <w:pPr>
        <w:pStyle w:val="Akapitzlist"/>
        <w:numPr>
          <w:ilvl w:val="1"/>
          <w:numId w:val="33"/>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ED1DD9" w:rsidRDefault="002F3FB1" w:rsidP="00554D39">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ED1DD9">
        <w:rPr>
          <w:rFonts w:asciiTheme="minorHAnsi" w:eastAsia="Times New Roman" w:hAnsiTheme="minorHAnsi" w:cstheme="minorHAnsi"/>
          <w:u w:val="single"/>
          <w:lang w:eastAsia="ja-JP"/>
        </w:rPr>
        <w:t>Okres udzielonej gwarancji</w:t>
      </w:r>
      <w:r w:rsidR="00BD2430" w:rsidRPr="00ED1DD9">
        <w:rPr>
          <w:rFonts w:asciiTheme="minorHAnsi" w:eastAsia="Times New Roman" w:hAnsiTheme="minorHAnsi" w:cstheme="minorHAnsi"/>
          <w:u w:val="single"/>
          <w:lang w:eastAsia="ja-JP"/>
        </w:rPr>
        <w:t>:</w:t>
      </w:r>
      <w:r w:rsidR="004E24CD" w:rsidRPr="00ED1DD9">
        <w:rPr>
          <w:rFonts w:asciiTheme="minorHAnsi" w:eastAsia="Times New Roman" w:hAnsiTheme="minorHAnsi" w:cstheme="minorHAnsi"/>
          <w:strike/>
          <w:lang w:eastAsia="ja-JP"/>
        </w:rPr>
        <w:t xml:space="preserve"> </w:t>
      </w:r>
      <w:sdt>
        <w:sdtPr>
          <w:rPr>
            <w:rFonts w:asciiTheme="minorHAnsi" w:eastAsiaTheme="minorHAnsi" w:hAnsiTheme="minorHAnsi" w:cs="Arial"/>
            <w:b/>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ED1DD9">
            <w:rPr>
              <w:rFonts w:asciiTheme="minorHAnsi" w:eastAsiaTheme="minorHAnsi" w:hAnsiTheme="minorHAnsi" w:cs="Arial"/>
              <w:b/>
            </w:rPr>
            <w:t xml:space="preserve">Niniejszy zapis nie obowiązuje </w:t>
          </w:r>
        </w:sdtContent>
      </w:sdt>
      <w:r w:rsidR="004E24CD" w:rsidRPr="00ED1DD9">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ED1DD9" w:rsidTr="004B3787">
        <w:trPr>
          <w:trHeight w:val="486"/>
        </w:trPr>
        <w:tc>
          <w:tcPr>
            <w:tcW w:w="4934" w:type="dxa"/>
            <w:tcMar>
              <w:top w:w="0" w:type="dxa"/>
              <w:left w:w="108" w:type="dxa"/>
              <w:bottom w:w="0" w:type="dxa"/>
              <w:right w:w="108" w:type="dxa"/>
            </w:tcMar>
            <w:vAlign w:val="center"/>
            <w:hideMark/>
          </w:tcPr>
          <w:p w:rsidR="00C95956" w:rsidRPr="00ED1DD9"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rPr>
            </w:pPr>
            <w:r w:rsidRPr="00ED1DD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ED1DD9"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lang w:eastAsia="pl-PL"/>
              </w:rPr>
            </w:pPr>
            <w:r w:rsidRPr="00ED1DD9">
              <w:rPr>
                <w:rFonts w:asciiTheme="minorHAnsi" w:hAnsiTheme="minorHAnsi" w:cstheme="minorHAnsi"/>
                <w:b/>
                <w:bCs/>
                <w:i/>
                <w:iCs/>
                <w:strike/>
              </w:rPr>
              <w:t>WAGA (udział procentowy)</w:t>
            </w:r>
          </w:p>
          <w:p w:rsidR="00C95956" w:rsidRPr="00ED1DD9"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rPr>
            </w:pPr>
            <w:r w:rsidRPr="00ED1DD9">
              <w:rPr>
                <w:rFonts w:asciiTheme="minorHAnsi" w:hAnsiTheme="minorHAnsi" w:cstheme="minorHAnsi"/>
                <w:b/>
                <w:bCs/>
                <w:i/>
                <w:iCs/>
                <w:strike/>
              </w:rPr>
              <w:t>(W)</w:t>
            </w:r>
          </w:p>
        </w:tc>
      </w:tr>
      <w:tr w:rsidR="00C95956" w:rsidRPr="00ED1DD9" w:rsidTr="00EB66FA">
        <w:trPr>
          <w:trHeight w:val="508"/>
        </w:trPr>
        <w:tc>
          <w:tcPr>
            <w:tcW w:w="4934" w:type="dxa"/>
            <w:tcMar>
              <w:top w:w="0" w:type="dxa"/>
              <w:left w:w="108" w:type="dxa"/>
              <w:bottom w:w="0" w:type="dxa"/>
              <w:right w:w="108" w:type="dxa"/>
            </w:tcMar>
            <w:vAlign w:val="center"/>
          </w:tcPr>
          <w:p w:rsidR="00C95956" w:rsidRPr="00ED1DD9" w:rsidRDefault="00C95956" w:rsidP="002F3FB1">
            <w:pPr>
              <w:spacing w:before="120" w:after="120"/>
              <w:rPr>
                <w:rFonts w:asciiTheme="minorHAnsi" w:hAnsiTheme="minorHAnsi" w:cstheme="minorHAnsi"/>
                <w:strike/>
                <w:sz w:val="22"/>
                <w:szCs w:val="22"/>
              </w:rPr>
            </w:pPr>
            <w:r w:rsidRPr="00ED1DD9">
              <w:rPr>
                <w:rFonts w:asciiTheme="minorHAnsi" w:hAnsiTheme="minorHAnsi" w:cstheme="minorHAnsi"/>
                <w:strike/>
                <w:sz w:val="22"/>
                <w:szCs w:val="22"/>
              </w:rPr>
              <w:t>K</w:t>
            </w:r>
            <w:r w:rsidR="002F3FB1" w:rsidRPr="00ED1DD9">
              <w:rPr>
                <w:rFonts w:asciiTheme="minorHAnsi" w:hAnsiTheme="minorHAnsi" w:cstheme="minorHAnsi"/>
                <w:strike/>
                <w:sz w:val="22"/>
                <w:szCs w:val="22"/>
              </w:rPr>
              <w:t>2</w:t>
            </w:r>
            <w:r w:rsidRPr="00ED1DD9">
              <w:rPr>
                <w:rFonts w:asciiTheme="minorHAnsi" w:hAnsiTheme="minorHAnsi" w:cstheme="minorHAnsi"/>
                <w:strike/>
                <w:sz w:val="22"/>
                <w:szCs w:val="22"/>
              </w:rPr>
              <w:t xml:space="preserve"> – </w:t>
            </w:r>
            <w:r w:rsidR="002F3FB1" w:rsidRPr="00ED1DD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ED1DD9" w:rsidRDefault="00AE4942" w:rsidP="004B3787">
            <w:pPr>
              <w:pStyle w:val="Akapitzlist"/>
              <w:autoSpaceDE w:val="0"/>
              <w:autoSpaceDN w:val="0"/>
              <w:spacing w:before="120" w:after="120" w:line="240" w:lineRule="auto"/>
              <w:ind w:left="291"/>
              <w:jc w:val="center"/>
              <w:rPr>
                <w:rFonts w:asciiTheme="minorHAnsi" w:hAnsiTheme="minorHAnsi" w:cstheme="minorHAnsi"/>
                <w:b/>
                <w:bCs/>
                <w:strike/>
              </w:rPr>
            </w:pPr>
            <w:sdt>
              <w:sdtPr>
                <w:rPr>
                  <w:rFonts w:asciiTheme="minorHAnsi" w:hAnsiTheme="minorHAnsi"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554D39" w:rsidRPr="00ED1DD9">
                  <w:rPr>
                    <w:rFonts w:asciiTheme="minorHAnsi" w:hAnsiTheme="minorHAnsi" w:cs="Tahoma"/>
                    <w:b/>
                    <w:strike/>
                  </w:rPr>
                  <w:t>0 %</w:t>
                </w:r>
              </w:sdtContent>
            </w:sdt>
          </w:p>
        </w:tc>
      </w:tr>
    </w:tbl>
    <w:p w:rsidR="00C31B80" w:rsidRPr="00ED1DD9" w:rsidRDefault="00C31B80" w:rsidP="00637067">
      <w:pPr>
        <w:rPr>
          <w:rFonts w:asciiTheme="minorHAnsi" w:hAnsiTheme="minorHAnsi" w:cstheme="minorHAnsi"/>
          <w:b/>
          <w:bCs/>
          <w:sz w:val="22"/>
          <w:szCs w:val="22"/>
        </w:rPr>
      </w:pPr>
    </w:p>
    <w:p w:rsidR="001F3E39" w:rsidRPr="00ED1DD9" w:rsidRDefault="001F3E39" w:rsidP="00554D39">
      <w:pPr>
        <w:pStyle w:val="Akapitzlist"/>
        <w:numPr>
          <w:ilvl w:val="0"/>
          <w:numId w:val="34"/>
        </w:numPr>
        <w:shd w:val="clear" w:color="auto" w:fill="FFFFFF" w:themeFill="background1"/>
        <w:spacing w:before="120" w:after="120"/>
        <w:contextualSpacing w:val="0"/>
        <w:jc w:val="both"/>
        <w:rPr>
          <w:rFonts w:asciiTheme="minorHAnsi" w:eastAsia="Times New Roman" w:hAnsiTheme="minorHAnsi" w:cstheme="minorHAnsi"/>
          <w:vanish/>
          <w:u w:val="single"/>
          <w:lang w:eastAsia="ja-JP"/>
        </w:rPr>
      </w:pPr>
    </w:p>
    <w:p w:rsidR="001F3E39" w:rsidRPr="00ED1DD9" w:rsidRDefault="001F3E39" w:rsidP="00554D39">
      <w:pPr>
        <w:pStyle w:val="Akapitzlist"/>
        <w:numPr>
          <w:ilvl w:val="0"/>
          <w:numId w:val="34"/>
        </w:numPr>
        <w:shd w:val="clear" w:color="auto" w:fill="FFFFFF" w:themeFill="background1"/>
        <w:spacing w:before="120" w:after="120"/>
        <w:contextualSpacing w:val="0"/>
        <w:jc w:val="both"/>
        <w:rPr>
          <w:rFonts w:asciiTheme="minorHAnsi" w:eastAsia="Times New Roman" w:hAnsiTheme="minorHAnsi" w:cstheme="minorHAnsi"/>
          <w:vanish/>
          <w:u w:val="single"/>
          <w:lang w:eastAsia="ja-JP"/>
        </w:rPr>
      </w:pPr>
    </w:p>
    <w:p w:rsidR="001F3E39" w:rsidRPr="00ED1DD9" w:rsidRDefault="001F3E39" w:rsidP="00554D39">
      <w:pPr>
        <w:pStyle w:val="Akapitzlist"/>
        <w:numPr>
          <w:ilvl w:val="1"/>
          <w:numId w:val="34"/>
        </w:numPr>
        <w:shd w:val="clear" w:color="auto" w:fill="FFFFFF" w:themeFill="background1"/>
        <w:spacing w:before="120" w:after="120"/>
        <w:contextualSpacing w:val="0"/>
        <w:jc w:val="both"/>
        <w:rPr>
          <w:rFonts w:asciiTheme="minorHAnsi" w:eastAsia="Times New Roman" w:hAnsiTheme="minorHAnsi" w:cstheme="minorHAnsi"/>
          <w:vanish/>
          <w:u w:val="single"/>
          <w:lang w:eastAsia="ja-JP"/>
        </w:rPr>
      </w:pPr>
    </w:p>
    <w:p w:rsidR="001F3E39" w:rsidRPr="00ED1DD9" w:rsidRDefault="001F3E39" w:rsidP="00554D39">
      <w:pPr>
        <w:pStyle w:val="Akapitzlist"/>
        <w:numPr>
          <w:ilvl w:val="1"/>
          <w:numId w:val="34"/>
        </w:numPr>
        <w:shd w:val="clear" w:color="auto" w:fill="FFFFFF" w:themeFill="background1"/>
        <w:spacing w:before="120" w:after="120"/>
        <w:contextualSpacing w:val="0"/>
        <w:jc w:val="both"/>
        <w:rPr>
          <w:rFonts w:asciiTheme="minorHAnsi" w:eastAsia="Times New Roman" w:hAnsiTheme="minorHAnsi" w:cstheme="minorHAnsi"/>
          <w:vanish/>
          <w:u w:val="single"/>
          <w:lang w:eastAsia="ja-JP"/>
        </w:rPr>
      </w:pPr>
    </w:p>
    <w:p w:rsidR="001F3E39" w:rsidRPr="00ED1DD9" w:rsidRDefault="00D85FC2" w:rsidP="00554D39">
      <w:pPr>
        <w:pStyle w:val="Akapitzlist"/>
        <w:numPr>
          <w:ilvl w:val="1"/>
          <w:numId w:val="34"/>
        </w:numPr>
        <w:shd w:val="clear" w:color="auto" w:fill="FFFFFF" w:themeFill="background1"/>
        <w:spacing w:after="120"/>
        <w:contextualSpacing w:val="0"/>
        <w:jc w:val="both"/>
        <w:rPr>
          <w:rFonts w:asciiTheme="minorHAnsi" w:eastAsia="Times New Roman" w:hAnsiTheme="minorHAnsi" w:cstheme="minorHAnsi"/>
          <w:u w:val="single"/>
          <w:lang w:eastAsia="ja-JP"/>
        </w:rPr>
      </w:pPr>
      <w:r w:rsidRPr="00ED1DD9">
        <w:rPr>
          <w:rFonts w:asciiTheme="minorHAnsi" w:eastAsia="Times New Roman" w:hAnsiTheme="minorHAnsi" w:cstheme="minorHAnsi"/>
          <w:u w:val="single"/>
          <w:lang w:eastAsia="ja-JP"/>
        </w:rPr>
        <w:t>Termin wykonania</w:t>
      </w:r>
      <w:r w:rsidR="001F3E39" w:rsidRPr="00ED1DD9">
        <w:rPr>
          <w:rFonts w:asciiTheme="minorHAnsi" w:eastAsia="Times New Roman" w:hAnsiTheme="minorHAnsi" w:cstheme="minorHAnsi"/>
          <w:u w:val="single"/>
          <w:lang w:eastAsia="ja-JP"/>
        </w:rPr>
        <w:t>:</w:t>
      </w:r>
      <w:r w:rsidR="001F3E39" w:rsidRPr="00ED1DD9">
        <w:rPr>
          <w:rFonts w:asciiTheme="minorHAnsi" w:eastAsia="Times New Roman" w:hAnsiTheme="minorHAnsi" w:cstheme="minorHAnsi"/>
          <w:lang w:eastAsia="ja-JP"/>
        </w:rPr>
        <w:t xml:space="preserve"> </w:t>
      </w:r>
      <w:sdt>
        <w:sdtPr>
          <w:rPr>
            <w:rFonts w:asciiTheme="minorHAnsi" w:eastAsiaTheme="minorHAnsi" w:hAnsiTheme="minorHAnsi" w:cs="Arial"/>
            <w:b/>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ED1DD9">
            <w:rPr>
              <w:rFonts w:asciiTheme="minorHAnsi" w:eastAsiaTheme="minorHAnsi" w:hAnsiTheme="minorHAnsi" w:cs="Arial"/>
              <w:b/>
            </w:rPr>
            <w:t xml:space="preserve">Niniejszy zapis nie obowiązuje </w:t>
          </w:r>
        </w:sdtContent>
      </w:sdt>
      <w:r w:rsidR="001F3E39" w:rsidRPr="00ED1DD9">
        <w:rPr>
          <w:rFonts w:asciiTheme="minorHAnsi" w:hAnsiTheme="minorHAnsi"/>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ED1DD9" w:rsidTr="004B3787">
        <w:trPr>
          <w:trHeight w:val="486"/>
        </w:trPr>
        <w:tc>
          <w:tcPr>
            <w:tcW w:w="4934" w:type="dxa"/>
            <w:tcMar>
              <w:top w:w="0" w:type="dxa"/>
              <w:left w:w="108" w:type="dxa"/>
              <w:bottom w:w="0" w:type="dxa"/>
              <w:right w:w="108" w:type="dxa"/>
            </w:tcMar>
            <w:vAlign w:val="center"/>
            <w:hideMark/>
          </w:tcPr>
          <w:p w:rsidR="001F3E39" w:rsidRPr="00ED1DD9"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rPr>
            </w:pPr>
            <w:r w:rsidRPr="00ED1DD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ED1DD9"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lang w:eastAsia="pl-PL"/>
              </w:rPr>
            </w:pPr>
            <w:r w:rsidRPr="00ED1DD9">
              <w:rPr>
                <w:rFonts w:asciiTheme="minorHAnsi" w:hAnsiTheme="minorHAnsi" w:cstheme="minorHAnsi"/>
                <w:b/>
                <w:bCs/>
                <w:i/>
                <w:iCs/>
                <w:strike/>
              </w:rPr>
              <w:t>WAGA (udział procentowy)</w:t>
            </w:r>
          </w:p>
          <w:p w:rsidR="001F3E39" w:rsidRPr="00ED1DD9"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rPr>
            </w:pPr>
            <w:r w:rsidRPr="00ED1DD9">
              <w:rPr>
                <w:rFonts w:asciiTheme="minorHAnsi" w:hAnsiTheme="minorHAnsi" w:cstheme="minorHAnsi"/>
                <w:b/>
                <w:bCs/>
                <w:i/>
                <w:iCs/>
                <w:strike/>
              </w:rPr>
              <w:t>(W)</w:t>
            </w:r>
          </w:p>
        </w:tc>
      </w:tr>
      <w:tr w:rsidR="001F3E39" w:rsidRPr="00ED1DD9" w:rsidTr="004B3787">
        <w:trPr>
          <w:trHeight w:val="508"/>
        </w:trPr>
        <w:tc>
          <w:tcPr>
            <w:tcW w:w="4934" w:type="dxa"/>
            <w:tcMar>
              <w:top w:w="0" w:type="dxa"/>
              <w:left w:w="108" w:type="dxa"/>
              <w:bottom w:w="0" w:type="dxa"/>
              <w:right w:w="108" w:type="dxa"/>
            </w:tcMar>
            <w:vAlign w:val="center"/>
          </w:tcPr>
          <w:p w:rsidR="001F3E39" w:rsidRPr="00ED1DD9" w:rsidRDefault="001F3E39" w:rsidP="00D85FC2">
            <w:pPr>
              <w:spacing w:before="120" w:after="120"/>
              <w:rPr>
                <w:rFonts w:asciiTheme="minorHAnsi" w:hAnsiTheme="minorHAnsi" w:cstheme="minorHAnsi"/>
                <w:strike/>
                <w:sz w:val="22"/>
                <w:szCs w:val="22"/>
              </w:rPr>
            </w:pPr>
            <w:r w:rsidRPr="00ED1DD9">
              <w:rPr>
                <w:rFonts w:asciiTheme="minorHAnsi" w:hAnsiTheme="minorHAnsi" w:cstheme="minorHAnsi"/>
                <w:strike/>
                <w:sz w:val="22"/>
                <w:szCs w:val="22"/>
              </w:rPr>
              <w:t xml:space="preserve">K3 – </w:t>
            </w:r>
            <w:r w:rsidR="00D85FC2" w:rsidRPr="00ED1DD9">
              <w:rPr>
                <w:rFonts w:asciiTheme="minorHAnsi" w:hAnsiTheme="minorHAnsi" w:cstheme="minorHAnsi"/>
                <w:strike/>
                <w:sz w:val="22"/>
                <w:szCs w:val="22"/>
              </w:rPr>
              <w:t>Termin wykonania</w:t>
            </w:r>
            <w:r w:rsidR="009F6465" w:rsidRPr="00ED1DD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ED1DD9" w:rsidRDefault="00AE4942" w:rsidP="004B3787">
            <w:pPr>
              <w:pStyle w:val="Akapitzlist"/>
              <w:autoSpaceDE w:val="0"/>
              <w:autoSpaceDN w:val="0"/>
              <w:spacing w:before="120" w:after="120" w:line="240" w:lineRule="auto"/>
              <w:ind w:left="291"/>
              <w:jc w:val="center"/>
              <w:rPr>
                <w:rFonts w:asciiTheme="minorHAnsi" w:hAnsiTheme="minorHAnsi" w:cstheme="minorHAnsi"/>
                <w:b/>
                <w:bCs/>
                <w:strike/>
              </w:rPr>
            </w:pPr>
            <w:sdt>
              <w:sdtPr>
                <w:rPr>
                  <w:rFonts w:asciiTheme="minorHAnsi" w:hAnsiTheme="minorHAnsi"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ED1DD9">
                  <w:rPr>
                    <w:rFonts w:asciiTheme="minorHAnsi" w:hAnsiTheme="minorHAnsi" w:cs="Tahoma"/>
                    <w:b/>
                    <w:strike/>
                  </w:rPr>
                  <w:t>0 %</w:t>
                </w:r>
              </w:sdtContent>
            </w:sdt>
          </w:p>
        </w:tc>
      </w:tr>
    </w:tbl>
    <w:p w:rsidR="001F3E39" w:rsidRPr="00ED1DD9" w:rsidRDefault="001F3E39" w:rsidP="00637067">
      <w:pPr>
        <w:rPr>
          <w:rFonts w:asciiTheme="minorHAnsi" w:hAnsiTheme="minorHAnsi" w:cstheme="minorHAnsi"/>
          <w:b/>
          <w:bCs/>
          <w:sz w:val="22"/>
          <w:szCs w:val="22"/>
        </w:rPr>
      </w:pPr>
    </w:p>
    <w:p w:rsidR="00637067" w:rsidRPr="00ED1DD9" w:rsidRDefault="00DB1221" w:rsidP="00637067">
      <w:pPr>
        <w:rPr>
          <w:rFonts w:asciiTheme="minorHAnsi" w:hAnsiTheme="minorHAnsi" w:cstheme="minorHAnsi"/>
          <w:b/>
          <w:bCs/>
          <w:sz w:val="22"/>
          <w:szCs w:val="22"/>
        </w:rPr>
      </w:pPr>
      <w:r w:rsidRPr="00ED1DD9">
        <w:rPr>
          <w:rFonts w:asciiTheme="minorHAnsi" w:hAnsiTheme="minorHAnsi" w:cstheme="minorHAnsi"/>
          <w:b/>
          <w:bCs/>
          <w:sz w:val="22"/>
          <w:szCs w:val="22"/>
        </w:rPr>
        <w:t>Bilans oceny ofert</w:t>
      </w:r>
    </w:p>
    <w:p w:rsidR="00637067" w:rsidRPr="00ED1DD9" w:rsidRDefault="00637067" w:rsidP="00637067">
      <w:pPr>
        <w:rPr>
          <w:rFonts w:asciiTheme="minorHAnsi" w:hAnsiTheme="minorHAnsi" w:cstheme="minorHAnsi"/>
          <w:b/>
          <w:bCs/>
          <w:sz w:val="22"/>
          <w:szCs w:val="22"/>
        </w:rPr>
      </w:pPr>
    </w:p>
    <w:p w:rsidR="00637067" w:rsidRPr="00ED1DD9" w:rsidRDefault="00637067" w:rsidP="00637067">
      <w:pPr>
        <w:rPr>
          <w:rFonts w:asciiTheme="minorHAnsi" w:eastAsiaTheme="minorHAnsi" w:hAnsiTheme="minorHAnsi" w:cstheme="minorHAnsi"/>
          <w:b/>
          <w:bCs/>
          <w:sz w:val="22"/>
          <w:szCs w:val="22"/>
        </w:rPr>
      </w:pPr>
      <w:r w:rsidRPr="00ED1DD9">
        <w:rPr>
          <w:rFonts w:asciiTheme="minorHAnsi" w:hAnsiTheme="minorHAnsi" w:cstheme="minorHAnsi"/>
          <w:b/>
          <w:bCs/>
          <w:sz w:val="22"/>
          <w:szCs w:val="22"/>
        </w:rPr>
        <w:t>K</w:t>
      </w:r>
      <w:r w:rsidR="0047423F" w:rsidRPr="00ED1DD9">
        <w:rPr>
          <w:rFonts w:asciiTheme="minorHAnsi" w:hAnsiTheme="minorHAnsi" w:cstheme="minorHAnsi"/>
          <w:b/>
          <w:bCs/>
          <w:sz w:val="22"/>
          <w:szCs w:val="22"/>
        </w:rPr>
        <w:t>1</w:t>
      </w:r>
      <w:r w:rsidR="00DB1221" w:rsidRPr="00ED1DD9">
        <w:rPr>
          <w:rFonts w:asciiTheme="minorHAnsi" w:hAnsiTheme="minorHAnsi" w:cstheme="minorHAnsi"/>
          <w:b/>
          <w:bCs/>
          <w:sz w:val="22"/>
          <w:szCs w:val="22"/>
        </w:rPr>
        <w:t xml:space="preserve"> </w:t>
      </w:r>
      <w:r w:rsidR="0047423F" w:rsidRPr="00ED1DD9">
        <w:rPr>
          <w:rFonts w:asciiTheme="minorHAnsi" w:hAnsiTheme="minorHAnsi" w:cstheme="minorHAnsi"/>
          <w:b/>
          <w:bCs/>
          <w:sz w:val="22"/>
          <w:szCs w:val="22"/>
        </w:rPr>
        <w:t>–</w:t>
      </w:r>
      <w:r w:rsidR="00DB1221" w:rsidRPr="00ED1DD9">
        <w:rPr>
          <w:rFonts w:asciiTheme="minorHAnsi" w:hAnsiTheme="minorHAnsi" w:cstheme="minorHAnsi"/>
          <w:b/>
          <w:bCs/>
          <w:sz w:val="22"/>
          <w:szCs w:val="22"/>
        </w:rPr>
        <w:t xml:space="preserve"> </w:t>
      </w:r>
      <w:r w:rsidR="0047423F" w:rsidRPr="00ED1DD9">
        <w:rPr>
          <w:rFonts w:asciiTheme="minorHAnsi" w:hAnsiTheme="minorHAnsi" w:cstheme="minorHAnsi"/>
          <w:b/>
          <w:bCs/>
          <w:sz w:val="22"/>
          <w:szCs w:val="22"/>
        </w:rPr>
        <w:t>Cena ofertowa netto</w:t>
      </w:r>
      <w:r w:rsidRPr="00ED1DD9">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D1DD9">
            <w:rPr>
              <w:rFonts w:asciiTheme="minorHAnsi" w:hAnsiTheme="minorHAnsi" w:cs="Tahoma"/>
              <w:b/>
              <w:sz w:val="22"/>
              <w:szCs w:val="22"/>
            </w:rPr>
            <w:t>100 %</w:t>
          </w:r>
        </w:sdtContent>
      </w:sdt>
    </w:p>
    <w:p w:rsidR="00637067" w:rsidRPr="00ED1DD9" w:rsidRDefault="00637067" w:rsidP="00637067">
      <w:pPr>
        <w:ind w:left="720"/>
        <w:rPr>
          <w:rFonts w:asciiTheme="minorHAnsi" w:hAnsiTheme="minorHAnsi" w:cstheme="minorHAnsi"/>
          <w:sz w:val="22"/>
          <w:szCs w:val="22"/>
          <w:lang w:eastAsia="en-US"/>
        </w:rPr>
      </w:pPr>
      <w:r w:rsidRPr="00ED1DD9">
        <w:rPr>
          <w:rFonts w:asciiTheme="minorHAnsi" w:hAnsiTheme="minorHAnsi" w:cstheme="minorHAnsi"/>
          <w:sz w:val="22"/>
          <w:szCs w:val="22"/>
        </w:rPr>
        <w:t>(porównywana będzie Cena netto nie zawierająca podatku VAT)</w:t>
      </w:r>
    </w:p>
    <w:p w:rsidR="00637067" w:rsidRPr="00ED1DD9" w:rsidRDefault="00637067" w:rsidP="001D634E">
      <w:pPr>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ED1DD9">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D1DD9">
            <w:rPr>
              <w:rFonts w:asciiTheme="minorHAnsi" w:hAnsiTheme="minorHAnsi" w:cs="Tahoma"/>
              <w:b/>
              <w:sz w:val="22"/>
              <w:szCs w:val="22"/>
            </w:rPr>
            <w:t>100 %</w:t>
          </w:r>
        </w:sdtContent>
      </w:sdt>
    </w:p>
    <w:p w:rsidR="00637067" w:rsidRPr="00ED1DD9" w:rsidRDefault="00637067" w:rsidP="00637067">
      <w:pPr>
        <w:ind w:left="720"/>
        <w:rPr>
          <w:rFonts w:asciiTheme="minorHAnsi" w:hAnsiTheme="minorHAnsi" w:cstheme="minorHAnsi"/>
          <w:i/>
          <w:iCs/>
          <w:sz w:val="22"/>
          <w:szCs w:val="22"/>
        </w:rPr>
      </w:pPr>
      <w:r w:rsidRPr="00ED1DD9">
        <w:rPr>
          <w:rFonts w:asciiTheme="minorHAnsi" w:hAnsiTheme="minorHAnsi" w:cstheme="minorHAnsi"/>
          <w:i/>
          <w:iCs/>
          <w:sz w:val="22"/>
          <w:szCs w:val="22"/>
        </w:rPr>
        <w:t>Gdzie:</w:t>
      </w:r>
    </w:p>
    <w:p w:rsidR="00637067" w:rsidRPr="00ED1DD9" w:rsidRDefault="00637067" w:rsidP="002B0C9A">
      <w:pPr>
        <w:ind w:firstLine="1134"/>
        <w:jc w:val="both"/>
        <w:rPr>
          <w:rFonts w:asciiTheme="minorHAnsi" w:hAnsiTheme="minorHAnsi" w:cstheme="minorHAnsi"/>
          <w:i/>
          <w:iCs/>
          <w:sz w:val="22"/>
          <w:szCs w:val="22"/>
        </w:rPr>
      </w:pPr>
      <w:r w:rsidRPr="00ED1DD9">
        <w:rPr>
          <w:rFonts w:asciiTheme="minorHAnsi" w:hAnsiTheme="minorHAnsi" w:cstheme="minorHAnsi"/>
          <w:i/>
          <w:iCs/>
          <w:sz w:val="22"/>
          <w:szCs w:val="22"/>
        </w:rPr>
        <w:t xml:space="preserve">Cn – </w:t>
      </w:r>
      <w:r w:rsidR="0047423F" w:rsidRPr="00ED1DD9">
        <w:rPr>
          <w:rFonts w:asciiTheme="minorHAnsi" w:hAnsiTheme="minorHAnsi" w:cstheme="minorHAnsi"/>
          <w:i/>
          <w:iCs/>
          <w:sz w:val="22"/>
          <w:szCs w:val="22"/>
        </w:rPr>
        <w:t>cena najniższa</w:t>
      </w:r>
      <w:r w:rsidRPr="00ED1DD9">
        <w:rPr>
          <w:rFonts w:asciiTheme="minorHAnsi" w:hAnsiTheme="minorHAnsi" w:cstheme="minorHAnsi"/>
          <w:i/>
          <w:iCs/>
          <w:sz w:val="22"/>
          <w:szCs w:val="22"/>
        </w:rPr>
        <w:t xml:space="preserve"> z ocenianych Ofert/najniższa wartość oferty (netto),</w:t>
      </w:r>
    </w:p>
    <w:p w:rsidR="001F0351" w:rsidRPr="00ED1DD9" w:rsidRDefault="0047423F" w:rsidP="002B0C9A">
      <w:pPr>
        <w:ind w:firstLine="1134"/>
        <w:rPr>
          <w:rFonts w:asciiTheme="minorHAnsi" w:hAnsiTheme="minorHAnsi" w:cstheme="minorHAnsi"/>
          <w:i/>
          <w:iCs/>
          <w:sz w:val="22"/>
          <w:szCs w:val="22"/>
        </w:rPr>
      </w:pPr>
      <w:r w:rsidRPr="00ED1DD9">
        <w:rPr>
          <w:rFonts w:asciiTheme="minorHAnsi" w:hAnsiTheme="minorHAnsi" w:cstheme="minorHAnsi"/>
          <w:i/>
          <w:iCs/>
          <w:sz w:val="22"/>
          <w:szCs w:val="22"/>
        </w:rPr>
        <w:lastRenderedPageBreak/>
        <w:t>Co – cena</w:t>
      </w:r>
      <w:r w:rsidR="00637067" w:rsidRPr="00ED1DD9">
        <w:rPr>
          <w:rFonts w:asciiTheme="minorHAnsi" w:hAnsiTheme="minorHAnsi" w:cstheme="minorHAnsi"/>
          <w:i/>
          <w:iCs/>
          <w:sz w:val="22"/>
          <w:szCs w:val="22"/>
        </w:rPr>
        <w:t xml:space="preserve"> ocenianej Oferty/wartość ocenianej oferty (netto).</w:t>
      </w:r>
    </w:p>
    <w:p w:rsidR="00AF0165" w:rsidRPr="00ED1DD9" w:rsidRDefault="00E0119F" w:rsidP="004B65B5">
      <w:pPr>
        <w:spacing w:before="120"/>
        <w:rPr>
          <w:rFonts w:asciiTheme="minorHAnsi" w:eastAsiaTheme="minorHAnsi" w:hAnsiTheme="minorHAnsi" w:cstheme="minorHAnsi"/>
          <w:b/>
          <w:bCs/>
          <w:strike/>
          <w:sz w:val="22"/>
          <w:szCs w:val="22"/>
          <w:lang w:val="en-US"/>
        </w:rPr>
      </w:pPr>
      <w:r w:rsidRPr="00ED1DD9">
        <w:rPr>
          <w:rFonts w:asciiTheme="minorHAnsi" w:hAnsiTheme="minorHAnsi" w:cstheme="minorHAnsi"/>
          <w:b/>
          <w:bCs/>
          <w:sz w:val="22"/>
          <w:szCs w:val="22"/>
          <w:lang w:val="en-US"/>
        </w:rPr>
        <w:t>K2 –</w:t>
      </w:r>
      <w:r w:rsidR="00AF0165" w:rsidRPr="00ED1DD9">
        <w:rPr>
          <w:rFonts w:asciiTheme="minorHAnsi" w:hAnsiTheme="minorHAnsi" w:cstheme="minorHAnsi"/>
          <w:b/>
          <w:bCs/>
          <w:strike/>
          <w:sz w:val="22"/>
          <w:szCs w:val="22"/>
          <w:lang w:val="en-US"/>
        </w:rPr>
        <w:t xml:space="preserve">max. </w:t>
      </w:r>
      <w:sdt>
        <w:sdtPr>
          <w:rPr>
            <w:rFonts w:asciiTheme="minorHAnsi" w:hAnsiTheme="minorHAnsi" w:cs="Tahoma"/>
            <w:b/>
            <w:strike/>
            <w:sz w:val="22"/>
            <w:szCs w:val="22"/>
            <w:lang w:val="en-US"/>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ED1DD9">
            <w:rPr>
              <w:rFonts w:asciiTheme="minorHAnsi" w:hAnsiTheme="minorHAnsi" w:cs="Tahoma"/>
              <w:b/>
              <w:strike/>
              <w:sz w:val="22"/>
              <w:szCs w:val="22"/>
              <w:lang w:val="en-US"/>
            </w:rPr>
            <w:t>0 %</w:t>
          </w:r>
        </w:sdtContent>
      </w:sdt>
    </w:p>
    <w:p w:rsidR="00AB1B11" w:rsidRPr="00ED1DD9" w:rsidRDefault="00AB1B11" w:rsidP="00AB1B11">
      <w:pPr>
        <w:ind w:left="720"/>
        <w:jc w:val="center"/>
        <w:rPr>
          <w:rFonts w:asciiTheme="minorHAnsi" w:hAnsiTheme="minorHAnsi" w:cstheme="minorHAnsi"/>
          <w:strike/>
          <w:sz w:val="22"/>
          <w:szCs w:val="22"/>
          <w:lang w:val="en-US"/>
        </w:rPr>
      </w:pPr>
    </w:p>
    <w:p w:rsidR="00AF0165" w:rsidRPr="00ED1DD9" w:rsidRDefault="00AF0165" w:rsidP="00AB1B11">
      <w:pPr>
        <w:ind w:left="720"/>
        <w:jc w:val="center"/>
        <w:rPr>
          <w:rFonts w:asciiTheme="minorHAnsi" w:hAnsiTheme="minorHAnsi" w:cstheme="minorHAnsi"/>
          <w:i/>
          <w:iCs/>
          <w:strike/>
          <w:sz w:val="22"/>
          <w:szCs w:val="22"/>
          <w:lang w:val="en-US"/>
        </w:rPr>
      </w:pPr>
      <m:oMath>
        <m:r>
          <w:rPr>
            <w:rFonts w:ascii="Cambria Math" w:hAnsi="Cambria Math" w:cstheme="minorHAnsi"/>
            <w:strike/>
            <w:sz w:val="22"/>
            <w:szCs w:val="22"/>
            <w:shd w:val="clear" w:color="auto" w:fill="D9D9D9"/>
          </w:rPr>
          <m:t>K</m:t>
        </m:r>
        <m:r>
          <w:rPr>
            <w:rFonts w:ascii="Cambria Math" w:hAnsi="Cambria Math" w:cstheme="minorHAnsi"/>
            <w:strike/>
            <w:sz w:val="22"/>
            <w:szCs w:val="22"/>
            <w:shd w:val="clear" w:color="auto" w:fill="D9D9D9"/>
            <w:lang w:val="en-US"/>
          </w:rPr>
          <m:t>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m:t>
            </m:r>
            <m:r>
              <w:rPr>
                <w:rFonts w:ascii="Cambria Math" w:hAnsi="Cambria Math" w:cstheme="minorHAnsi"/>
                <w:strike/>
                <w:sz w:val="22"/>
                <w:szCs w:val="22"/>
                <w:shd w:val="clear" w:color="auto" w:fill="D9D9D9"/>
                <w:lang w:val="en-US"/>
              </w:rPr>
              <m:t>-</m:t>
            </m:r>
            <m:r>
              <w:rPr>
                <w:rFonts w:ascii="Cambria Math" w:hAnsi="Cambria Math" w:cstheme="minorHAnsi"/>
                <w:strike/>
                <w:sz w:val="22"/>
                <w:szCs w:val="22"/>
                <w:shd w:val="clear" w:color="auto" w:fill="D9D9D9"/>
              </w:rPr>
              <m:t>Nm</m:t>
            </m:r>
          </m:num>
          <m:den>
            <m:r>
              <w:rPr>
                <w:rFonts w:ascii="Cambria Math" w:hAnsi="Cambria Math" w:cstheme="minorHAnsi"/>
                <w:strike/>
                <w:sz w:val="22"/>
                <w:szCs w:val="22"/>
                <w:shd w:val="clear" w:color="auto" w:fill="D9D9D9"/>
              </w:rPr>
              <m:t>Nd</m:t>
            </m:r>
            <m:r>
              <w:rPr>
                <w:rFonts w:ascii="Cambria Math" w:hAnsi="Cambria Math" w:cstheme="minorHAnsi"/>
                <w:strike/>
                <w:sz w:val="22"/>
                <w:szCs w:val="22"/>
                <w:shd w:val="clear" w:color="auto" w:fill="D9D9D9"/>
                <w:lang w:val="en-US"/>
              </w:rPr>
              <m:t>-</m:t>
            </m:r>
            <m:r>
              <w:rPr>
                <w:rFonts w:ascii="Cambria Math" w:hAnsi="Cambria Math" w:cstheme="minorHAnsi"/>
                <w:strike/>
                <w:sz w:val="22"/>
                <w:szCs w:val="22"/>
                <w:shd w:val="clear" w:color="auto" w:fill="D9D9D9"/>
              </w:rPr>
              <m:t>Nm</m:t>
            </m:r>
          </m:den>
        </m:f>
        <m:r>
          <w:rPr>
            <w:rFonts w:ascii="Cambria Math" w:hAnsi="Cambria Math" w:cstheme="minorHAnsi"/>
            <w:strike/>
            <w:sz w:val="22"/>
            <w:szCs w:val="22"/>
            <w:lang w:val="en-US"/>
          </w:rPr>
          <m:t>*</m:t>
        </m:r>
      </m:oMath>
      <w:r w:rsidRPr="00ED1DD9">
        <w:rPr>
          <w:rFonts w:asciiTheme="minorHAnsi" w:hAnsiTheme="minorHAnsi" w:cstheme="minorHAnsi"/>
          <w:i/>
          <w:strike/>
          <w:sz w:val="22"/>
          <w:szCs w:val="22"/>
          <w:lang w:val="en-US"/>
        </w:rPr>
        <w:t xml:space="preserve"> </w:t>
      </w:r>
      <w:sdt>
        <w:sdtPr>
          <w:rPr>
            <w:rFonts w:asciiTheme="minorHAnsi" w:hAnsiTheme="minorHAnsi" w:cs="Tahoma"/>
            <w:b/>
            <w:strike/>
            <w:sz w:val="22"/>
            <w:szCs w:val="22"/>
            <w:lang w:val="en-US"/>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ED1DD9">
            <w:rPr>
              <w:rFonts w:asciiTheme="minorHAnsi" w:hAnsiTheme="minorHAnsi" w:cs="Tahoma"/>
              <w:b/>
              <w:strike/>
              <w:sz w:val="22"/>
              <w:szCs w:val="22"/>
              <w:lang w:val="en-US"/>
            </w:rPr>
            <w:t>0 %</w:t>
          </w:r>
        </w:sdtContent>
      </w:sdt>
    </w:p>
    <w:p w:rsidR="00AF0165" w:rsidRPr="00ED1DD9" w:rsidRDefault="00AF0165" w:rsidP="00AB1B11">
      <w:pPr>
        <w:ind w:left="720"/>
        <w:rPr>
          <w:rFonts w:asciiTheme="minorHAnsi" w:hAnsiTheme="minorHAnsi" w:cstheme="minorHAnsi"/>
          <w:i/>
          <w:iCs/>
          <w:strike/>
          <w:sz w:val="22"/>
          <w:szCs w:val="22"/>
        </w:rPr>
      </w:pPr>
      <w:r w:rsidRPr="00ED1DD9">
        <w:rPr>
          <w:rFonts w:asciiTheme="minorHAnsi" w:hAnsiTheme="minorHAnsi" w:cstheme="minorHAnsi"/>
          <w:i/>
          <w:iCs/>
          <w:strike/>
          <w:sz w:val="22"/>
          <w:szCs w:val="22"/>
        </w:rPr>
        <w:t>Gdzie:</w:t>
      </w:r>
    </w:p>
    <w:p w:rsidR="00AF0165" w:rsidRPr="00ED1DD9" w:rsidRDefault="00AF0165" w:rsidP="00AB1B11">
      <w:pPr>
        <w:spacing w:line="276" w:lineRule="auto"/>
        <w:ind w:left="1134"/>
        <w:rPr>
          <w:rFonts w:asciiTheme="minorHAnsi" w:hAnsiTheme="minorHAnsi" w:cstheme="minorHAnsi"/>
          <w:i/>
          <w:strike/>
          <w:sz w:val="22"/>
          <w:szCs w:val="22"/>
        </w:rPr>
      </w:pPr>
      <w:r w:rsidRPr="00ED1DD9">
        <w:rPr>
          <w:rFonts w:asciiTheme="minorHAnsi" w:hAnsiTheme="minorHAnsi" w:cstheme="minorHAnsi"/>
          <w:i/>
          <w:strike/>
          <w:sz w:val="22"/>
          <w:szCs w:val="22"/>
        </w:rPr>
        <w:t xml:space="preserve">Ni - ilość pełnych </w:t>
      </w:r>
      <w:r w:rsidR="00C348D2" w:rsidRPr="00ED1DD9">
        <w:rPr>
          <w:rFonts w:asciiTheme="minorHAnsi" w:hAnsiTheme="minorHAnsi" w:cstheme="minorHAnsi"/>
          <w:i/>
          <w:strike/>
          <w:sz w:val="22"/>
          <w:szCs w:val="22"/>
        </w:rPr>
        <w:t>dni</w:t>
      </w:r>
      <w:r w:rsidRPr="00ED1DD9">
        <w:rPr>
          <w:rFonts w:asciiTheme="minorHAnsi" w:hAnsiTheme="minorHAnsi" w:cstheme="minorHAnsi"/>
          <w:i/>
          <w:strike/>
          <w:sz w:val="22"/>
          <w:szCs w:val="22"/>
        </w:rPr>
        <w:t xml:space="preserve"> </w:t>
      </w:r>
      <w:r w:rsidR="00C348D2" w:rsidRPr="00ED1DD9">
        <w:rPr>
          <w:rFonts w:asciiTheme="minorHAnsi" w:hAnsiTheme="minorHAnsi" w:cstheme="minorHAnsi"/>
          <w:i/>
          <w:strike/>
          <w:sz w:val="22"/>
          <w:szCs w:val="22"/>
        </w:rPr>
        <w:t xml:space="preserve">realizacji zamówienia </w:t>
      </w:r>
      <w:r w:rsidRPr="00ED1DD9">
        <w:rPr>
          <w:rFonts w:asciiTheme="minorHAnsi" w:hAnsiTheme="minorHAnsi" w:cstheme="minorHAnsi"/>
          <w:i/>
          <w:strike/>
          <w:sz w:val="22"/>
          <w:szCs w:val="22"/>
        </w:rPr>
        <w:t>ocenianej </w:t>
      </w:r>
      <w:r w:rsidRPr="00ED1DD9">
        <w:rPr>
          <w:rFonts w:asciiTheme="minorHAnsi" w:hAnsiTheme="minorHAnsi" w:cstheme="minorHAnsi"/>
          <w:bCs/>
          <w:i/>
          <w:strike/>
          <w:sz w:val="22"/>
          <w:szCs w:val="22"/>
        </w:rPr>
        <w:t>ofert</w:t>
      </w:r>
      <w:r w:rsidRPr="00ED1DD9">
        <w:rPr>
          <w:rFonts w:asciiTheme="minorHAnsi" w:hAnsiTheme="minorHAnsi" w:cstheme="minorHAnsi"/>
          <w:i/>
          <w:strike/>
          <w:sz w:val="22"/>
          <w:szCs w:val="22"/>
        </w:rPr>
        <w:t>y, </w:t>
      </w:r>
      <w:r w:rsidRPr="00ED1DD9">
        <w:rPr>
          <w:rFonts w:asciiTheme="minorHAnsi" w:hAnsiTheme="minorHAnsi" w:cstheme="minorHAnsi"/>
          <w:i/>
          <w:strike/>
          <w:sz w:val="22"/>
          <w:szCs w:val="22"/>
        </w:rPr>
        <w:br/>
        <w:t xml:space="preserve">Nd - ilość pełnych </w:t>
      </w:r>
      <w:r w:rsidR="004F3C08" w:rsidRPr="00ED1DD9">
        <w:rPr>
          <w:rFonts w:asciiTheme="minorHAnsi" w:hAnsiTheme="minorHAnsi" w:cstheme="minorHAnsi"/>
          <w:i/>
          <w:strike/>
          <w:sz w:val="22"/>
          <w:szCs w:val="22"/>
        </w:rPr>
        <w:t xml:space="preserve">dni realizacji zamówienia </w:t>
      </w:r>
      <w:r w:rsidRPr="00ED1DD9">
        <w:rPr>
          <w:rFonts w:asciiTheme="minorHAnsi" w:hAnsiTheme="minorHAnsi" w:cstheme="minorHAnsi"/>
          <w:bCs/>
          <w:i/>
          <w:strike/>
          <w:sz w:val="22"/>
          <w:szCs w:val="22"/>
        </w:rPr>
        <w:t>ofert</w:t>
      </w:r>
      <w:r w:rsidRPr="00ED1DD9">
        <w:rPr>
          <w:rFonts w:asciiTheme="minorHAnsi" w:hAnsiTheme="minorHAnsi" w:cstheme="minorHAnsi"/>
          <w:i/>
          <w:strike/>
          <w:sz w:val="22"/>
          <w:szCs w:val="22"/>
        </w:rPr>
        <w:t xml:space="preserve">y z najdłuższym okresem </w:t>
      </w:r>
      <w:r w:rsidR="004F3C08" w:rsidRPr="00ED1DD9">
        <w:rPr>
          <w:rFonts w:asciiTheme="minorHAnsi" w:hAnsiTheme="minorHAnsi" w:cstheme="minorHAnsi"/>
          <w:i/>
          <w:strike/>
          <w:sz w:val="22"/>
          <w:szCs w:val="22"/>
        </w:rPr>
        <w:t>realizacji zamówienia</w:t>
      </w:r>
      <w:r w:rsidRPr="00ED1DD9">
        <w:rPr>
          <w:rFonts w:asciiTheme="minorHAnsi" w:hAnsiTheme="minorHAnsi" w:cstheme="minorHAnsi"/>
          <w:i/>
          <w:strike/>
          <w:sz w:val="22"/>
          <w:szCs w:val="22"/>
        </w:rPr>
        <w:t>,</w:t>
      </w:r>
    </w:p>
    <w:p w:rsidR="00AF0165" w:rsidRPr="00ED1DD9" w:rsidRDefault="00AF0165" w:rsidP="007955B8">
      <w:pPr>
        <w:spacing w:line="276" w:lineRule="auto"/>
        <w:ind w:left="1134"/>
        <w:rPr>
          <w:rFonts w:asciiTheme="minorHAnsi" w:hAnsiTheme="minorHAnsi" w:cstheme="minorHAnsi"/>
          <w:i/>
          <w:strike/>
          <w:sz w:val="22"/>
          <w:szCs w:val="22"/>
        </w:rPr>
      </w:pPr>
      <w:r w:rsidRPr="00ED1DD9">
        <w:rPr>
          <w:rFonts w:asciiTheme="minorHAnsi" w:hAnsiTheme="minorHAnsi" w:cstheme="minorHAnsi"/>
          <w:i/>
          <w:strike/>
          <w:sz w:val="22"/>
          <w:szCs w:val="22"/>
        </w:rPr>
        <w:t>Nd - maksymalnie ________,</w:t>
      </w:r>
      <w:r w:rsidR="00C348D2" w:rsidRPr="00ED1DD9">
        <w:rPr>
          <w:rFonts w:asciiTheme="minorHAnsi" w:hAnsiTheme="minorHAnsi" w:cstheme="minorHAnsi"/>
          <w:i/>
          <w:strike/>
          <w:sz w:val="22"/>
          <w:szCs w:val="22"/>
        </w:rPr>
        <w:t xml:space="preserve"> dni od podpisania Umowy,</w:t>
      </w:r>
      <w:r w:rsidRPr="00ED1DD9">
        <w:rPr>
          <w:rFonts w:asciiTheme="minorHAnsi" w:hAnsiTheme="minorHAnsi" w:cstheme="minorHAnsi"/>
          <w:i/>
          <w:strike/>
          <w:sz w:val="22"/>
          <w:szCs w:val="22"/>
        </w:rPr>
        <w:t> </w:t>
      </w:r>
      <w:r w:rsidRPr="00ED1DD9">
        <w:rPr>
          <w:rFonts w:asciiTheme="minorHAnsi" w:hAnsiTheme="minorHAnsi" w:cstheme="minorHAnsi"/>
          <w:i/>
          <w:strike/>
          <w:sz w:val="22"/>
          <w:szCs w:val="22"/>
        </w:rPr>
        <w:br/>
        <w:t xml:space="preserve">Nm - ilość pełnych </w:t>
      </w:r>
      <w:r w:rsidR="004F3C08" w:rsidRPr="00ED1DD9">
        <w:rPr>
          <w:rFonts w:asciiTheme="minorHAnsi" w:hAnsiTheme="minorHAnsi" w:cstheme="minorHAnsi"/>
          <w:i/>
          <w:strike/>
          <w:sz w:val="22"/>
          <w:szCs w:val="22"/>
        </w:rPr>
        <w:t xml:space="preserve">dni realizacji zamówienia </w:t>
      </w:r>
      <w:r w:rsidRPr="00ED1DD9">
        <w:rPr>
          <w:rFonts w:asciiTheme="minorHAnsi" w:hAnsiTheme="minorHAnsi" w:cstheme="minorHAnsi"/>
          <w:bCs/>
          <w:i/>
          <w:strike/>
          <w:sz w:val="22"/>
          <w:szCs w:val="22"/>
        </w:rPr>
        <w:t>ofert</w:t>
      </w:r>
      <w:r w:rsidRPr="00ED1DD9">
        <w:rPr>
          <w:rFonts w:asciiTheme="minorHAnsi" w:hAnsiTheme="minorHAnsi" w:cstheme="minorHAnsi"/>
          <w:i/>
          <w:strike/>
          <w:sz w:val="22"/>
          <w:szCs w:val="22"/>
        </w:rPr>
        <w:t xml:space="preserve">y z najkrótszym </w:t>
      </w:r>
      <w:r w:rsidR="004F3C08" w:rsidRPr="00ED1DD9">
        <w:rPr>
          <w:rFonts w:asciiTheme="minorHAnsi" w:hAnsiTheme="minorHAnsi" w:cstheme="minorHAnsi"/>
          <w:i/>
          <w:strike/>
          <w:sz w:val="22"/>
          <w:szCs w:val="22"/>
        </w:rPr>
        <w:t>okresem realizacji zamówienia</w:t>
      </w:r>
      <w:r w:rsidRPr="00ED1DD9">
        <w:rPr>
          <w:rFonts w:asciiTheme="minorHAnsi" w:hAnsiTheme="minorHAnsi" w:cstheme="minorHAnsi"/>
          <w:i/>
          <w:strike/>
          <w:sz w:val="22"/>
          <w:szCs w:val="22"/>
        </w:rPr>
        <w:t>,</w:t>
      </w:r>
    </w:p>
    <w:p w:rsidR="00AF0165" w:rsidRPr="00ED1DD9" w:rsidRDefault="00AF0165" w:rsidP="007955B8">
      <w:pPr>
        <w:spacing w:line="276" w:lineRule="auto"/>
        <w:ind w:left="1134"/>
        <w:rPr>
          <w:rFonts w:asciiTheme="minorHAnsi" w:hAnsiTheme="minorHAnsi" w:cstheme="minorHAnsi"/>
          <w:i/>
          <w:strike/>
          <w:sz w:val="22"/>
          <w:szCs w:val="22"/>
          <w:lang w:eastAsia="en-US"/>
        </w:rPr>
      </w:pPr>
      <w:r w:rsidRPr="00ED1DD9">
        <w:rPr>
          <w:rFonts w:asciiTheme="minorHAnsi" w:hAnsiTheme="minorHAnsi" w:cstheme="minorHAnsi"/>
          <w:i/>
          <w:strike/>
          <w:sz w:val="22"/>
          <w:szCs w:val="22"/>
        </w:rPr>
        <w:t>Nm - minimalnie _________</w:t>
      </w:r>
      <w:r w:rsidR="00C348D2" w:rsidRPr="00ED1DD9">
        <w:rPr>
          <w:rFonts w:asciiTheme="minorHAnsi" w:hAnsiTheme="minorHAnsi" w:cstheme="minorHAnsi"/>
          <w:i/>
          <w:strike/>
          <w:sz w:val="22"/>
          <w:szCs w:val="22"/>
        </w:rPr>
        <w:t>, dni od podpisania Umowy</w:t>
      </w:r>
      <w:r w:rsidR="004F3C08" w:rsidRPr="00ED1DD9">
        <w:rPr>
          <w:rFonts w:asciiTheme="minorHAnsi" w:hAnsiTheme="minorHAnsi" w:cstheme="minorHAnsi"/>
          <w:i/>
          <w:strike/>
          <w:sz w:val="22"/>
          <w:szCs w:val="22"/>
        </w:rPr>
        <w:t>.</w:t>
      </w:r>
      <w:r w:rsidR="00C348D2" w:rsidRPr="00ED1DD9">
        <w:rPr>
          <w:rFonts w:asciiTheme="minorHAnsi" w:hAnsiTheme="minorHAnsi" w:cstheme="minorHAnsi"/>
          <w:i/>
          <w:strike/>
          <w:sz w:val="22"/>
          <w:szCs w:val="22"/>
        </w:rPr>
        <w:t> </w:t>
      </w:r>
    </w:p>
    <w:p w:rsidR="00722CB6" w:rsidRPr="00ED1DD9" w:rsidRDefault="00722CB6" w:rsidP="00DB0049">
      <w:pPr>
        <w:jc w:val="both"/>
        <w:rPr>
          <w:rFonts w:asciiTheme="minorHAnsi" w:hAnsiTheme="minorHAnsi" w:cstheme="minorHAnsi"/>
          <w:sz w:val="22"/>
          <w:szCs w:val="22"/>
        </w:rPr>
      </w:pPr>
    </w:p>
    <w:p w:rsidR="006641E0" w:rsidRPr="00ED1DD9" w:rsidRDefault="006641E0" w:rsidP="00554D39">
      <w:pPr>
        <w:pStyle w:val="Akapitzlist"/>
        <w:numPr>
          <w:ilvl w:val="0"/>
          <w:numId w:val="34"/>
        </w:numPr>
        <w:ind w:left="357" w:hanging="357"/>
        <w:contextualSpacing w:val="0"/>
        <w:jc w:val="both"/>
        <w:rPr>
          <w:rFonts w:asciiTheme="minorHAnsi" w:hAnsiTheme="minorHAnsi" w:cstheme="minorHAnsi"/>
          <w:b/>
        </w:rPr>
      </w:pPr>
      <w:r w:rsidRPr="00ED1DD9">
        <w:rPr>
          <w:rFonts w:asciiTheme="minorHAnsi" w:hAnsiTheme="minorHAnsi"/>
        </w:rPr>
        <w:t xml:space="preserve">Jeżeli Zamawiający nie będzie mógł dokonać wyboru </w:t>
      </w:r>
      <w:r w:rsidR="004875EF" w:rsidRPr="00ED1DD9">
        <w:rPr>
          <w:rFonts w:asciiTheme="minorHAnsi" w:hAnsiTheme="minorHAnsi"/>
        </w:rPr>
        <w:t>O</w:t>
      </w:r>
      <w:r w:rsidRPr="00ED1DD9">
        <w:rPr>
          <w:rFonts w:asciiTheme="minorHAnsi" w:hAnsiTheme="minorHAnsi"/>
        </w:rPr>
        <w:t xml:space="preserve">ferty najkorzystniejszej ze względu na to, że zostały złożone </w:t>
      </w:r>
      <w:r w:rsidR="004875EF" w:rsidRPr="00ED1DD9">
        <w:rPr>
          <w:rFonts w:asciiTheme="minorHAnsi" w:hAnsiTheme="minorHAnsi"/>
        </w:rPr>
        <w:t>O</w:t>
      </w:r>
      <w:r w:rsidRPr="00ED1DD9">
        <w:rPr>
          <w:rFonts w:asciiTheme="minorHAnsi" w:hAnsiTheme="minorHAnsi"/>
        </w:rPr>
        <w:t xml:space="preserve">ferty o takiej samej cenie, wezwie Wykonawców, którzy złożyli te </w:t>
      </w:r>
      <w:r w:rsidR="004875EF" w:rsidRPr="00ED1DD9">
        <w:rPr>
          <w:rFonts w:asciiTheme="minorHAnsi" w:hAnsiTheme="minorHAnsi"/>
        </w:rPr>
        <w:t>O</w:t>
      </w:r>
      <w:r w:rsidRPr="00ED1DD9">
        <w:rPr>
          <w:rFonts w:asciiTheme="minorHAnsi" w:hAnsiTheme="minorHAnsi"/>
        </w:rPr>
        <w:t xml:space="preserve">ferty, do złożenia w określonym terminie ofert dodatkowych. </w:t>
      </w:r>
    </w:p>
    <w:p w:rsidR="00722CB6" w:rsidRPr="00ED1DD9" w:rsidRDefault="006641E0" w:rsidP="00554D39">
      <w:pPr>
        <w:pStyle w:val="Akapitzlist"/>
        <w:numPr>
          <w:ilvl w:val="0"/>
          <w:numId w:val="34"/>
        </w:numPr>
        <w:spacing w:before="120"/>
        <w:ind w:left="357" w:hanging="357"/>
        <w:contextualSpacing w:val="0"/>
        <w:jc w:val="both"/>
        <w:rPr>
          <w:rFonts w:asciiTheme="minorHAnsi" w:hAnsiTheme="minorHAnsi" w:cstheme="minorHAnsi"/>
          <w:b/>
        </w:rPr>
      </w:pPr>
      <w:r w:rsidRPr="00ED1DD9">
        <w:rPr>
          <w:rFonts w:asciiTheme="minorHAnsi" w:hAnsiTheme="minorHAnsi"/>
        </w:rPr>
        <w:t xml:space="preserve">Wykonawcy składając oferty dodatkowe nie mogą zaoferować cen wyższych niż zaoferowane w złożonych </w:t>
      </w:r>
      <w:r w:rsidR="004875EF" w:rsidRPr="00ED1DD9">
        <w:rPr>
          <w:rFonts w:asciiTheme="minorHAnsi" w:hAnsiTheme="minorHAnsi"/>
        </w:rPr>
        <w:t>O</w:t>
      </w:r>
      <w:r w:rsidRPr="00ED1DD9">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722CB6" w:rsidRPr="00ED1DD9" w:rsidTr="003A27A8">
        <w:tc>
          <w:tcPr>
            <w:tcW w:w="10054" w:type="dxa"/>
            <w:shd w:val="clear" w:color="auto" w:fill="D9D9D9" w:themeFill="background1" w:themeFillShade="D9"/>
          </w:tcPr>
          <w:p w:rsidR="00722CB6" w:rsidRPr="00ED1DD9" w:rsidRDefault="00722CB6" w:rsidP="00C554A8">
            <w:pPr>
              <w:pStyle w:val="Nagwek1"/>
              <w:spacing w:before="40" w:after="40"/>
              <w:jc w:val="left"/>
              <w:rPr>
                <w:rFonts w:asciiTheme="minorHAnsi" w:hAnsiTheme="minorHAnsi"/>
                <w:sz w:val="22"/>
                <w:szCs w:val="22"/>
              </w:rPr>
            </w:pPr>
            <w:bookmarkStart w:id="16" w:name="_Toc19239464"/>
            <w:r w:rsidRPr="00ED1DD9">
              <w:rPr>
                <w:rFonts w:asciiTheme="minorHAnsi" w:hAnsiTheme="minorHAnsi"/>
                <w:sz w:val="22"/>
                <w:szCs w:val="22"/>
              </w:rPr>
              <w:t xml:space="preserve">ROZDZIAŁ </w:t>
            </w:r>
            <w:r w:rsidR="00DE5D8F" w:rsidRPr="00ED1DD9">
              <w:rPr>
                <w:rFonts w:asciiTheme="minorHAnsi" w:hAnsiTheme="minorHAnsi"/>
                <w:sz w:val="22"/>
                <w:szCs w:val="22"/>
              </w:rPr>
              <w:t>X</w:t>
            </w:r>
            <w:r w:rsidR="001970A5" w:rsidRPr="00ED1DD9">
              <w:rPr>
                <w:rFonts w:asciiTheme="minorHAnsi" w:hAnsiTheme="minorHAnsi"/>
                <w:sz w:val="22"/>
                <w:szCs w:val="22"/>
              </w:rPr>
              <w:t>V</w:t>
            </w:r>
            <w:r w:rsidRPr="00ED1DD9">
              <w:rPr>
                <w:rFonts w:asciiTheme="minorHAnsi" w:hAnsiTheme="minorHAnsi"/>
                <w:sz w:val="22"/>
                <w:szCs w:val="22"/>
              </w:rPr>
              <w:t xml:space="preserve"> –</w:t>
            </w:r>
            <w:r w:rsidR="00C554A8" w:rsidRPr="00ED1DD9">
              <w:rPr>
                <w:rFonts w:asciiTheme="minorHAnsi" w:hAnsiTheme="minorHAnsi"/>
                <w:sz w:val="22"/>
                <w:szCs w:val="22"/>
              </w:rPr>
              <w:t xml:space="preserve"> </w:t>
            </w:r>
            <w:r w:rsidR="00C554A8" w:rsidRPr="00ED1DD9">
              <w:rPr>
                <w:rFonts w:asciiTheme="minorHAnsi" w:hAnsiTheme="minorHAnsi"/>
                <w:sz w:val="22"/>
                <w:szCs w:val="22"/>
                <w:lang w:val="pl-PL"/>
              </w:rPr>
              <w:t>Otwarcie ofert i ocena kompletności ofert w celu spełnienia wymogów warunków zamówienia</w:t>
            </w:r>
            <w:bookmarkEnd w:id="16"/>
          </w:p>
        </w:tc>
      </w:tr>
    </w:tbl>
    <w:p w:rsidR="00722CB6" w:rsidRPr="00ED1DD9" w:rsidRDefault="00722CB6" w:rsidP="005060E0">
      <w:pPr>
        <w:jc w:val="both"/>
        <w:rPr>
          <w:rFonts w:asciiTheme="minorHAnsi" w:hAnsiTheme="minorHAnsi" w:cstheme="minorHAnsi"/>
          <w:sz w:val="22"/>
          <w:szCs w:val="22"/>
        </w:rPr>
      </w:pPr>
    </w:p>
    <w:p w:rsidR="00B333EA" w:rsidRPr="00ED1DD9" w:rsidRDefault="00B333EA" w:rsidP="003254F6">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ED1DD9">
        <w:rPr>
          <w:rFonts w:asciiTheme="minorHAnsi" w:eastAsia="Times New Roman" w:hAnsiTheme="minorHAnsi" w:cstheme="minorHAnsi"/>
          <w:lang w:eastAsia="pl-PL"/>
        </w:rPr>
        <w:t xml:space="preserve">Zamawiający informuje, że </w:t>
      </w:r>
      <w:r w:rsidR="00130AE2" w:rsidRPr="00ED1DD9">
        <w:rPr>
          <w:rFonts w:asciiTheme="minorHAnsi" w:eastAsia="Times New Roman" w:hAnsiTheme="minorHAnsi" w:cstheme="minorHAnsi"/>
          <w:lang w:eastAsia="pl-PL"/>
        </w:rPr>
        <w:t xml:space="preserve">całe </w:t>
      </w:r>
      <w:r w:rsidRPr="00ED1DD9">
        <w:rPr>
          <w:rFonts w:asciiTheme="minorHAnsi" w:eastAsia="Times New Roman" w:hAnsiTheme="minorHAnsi" w:cstheme="minorHAnsi"/>
          <w:lang w:eastAsia="pl-PL"/>
        </w:rPr>
        <w:t xml:space="preserve">postępowanie, </w:t>
      </w:r>
      <w:r w:rsidR="00130AE2" w:rsidRPr="00ED1DD9">
        <w:rPr>
          <w:rFonts w:asciiTheme="minorHAnsi" w:eastAsia="Times New Roman" w:hAnsiTheme="minorHAnsi" w:cstheme="minorHAnsi"/>
          <w:lang w:eastAsia="pl-PL"/>
        </w:rPr>
        <w:t xml:space="preserve">a </w:t>
      </w:r>
      <w:r w:rsidRPr="00ED1DD9">
        <w:rPr>
          <w:rFonts w:asciiTheme="minorHAnsi" w:eastAsia="Times New Roman" w:hAnsiTheme="minorHAnsi" w:cstheme="minorHAnsi"/>
          <w:lang w:eastAsia="pl-PL"/>
        </w:rPr>
        <w:t xml:space="preserve">w tym otwarcie </w:t>
      </w:r>
      <w:r w:rsidR="008F19F4" w:rsidRPr="00ED1DD9">
        <w:rPr>
          <w:rFonts w:asciiTheme="minorHAnsi" w:eastAsia="Times New Roman" w:hAnsiTheme="minorHAnsi" w:cstheme="minorHAnsi"/>
          <w:lang w:eastAsia="pl-PL"/>
        </w:rPr>
        <w:t>O</w:t>
      </w:r>
      <w:r w:rsidRPr="00ED1DD9">
        <w:rPr>
          <w:rFonts w:asciiTheme="minorHAnsi" w:eastAsia="Times New Roman" w:hAnsiTheme="minorHAnsi" w:cstheme="minorHAnsi"/>
          <w:lang w:eastAsia="pl-PL"/>
        </w:rPr>
        <w:t xml:space="preserve">fert, jest niejawne i </w:t>
      </w:r>
      <w:r w:rsidR="00130AE2" w:rsidRPr="00ED1DD9">
        <w:rPr>
          <w:rFonts w:asciiTheme="minorHAnsi" w:eastAsia="Times New Roman" w:hAnsiTheme="minorHAnsi" w:cstheme="minorHAnsi"/>
          <w:lang w:eastAsia="pl-PL"/>
        </w:rPr>
        <w:t>odbywa się bez udziału</w:t>
      </w:r>
      <w:r w:rsidR="00495846" w:rsidRPr="00ED1DD9">
        <w:rPr>
          <w:rFonts w:asciiTheme="minorHAnsi" w:eastAsia="Times New Roman" w:hAnsiTheme="minorHAnsi" w:cstheme="minorHAnsi"/>
          <w:lang w:eastAsia="pl-PL"/>
        </w:rPr>
        <w:t xml:space="preserve"> Wykonawców</w:t>
      </w:r>
      <w:r w:rsidRPr="00ED1DD9">
        <w:rPr>
          <w:rFonts w:asciiTheme="minorHAnsi" w:eastAsia="Times New Roman" w:hAnsiTheme="minorHAnsi" w:cstheme="minorHAnsi"/>
          <w:lang w:eastAsia="pl-PL"/>
        </w:rPr>
        <w:t>.</w:t>
      </w:r>
    </w:p>
    <w:p w:rsidR="008818AE" w:rsidRPr="00ED1DD9" w:rsidRDefault="008818AE" w:rsidP="003254F6">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ED1DD9">
        <w:rPr>
          <w:rFonts w:asciiTheme="minorHAnsi" w:hAnsiTheme="minorHAnsi"/>
        </w:rPr>
        <w:t xml:space="preserve">Po otwarciu </w:t>
      </w:r>
      <w:r w:rsidR="008F19F4" w:rsidRPr="00ED1DD9">
        <w:rPr>
          <w:rFonts w:asciiTheme="minorHAnsi" w:hAnsiTheme="minorHAnsi"/>
        </w:rPr>
        <w:t>O</w:t>
      </w:r>
      <w:r w:rsidRPr="00ED1DD9">
        <w:rPr>
          <w:rFonts w:asciiTheme="minorHAnsi" w:hAnsiTheme="minorHAnsi"/>
        </w:rPr>
        <w:t xml:space="preserve">fert Zamawiający dokona badania </w:t>
      </w:r>
      <w:r w:rsidR="008F19F4" w:rsidRPr="00ED1DD9">
        <w:rPr>
          <w:rFonts w:asciiTheme="minorHAnsi" w:hAnsiTheme="minorHAnsi"/>
        </w:rPr>
        <w:t>O</w:t>
      </w:r>
      <w:r w:rsidRPr="00ED1DD9">
        <w:rPr>
          <w:rFonts w:asciiTheme="minorHAnsi" w:hAnsiTheme="minorHAnsi"/>
        </w:rPr>
        <w:t xml:space="preserve">fert w celu stwierdzenia, czy Wykonawcy nie zostają wykluczeni oraz czy </w:t>
      </w:r>
      <w:r w:rsidR="008F19F4" w:rsidRPr="00ED1DD9">
        <w:rPr>
          <w:rFonts w:asciiTheme="minorHAnsi" w:hAnsiTheme="minorHAnsi"/>
        </w:rPr>
        <w:t>O</w:t>
      </w:r>
      <w:r w:rsidRPr="00ED1DD9">
        <w:rPr>
          <w:rFonts w:asciiTheme="minorHAnsi" w:hAnsiTheme="minorHAnsi"/>
        </w:rPr>
        <w:t xml:space="preserve">ferty nie podlegają odrzuceniu. Oferty, które nie zostały odrzucone (uznane za odrzucone </w:t>
      </w:r>
      <w:r w:rsidR="00735848" w:rsidRPr="00ED1DD9">
        <w:rPr>
          <w:rFonts w:asciiTheme="minorHAnsi" w:hAnsiTheme="minorHAnsi"/>
        </w:rPr>
        <w:t>zgodnie z Rozdziałem XX WZ</w:t>
      </w:r>
      <w:r w:rsidRPr="00ED1DD9">
        <w:rPr>
          <w:rFonts w:asciiTheme="minorHAnsi" w:hAnsiTheme="minorHAnsi"/>
        </w:rPr>
        <w:t>) zostaną poddane procedurze oceny zgodnie z kryte</w:t>
      </w:r>
      <w:r w:rsidR="00735848" w:rsidRPr="00ED1DD9">
        <w:rPr>
          <w:rFonts w:asciiTheme="minorHAnsi" w:hAnsiTheme="minorHAnsi"/>
        </w:rPr>
        <w:t xml:space="preserve">riami oceny </w:t>
      </w:r>
      <w:r w:rsidR="008F19F4" w:rsidRPr="00ED1DD9">
        <w:rPr>
          <w:rFonts w:asciiTheme="minorHAnsi" w:hAnsiTheme="minorHAnsi"/>
        </w:rPr>
        <w:t>O</w:t>
      </w:r>
      <w:r w:rsidR="00735848" w:rsidRPr="00ED1DD9">
        <w:rPr>
          <w:rFonts w:asciiTheme="minorHAnsi" w:hAnsiTheme="minorHAnsi"/>
        </w:rPr>
        <w:t>fert określonymi w </w:t>
      </w:r>
      <w:r w:rsidR="00F83C5F" w:rsidRPr="00ED1DD9">
        <w:rPr>
          <w:rFonts w:asciiTheme="minorHAnsi" w:hAnsiTheme="minorHAnsi"/>
        </w:rPr>
        <w:t>Rozdziale XIV WZ.</w:t>
      </w:r>
    </w:p>
    <w:p w:rsidR="00E832EA" w:rsidRPr="00ED1DD9" w:rsidRDefault="00E832EA" w:rsidP="003254F6">
      <w:pPr>
        <w:pStyle w:val="Akapitzlist"/>
        <w:numPr>
          <w:ilvl w:val="0"/>
          <w:numId w:val="26"/>
        </w:numPr>
        <w:spacing w:before="120" w:after="0"/>
        <w:contextualSpacing w:val="0"/>
        <w:jc w:val="both"/>
        <w:rPr>
          <w:rFonts w:asciiTheme="minorHAnsi" w:eastAsia="Times New Roman" w:hAnsiTheme="minorHAnsi" w:cstheme="minorHAnsi"/>
          <w:b/>
          <w:lang w:eastAsia="pl-PL"/>
        </w:rPr>
      </w:pPr>
      <w:r w:rsidRPr="00ED1DD9">
        <w:rPr>
          <w:rFonts w:asciiTheme="minorHAnsi" w:hAnsiTheme="minorHAnsi"/>
          <w:b/>
        </w:rPr>
        <w:t xml:space="preserve">W toku badania i oceny złożonych </w:t>
      </w:r>
      <w:r w:rsidR="008F19F4" w:rsidRPr="00ED1DD9">
        <w:rPr>
          <w:rFonts w:asciiTheme="minorHAnsi" w:hAnsiTheme="minorHAnsi"/>
          <w:b/>
        </w:rPr>
        <w:t>O</w:t>
      </w:r>
      <w:r w:rsidRPr="00ED1DD9">
        <w:rPr>
          <w:rFonts w:asciiTheme="minorHAnsi" w:hAnsiTheme="minorHAnsi"/>
          <w:b/>
        </w:rPr>
        <w:t xml:space="preserve">fert Zamawiający zastrzega możliwość wezwania Wykonawców do: </w:t>
      </w:r>
    </w:p>
    <w:p w:rsidR="00E832EA" w:rsidRPr="00ED1DD9" w:rsidRDefault="00E832EA" w:rsidP="003254F6">
      <w:pPr>
        <w:pStyle w:val="Akapitzlist"/>
        <w:numPr>
          <w:ilvl w:val="1"/>
          <w:numId w:val="26"/>
        </w:numPr>
        <w:spacing w:before="120" w:after="0"/>
        <w:contextualSpacing w:val="0"/>
        <w:jc w:val="both"/>
        <w:rPr>
          <w:rFonts w:asciiTheme="minorHAnsi" w:eastAsia="Times New Roman" w:hAnsiTheme="minorHAnsi" w:cstheme="minorHAnsi"/>
          <w:b/>
          <w:lang w:eastAsia="pl-PL"/>
        </w:rPr>
      </w:pPr>
      <w:r w:rsidRPr="00ED1DD9">
        <w:rPr>
          <w:rFonts w:asciiTheme="minorHAnsi" w:hAnsiTheme="minorHAnsi"/>
          <w:b/>
        </w:rPr>
        <w:t xml:space="preserve">uzupełnienia lub wyjaśnienia dokumentów dotyczących spełnienia warunków udziału w postępowaniu oraz niepodlegania wykluczeniu z postępowania przez Wykonawcę, </w:t>
      </w:r>
    </w:p>
    <w:p w:rsidR="00E832EA" w:rsidRPr="00ED1DD9" w:rsidRDefault="00E832EA" w:rsidP="003254F6">
      <w:pPr>
        <w:pStyle w:val="Akapitzlist"/>
        <w:numPr>
          <w:ilvl w:val="1"/>
          <w:numId w:val="26"/>
        </w:numPr>
        <w:spacing w:before="120" w:after="0"/>
        <w:contextualSpacing w:val="0"/>
        <w:jc w:val="both"/>
        <w:rPr>
          <w:rFonts w:asciiTheme="minorHAnsi" w:eastAsia="Times New Roman" w:hAnsiTheme="minorHAnsi" w:cstheme="minorHAnsi"/>
          <w:b/>
          <w:lang w:eastAsia="pl-PL"/>
        </w:rPr>
      </w:pPr>
      <w:r w:rsidRPr="00ED1DD9">
        <w:rPr>
          <w:rFonts w:asciiTheme="minorHAnsi" w:hAnsiTheme="minorHAnsi"/>
          <w:b/>
        </w:rPr>
        <w:t xml:space="preserve">do wyjaśnienia treści </w:t>
      </w:r>
      <w:r w:rsidR="008F19F4" w:rsidRPr="00ED1DD9">
        <w:rPr>
          <w:rFonts w:asciiTheme="minorHAnsi" w:hAnsiTheme="minorHAnsi"/>
          <w:b/>
        </w:rPr>
        <w:t>O</w:t>
      </w:r>
      <w:r w:rsidRPr="00ED1DD9">
        <w:rPr>
          <w:rFonts w:asciiTheme="minorHAnsi" w:hAnsiTheme="minorHAnsi"/>
          <w:b/>
        </w:rPr>
        <w:t>ferty oraz dokumentów dotyczących przedmiotu Zamówienia wpływających na ocenę</w:t>
      </w:r>
      <w:r w:rsidR="00495846" w:rsidRPr="00ED1DD9">
        <w:rPr>
          <w:rFonts w:asciiTheme="minorHAnsi" w:hAnsiTheme="minorHAnsi"/>
          <w:b/>
        </w:rPr>
        <w:t xml:space="preserve"> Oferty</w:t>
      </w:r>
      <w:r w:rsidRPr="00ED1DD9">
        <w:rPr>
          <w:rFonts w:asciiTheme="minorHAnsi" w:hAnsiTheme="minorHAnsi"/>
          <w:b/>
        </w:rPr>
        <w:t xml:space="preserve">, </w:t>
      </w:r>
    </w:p>
    <w:p w:rsidR="00E832EA" w:rsidRPr="00ED1DD9" w:rsidRDefault="00E832EA" w:rsidP="00E832EA">
      <w:pPr>
        <w:spacing w:before="120" w:line="276" w:lineRule="auto"/>
        <w:ind w:left="360"/>
        <w:jc w:val="both"/>
        <w:rPr>
          <w:rFonts w:asciiTheme="minorHAnsi" w:hAnsiTheme="minorHAnsi" w:cstheme="minorHAnsi"/>
          <w:sz w:val="22"/>
          <w:szCs w:val="22"/>
        </w:rPr>
      </w:pPr>
      <w:r w:rsidRPr="00ED1DD9">
        <w:rPr>
          <w:rFonts w:asciiTheme="minorHAnsi" w:hAnsiTheme="minorHAnsi"/>
          <w:b/>
          <w:sz w:val="22"/>
          <w:szCs w:val="22"/>
        </w:rPr>
        <w:t xml:space="preserve">w terminie wskazanym przez Zamawiającego chyba, że – mimo ich uzupełnienia – </w:t>
      </w:r>
      <w:r w:rsidR="008F19F4" w:rsidRPr="00ED1DD9">
        <w:rPr>
          <w:rFonts w:asciiTheme="minorHAnsi" w:hAnsiTheme="minorHAnsi"/>
          <w:b/>
          <w:sz w:val="22"/>
          <w:szCs w:val="22"/>
        </w:rPr>
        <w:t>O</w:t>
      </w:r>
      <w:r w:rsidRPr="00ED1DD9">
        <w:rPr>
          <w:rFonts w:asciiTheme="minorHAnsi" w:hAnsiTheme="minorHAnsi"/>
          <w:b/>
          <w:sz w:val="22"/>
          <w:szCs w:val="22"/>
        </w:rPr>
        <w:t>ferta Wykonawcy podlega odrzuceniu lub konieczne byłoby unieważnienie postępowania. Działania te nie mogą jednak doprowadzić do naruszenia zasady uczciwej konkurencji i równego</w:t>
      </w:r>
      <w:r w:rsidRPr="00ED1DD9">
        <w:rPr>
          <w:rFonts w:asciiTheme="minorHAnsi" w:hAnsiTheme="minorHAnsi"/>
          <w:sz w:val="22"/>
          <w:szCs w:val="22"/>
        </w:rPr>
        <w:t xml:space="preserve"> traktowania Wykonawców.</w:t>
      </w:r>
    </w:p>
    <w:p w:rsidR="00847BC7" w:rsidRPr="00ED1DD9" w:rsidRDefault="00847BC7" w:rsidP="003254F6">
      <w:pPr>
        <w:pStyle w:val="Akapitzlist"/>
        <w:numPr>
          <w:ilvl w:val="0"/>
          <w:numId w:val="26"/>
        </w:numPr>
        <w:spacing w:before="120" w:after="0"/>
        <w:ind w:left="357" w:hanging="357"/>
        <w:contextualSpacing w:val="0"/>
        <w:jc w:val="both"/>
        <w:rPr>
          <w:rFonts w:asciiTheme="minorHAnsi" w:eastAsia="Times New Roman" w:hAnsiTheme="minorHAnsi" w:cstheme="minorHAnsi"/>
          <w:lang w:eastAsia="pl-PL"/>
        </w:rPr>
      </w:pPr>
      <w:r w:rsidRPr="00ED1DD9">
        <w:rPr>
          <w:rFonts w:asciiTheme="minorHAnsi" w:hAnsiTheme="minorHAnsi"/>
        </w:rPr>
        <w:t xml:space="preserve">Dokumenty uzupełnione na wezwanie, o którym mowa w powyższym punkcie, muszą potwierdzać stan faktyczny aktualny na dzień składania </w:t>
      </w:r>
      <w:r w:rsidR="008F19F4" w:rsidRPr="00ED1DD9">
        <w:rPr>
          <w:rFonts w:asciiTheme="minorHAnsi" w:hAnsiTheme="minorHAnsi"/>
        </w:rPr>
        <w:t>O</w:t>
      </w:r>
      <w:r w:rsidRPr="00ED1DD9">
        <w:rPr>
          <w:rFonts w:asciiTheme="minorHAnsi" w:hAnsiTheme="minorHAnsi"/>
        </w:rPr>
        <w:t>fert.</w:t>
      </w:r>
    </w:p>
    <w:p w:rsidR="00F355A2" w:rsidRPr="00ED1DD9" w:rsidRDefault="00F355A2" w:rsidP="003254F6">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ED1DD9">
        <w:rPr>
          <w:rFonts w:asciiTheme="minorHAnsi" w:hAnsiTheme="minorHAnsi"/>
        </w:rPr>
        <w:lastRenderedPageBreak/>
        <w:t xml:space="preserve">Zamawiający poprawi w </w:t>
      </w:r>
      <w:r w:rsidR="008F19F4" w:rsidRPr="00ED1DD9">
        <w:rPr>
          <w:rFonts w:asciiTheme="minorHAnsi" w:hAnsiTheme="minorHAnsi"/>
        </w:rPr>
        <w:t>O</w:t>
      </w:r>
      <w:r w:rsidRPr="00ED1DD9">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ED1DD9">
        <w:rPr>
          <w:rFonts w:asciiTheme="minorHAnsi" w:hAnsiTheme="minorHAnsi"/>
        </w:rPr>
        <w:t>O</w:t>
      </w:r>
      <w:r w:rsidRPr="00ED1DD9">
        <w:rPr>
          <w:rFonts w:asciiTheme="minorHAnsi" w:hAnsiTheme="minorHAnsi"/>
        </w:rPr>
        <w:t xml:space="preserve">ferty z WZ, niepowodujące istotnych zmian w treści </w:t>
      </w:r>
      <w:r w:rsidR="002D71E6" w:rsidRPr="00ED1DD9">
        <w:rPr>
          <w:rFonts w:asciiTheme="minorHAnsi" w:hAnsiTheme="minorHAnsi"/>
        </w:rPr>
        <w:t>O</w:t>
      </w:r>
      <w:r w:rsidRPr="00ED1DD9">
        <w:rPr>
          <w:rFonts w:asciiTheme="minorHAnsi" w:hAnsiTheme="minorHAnsi"/>
        </w:rPr>
        <w:t xml:space="preserve">ferty - niezwłocznie zawiadamiając o tym Wykonawcę, którego </w:t>
      </w:r>
      <w:r w:rsidR="002D71E6" w:rsidRPr="00ED1DD9">
        <w:rPr>
          <w:rFonts w:asciiTheme="minorHAnsi" w:hAnsiTheme="minorHAnsi"/>
        </w:rPr>
        <w:t>O</w:t>
      </w:r>
      <w:r w:rsidRPr="00ED1DD9">
        <w:rPr>
          <w:rFonts w:asciiTheme="minorHAnsi" w:hAnsiTheme="minorHAnsi"/>
        </w:rPr>
        <w:t xml:space="preserve">ferta została poprawiona. </w:t>
      </w:r>
    </w:p>
    <w:p w:rsidR="009434E4" w:rsidRPr="00ED1DD9" w:rsidRDefault="009434E4" w:rsidP="003254F6">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ED1DD9">
        <w:rPr>
          <w:rFonts w:asciiTheme="minorHAnsi" w:hAnsiTheme="minorHAnsi"/>
        </w:rPr>
        <w:t xml:space="preserve">Jeżeli </w:t>
      </w:r>
      <w:r w:rsidR="002D71E6" w:rsidRPr="00ED1DD9">
        <w:rPr>
          <w:rFonts w:asciiTheme="minorHAnsi" w:hAnsiTheme="minorHAnsi"/>
        </w:rPr>
        <w:t>O</w:t>
      </w:r>
      <w:r w:rsidRPr="00ED1DD9">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ED1DD9">
        <w:rPr>
          <w:rFonts w:asciiTheme="minorHAnsi" w:hAnsiTheme="minorHAnsi"/>
        </w:rPr>
        <w:t>O</w:t>
      </w:r>
      <w:r w:rsidRPr="00ED1DD9">
        <w:rPr>
          <w:rFonts w:asciiTheme="minorHAnsi" w:hAnsiTheme="minorHAnsi"/>
        </w:rPr>
        <w:t>ferty mających wpływ na wysokość ceny.</w:t>
      </w:r>
    </w:p>
    <w:p w:rsidR="00064668" w:rsidRPr="00ED1DD9" w:rsidRDefault="00F355A2" w:rsidP="003254F6">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ED1DD9">
        <w:rPr>
          <w:rFonts w:asciiTheme="minorHAnsi" w:hAnsiTheme="minorHAnsi"/>
        </w:rPr>
        <w:t xml:space="preserve">Dopuszcza się możliwość rozstrzygnięcia postępowania w przypadku złożenia jednej ważnej </w:t>
      </w:r>
      <w:r w:rsidR="002D71E6" w:rsidRPr="00ED1DD9">
        <w:rPr>
          <w:rFonts w:asciiTheme="minorHAnsi" w:hAnsiTheme="minorHAnsi"/>
        </w:rPr>
        <w:t>O</w:t>
      </w:r>
      <w:r w:rsidRPr="00ED1DD9">
        <w:rPr>
          <w:rFonts w:asciiTheme="minorHAnsi" w:hAnsiTheme="minorHAnsi"/>
        </w:rPr>
        <w:t xml:space="preserve">ferty. </w:t>
      </w:r>
    </w:p>
    <w:p w:rsidR="00064668" w:rsidRPr="00ED1DD9" w:rsidRDefault="00F355A2" w:rsidP="003254F6">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ED1DD9">
        <w:rPr>
          <w:rFonts w:asciiTheme="minorHAnsi" w:hAnsiTheme="minorHAnsi"/>
        </w:rPr>
        <w:t xml:space="preserve">Zamawiający udzieli zamówienia Wykonawcy, którego </w:t>
      </w:r>
      <w:r w:rsidR="002D71E6" w:rsidRPr="00ED1DD9">
        <w:rPr>
          <w:rFonts w:asciiTheme="minorHAnsi" w:hAnsiTheme="minorHAnsi"/>
        </w:rPr>
        <w:t>O</w:t>
      </w:r>
      <w:r w:rsidRPr="00ED1DD9">
        <w:rPr>
          <w:rFonts w:asciiTheme="minorHAnsi" w:hAnsiTheme="minorHAnsi"/>
        </w:rPr>
        <w:t xml:space="preserve">ferta zostanie uznana za najkorzystniejszą. </w:t>
      </w:r>
    </w:p>
    <w:p w:rsidR="00037E71" w:rsidRPr="00ED1DD9" w:rsidRDefault="00F355A2" w:rsidP="003254F6">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ED1DD9">
        <w:rPr>
          <w:rFonts w:asciiTheme="minorHAnsi" w:hAnsiTheme="minorHAnsi"/>
        </w:rPr>
        <w:t>Zamawiający zawiadomi wszystkich Wykonawców biorących udział w postępowaniu o jego wyniku.</w:t>
      </w:r>
      <w:r w:rsidR="00064668" w:rsidRPr="00ED1DD9">
        <w:rPr>
          <w:rFonts w:asciiTheme="minorHAnsi" w:hAnsiTheme="minorHAnsi"/>
        </w:rPr>
        <w:t xml:space="preserve"> </w:t>
      </w:r>
      <w:r w:rsidR="0042206F" w:rsidRPr="00ED1DD9">
        <w:rPr>
          <w:rFonts w:asciiTheme="minorHAnsi" w:hAnsiTheme="minorHAnsi" w:cstheme="minorHAnsi"/>
          <w:lang w:eastAsia="ja-JP"/>
        </w:rPr>
        <w:t>O </w:t>
      </w:r>
      <w:r w:rsidR="00E23508" w:rsidRPr="00ED1DD9">
        <w:rPr>
          <w:rFonts w:asciiTheme="minorHAnsi" w:hAnsiTheme="minorHAnsi" w:cstheme="minorHAnsi"/>
          <w:lang w:eastAsia="ja-JP"/>
        </w:rPr>
        <w:t>wyborze wszyscy uczestnicy postępowania zostaną powiadomieni za pomocą poczty e-mail. Na każd</w:t>
      </w:r>
      <w:r w:rsidR="008C403A" w:rsidRPr="00ED1DD9">
        <w:rPr>
          <w:rFonts w:asciiTheme="minorHAnsi" w:hAnsiTheme="minorHAnsi" w:cstheme="minorHAnsi"/>
          <w:lang w:eastAsia="ja-JP"/>
        </w:rPr>
        <w:t>e żądanie Zamawiającego, Wykonawca</w:t>
      </w:r>
      <w:r w:rsidR="00E23508" w:rsidRPr="00ED1DD9">
        <w:rPr>
          <w:rFonts w:asciiTheme="minorHAnsi" w:hAnsiTheme="minorHAnsi" w:cstheme="minorHAnsi"/>
          <w:lang w:eastAsia="ja-JP"/>
        </w:rPr>
        <w:t xml:space="preserve"> jest zobowiązany potwierdzić fakt otrzymania powiadomienia. </w:t>
      </w:r>
    </w:p>
    <w:p w:rsidR="00092EF0" w:rsidRPr="00ED1DD9" w:rsidRDefault="00092EF0" w:rsidP="00092EF0">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092EF0" w:rsidRPr="00ED1DD9" w:rsidTr="003A27A8">
        <w:tc>
          <w:tcPr>
            <w:tcW w:w="10054" w:type="dxa"/>
            <w:shd w:val="clear" w:color="auto" w:fill="D9D9D9" w:themeFill="background1" w:themeFillShade="D9"/>
          </w:tcPr>
          <w:p w:rsidR="00092EF0" w:rsidRPr="00ED1DD9" w:rsidRDefault="00092EF0" w:rsidP="00C554A8">
            <w:pPr>
              <w:pStyle w:val="Nagwek1"/>
              <w:spacing w:before="40" w:after="40"/>
              <w:jc w:val="left"/>
              <w:rPr>
                <w:rFonts w:asciiTheme="minorHAnsi" w:hAnsiTheme="minorHAnsi"/>
                <w:sz w:val="22"/>
                <w:szCs w:val="22"/>
              </w:rPr>
            </w:pPr>
            <w:bookmarkStart w:id="17" w:name="_Toc19239465"/>
            <w:r w:rsidRPr="00ED1DD9">
              <w:rPr>
                <w:rFonts w:asciiTheme="minorHAnsi" w:hAnsiTheme="minorHAnsi"/>
                <w:sz w:val="22"/>
                <w:szCs w:val="22"/>
              </w:rPr>
              <w:t xml:space="preserve">ROZDZIAŁ </w:t>
            </w:r>
            <w:r w:rsidR="001970A5" w:rsidRPr="00ED1DD9">
              <w:rPr>
                <w:rFonts w:asciiTheme="minorHAnsi" w:hAnsiTheme="minorHAnsi"/>
                <w:sz w:val="22"/>
                <w:szCs w:val="22"/>
              </w:rPr>
              <w:t>X</w:t>
            </w:r>
            <w:r w:rsidR="009F7F54" w:rsidRPr="00ED1DD9">
              <w:rPr>
                <w:rFonts w:asciiTheme="minorHAnsi" w:hAnsiTheme="minorHAnsi"/>
                <w:sz w:val="22"/>
                <w:szCs w:val="22"/>
              </w:rPr>
              <w:t>V</w:t>
            </w:r>
            <w:r w:rsidR="00DE5D8F" w:rsidRPr="00ED1DD9">
              <w:rPr>
                <w:rFonts w:asciiTheme="minorHAnsi" w:hAnsiTheme="minorHAnsi"/>
                <w:sz w:val="22"/>
                <w:szCs w:val="22"/>
              </w:rPr>
              <w:t>I</w:t>
            </w:r>
            <w:r w:rsidRPr="00ED1DD9">
              <w:rPr>
                <w:rFonts w:asciiTheme="minorHAnsi" w:hAnsiTheme="minorHAnsi"/>
                <w:sz w:val="22"/>
                <w:szCs w:val="22"/>
              </w:rPr>
              <w:t xml:space="preserve"> – </w:t>
            </w:r>
            <w:r w:rsidRPr="00ED1DD9">
              <w:rPr>
                <w:rFonts w:asciiTheme="minorHAnsi" w:hAnsiTheme="minorHAnsi"/>
                <w:sz w:val="22"/>
                <w:szCs w:val="22"/>
                <w:lang w:val="pl-PL"/>
              </w:rPr>
              <w:t>N</w:t>
            </w:r>
            <w:r w:rsidR="00C554A8" w:rsidRPr="00ED1DD9">
              <w:rPr>
                <w:rFonts w:asciiTheme="minorHAnsi" w:hAnsiTheme="minorHAnsi"/>
                <w:sz w:val="22"/>
                <w:szCs w:val="22"/>
                <w:lang w:val="pl-PL"/>
              </w:rPr>
              <w:t>egocjacje</w:t>
            </w:r>
            <w:bookmarkEnd w:id="17"/>
            <w:r w:rsidRPr="00ED1DD9">
              <w:rPr>
                <w:rFonts w:asciiTheme="minorHAnsi" w:hAnsiTheme="minorHAnsi"/>
                <w:sz w:val="22"/>
                <w:szCs w:val="22"/>
              </w:rPr>
              <w:t xml:space="preserve"> </w:t>
            </w:r>
          </w:p>
        </w:tc>
      </w:tr>
    </w:tbl>
    <w:p w:rsidR="00037E71" w:rsidRPr="00ED1DD9" w:rsidRDefault="00037E71" w:rsidP="00037E71">
      <w:pPr>
        <w:shd w:val="clear" w:color="auto" w:fill="FFFFFF" w:themeFill="background1"/>
        <w:jc w:val="both"/>
        <w:rPr>
          <w:rFonts w:asciiTheme="minorHAnsi" w:hAnsiTheme="minorHAnsi"/>
          <w:sz w:val="22"/>
          <w:szCs w:val="22"/>
        </w:rPr>
      </w:pPr>
    </w:p>
    <w:p w:rsidR="002B5CDF" w:rsidRPr="00ED1DD9" w:rsidRDefault="002B5CDF" w:rsidP="003254F6">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ED1DD9">
        <w:rPr>
          <w:rFonts w:asciiTheme="minorHAnsi" w:eastAsia="Times New Roman" w:hAnsiTheme="minorHAnsi" w:cstheme="minorHAnsi"/>
          <w:b/>
          <w:lang w:eastAsia="pl-PL"/>
        </w:rPr>
        <w:t xml:space="preserve">Negocjacje: </w:t>
      </w:r>
      <w:r w:rsidRPr="00ED1DD9">
        <w:rPr>
          <w:rFonts w:asciiTheme="minorHAnsi" w:eastAsia="Times New Roman" w:hAnsiTheme="minorHAnsi" w:cstheme="minorHAnsi"/>
          <w:lang w:eastAsia="pl-PL"/>
        </w:rPr>
        <w:t>Zamawiający w niniejszym postępowaniu</w:t>
      </w:r>
      <w:r w:rsidRPr="00ED1DD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ED1DD9">
            <w:rPr>
              <w:rFonts w:asciiTheme="minorHAnsi" w:eastAsia="Times New Roman" w:hAnsiTheme="minorHAnsi" w:cstheme="minorHAnsi"/>
              <w:b/>
              <w:lang w:eastAsia="pl-PL"/>
            </w:rPr>
            <w:t>prowadzi negocjacje z wykorzystaniem aukcji elektronicznych</w:t>
          </w:r>
        </w:sdtContent>
      </w:sdt>
      <w:r w:rsidRPr="00ED1DD9">
        <w:rPr>
          <w:rFonts w:asciiTheme="minorHAnsi" w:eastAsia="Times New Roman" w:hAnsiTheme="minorHAnsi" w:cstheme="minorHAnsi"/>
          <w:b/>
          <w:lang w:eastAsia="pl-PL"/>
        </w:rPr>
        <w:t xml:space="preserve"> </w:t>
      </w:r>
      <w:r w:rsidRPr="00ED1DD9">
        <w:rPr>
          <w:rFonts w:asciiTheme="minorHAnsi" w:eastAsia="Times New Roman" w:hAnsiTheme="minorHAnsi" w:cstheme="minorHAnsi"/>
          <w:lang w:eastAsia="pl-PL"/>
        </w:rPr>
        <w:t>z Wykonawcami, którzy złożyli Oferty niepodlegające odrzuceniu.</w:t>
      </w:r>
    </w:p>
    <w:p w:rsidR="002B5CDF" w:rsidRPr="00ED1DD9" w:rsidRDefault="002B5CDF" w:rsidP="003254F6">
      <w:pPr>
        <w:pStyle w:val="Akapitzlist"/>
        <w:numPr>
          <w:ilvl w:val="0"/>
          <w:numId w:val="21"/>
        </w:numPr>
        <w:spacing w:before="120" w:after="120"/>
        <w:contextualSpacing w:val="0"/>
        <w:jc w:val="both"/>
        <w:rPr>
          <w:rFonts w:asciiTheme="minorHAnsi" w:hAnsiTheme="minorHAnsi" w:cstheme="minorHAnsi"/>
        </w:rPr>
      </w:pPr>
      <w:r w:rsidRPr="00ED1DD9">
        <w:rPr>
          <w:rFonts w:asciiTheme="minorHAnsi" w:eastAsia="Times New Roman" w:hAnsiTheme="minorHAnsi" w:cstheme="minorHAnsi"/>
          <w:lang w:eastAsia="pl-PL"/>
        </w:rPr>
        <w:t xml:space="preserve">W przypadku złożenia </w:t>
      </w:r>
      <w:r w:rsidRPr="00ED1DD9">
        <w:rPr>
          <w:rFonts w:asciiTheme="minorHAnsi" w:hAnsi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ED1DD9" w:rsidRDefault="00793F68" w:rsidP="003254F6">
      <w:pPr>
        <w:pStyle w:val="Akapitzlist"/>
        <w:numPr>
          <w:ilvl w:val="0"/>
          <w:numId w:val="21"/>
        </w:numPr>
        <w:spacing w:before="120" w:after="120"/>
        <w:contextualSpacing w:val="0"/>
        <w:jc w:val="both"/>
        <w:rPr>
          <w:rFonts w:asciiTheme="minorHAnsi" w:hAnsiTheme="minorHAnsi" w:cstheme="minorHAnsi"/>
          <w:b/>
        </w:rPr>
      </w:pPr>
      <w:r w:rsidRPr="00ED1DD9">
        <w:rPr>
          <w:rFonts w:asciiTheme="minorHAnsi" w:eastAsia="Times New Roman" w:hAnsiTheme="minorHAnsi" w:cstheme="minorHAnsi"/>
          <w:b/>
          <w:lang w:eastAsia="pl-PL"/>
        </w:rPr>
        <w:t>Punkty 4-5 obowiązują tylko w sytuacji, kiedy Zamawiający przeprowadzi negocjacje</w:t>
      </w:r>
      <w:r w:rsidR="00B1323B" w:rsidRPr="00ED1DD9">
        <w:rPr>
          <w:rFonts w:asciiTheme="minorHAnsi" w:eastAsia="Times New Roman" w:hAnsiTheme="minorHAnsi" w:cstheme="minorHAnsi"/>
          <w:b/>
          <w:lang w:eastAsia="pl-PL"/>
        </w:rPr>
        <w:t>.</w:t>
      </w:r>
    </w:p>
    <w:p w:rsidR="00D77CFD" w:rsidRPr="00ED1DD9" w:rsidRDefault="00D77CFD" w:rsidP="003254F6">
      <w:pPr>
        <w:pStyle w:val="Akapitzlist"/>
        <w:numPr>
          <w:ilvl w:val="0"/>
          <w:numId w:val="21"/>
        </w:numPr>
        <w:spacing w:before="120" w:after="120"/>
        <w:contextualSpacing w:val="0"/>
        <w:jc w:val="both"/>
        <w:rPr>
          <w:rFonts w:asciiTheme="minorHAnsi" w:hAnsiTheme="minorHAnsi" w:cstheme="minorHAnsi"/>
        </w:rPr>
      </w:pPr>
      <w:r w:rsidRPr="00ED1DD9">
        <w:rPr>
          <w:rFonts w:asciiTheme="minorHAnsi" w:hAnsiTheme="minorHAnsi"/>
        </w:rPr>
        <w:t>W przypadku złożenia:</w:t>
      </w:r>
    </w:p>
    <w:p w:rsidR="005011D8" w:rsidRPr="00ED1DD9" w:rsidRDefault="00C74CA8" w:rsidP="003254F6">
      <w:pPr>
        <w:pStyle w:val="Akapitzlist"/>
        <w:numPr>
          <w:ilvl w:val="1"/>
          <w:numId w:val="21"/>
        </w:numPr>
        <w:spacing w:before="120" w:after="120"/>
        <w:contextualSpacing w:val="0"/>
        <w:jc w:val="both"/>
        <w:rPr>
          <w:rFonts w:asciiTheme="minorHAnsi" w:hAnsiTheme="minorHAnsi" w:cstheme="minorHAnsi"/>
        </w:rPr>
      </w:pPr>
      <w:r w:rsidRPr="00ED1DD9">
        <w:rPr>
          <w:rFonts w:asciiTheme="minorHAnsi" w:hAnsiTheme="minorHAnsi"/>
        </w:rPr>
        <w:t xml:space="preserve">minimum dwóch </w:t>
      </w:r>
      <w:r w:rsidR="002D71E6" w:rsidRPr="00ED1DD9">
        <w:rPr>
          <w:rFonts w:asciiTheme="minorHAnsi" w:hAnsiTheme="minorHAnsi"/>
        </w:rPr>
        <w:t>O</w:t>
      </w:r>
      <w:r w:rsidRPr="00ED1DD9">
        <w:rPr>
          <w:rFonts w:asciiTheme="minorHAnsi" w:hAnsiTheme="minorHAnsi"/>
        </w:rPr>
        <w:t>fert niepodlegających odrzuceniu, Zamawiający</w:t>
      </w:r>
      <w:r w:rsidR="005011D8" w:rsidRPr="00ED1DD9">
        <w:rPr>
          <w:rFonts w:asciiTheme="minorHAnsi" w:hAnsiTheme="minorHAnsi"/>
        </w:rPr>
        <w:t>:</w:t>
      </w:r>
    </w:p>
    <w:p w:rsidR="0035592D" w:rsidRPr="00ED1DD9" w:rsidRDefault="00C74CA8" w:rsidP="003254F6">
      <w:pPr>
        <w:pStyle w:val="Akapitzlist"/>
        <w:numPr>
          <w:ilvl w:val="2"/>
          <w:numId w:val="21"/>
        </w:numPr>
        <w:spacing w:before="120" w:after="120"/>
        <w:ind w:left="1843" w:hanging="708"/>
        <w:contextualSpacing w:val="0"/>
        <w:jc w:val="both"/>
        <w:rPr>
          <w:rFonts w:asciiTheme="minorHAnsi" w:hAnsiTheme="minorHAnsi" w:cstheme="minorHAnsi"/>
        </w:rPr>
      </w:pPr>
      <w:r w:rsidRPr="00ED1DD9">
        <w:rPr>
          <w:rFonts w:asciiTheme="minorHAnsi" w:hAnsiTheme="minorHAnsi"/>
        </w:rPr>
        <w:t>w toku negocjacji dopuszcza możliwość przeprowadzenia aukcji e</w:t>
      </w:r>
      <w:r w:rsidR="00CF6F37" w:rsidRPr="00ED1DD9">
        <w:rPr>
          <w:rFonts w:asciiTheme="minorHAnsi" w:hAnsiTheme="minorHAnsi"/>
        </w:rPr>
        <w:t>lektronicznej z </w:t>
      </w:r>
      <w:r w:rsidRPr="00ED1DD9">
        <w:rPr>
          <w:rFonts w:asciiTheme="minorHAnsi" w:hAnsiTheme="minorHAnsi"/>
        </w:rPr>
        <w:t xml:space="preserve">zastosowaniem kryteriów oceny </w:t>
      </w:r>
      <w:r w:rsidR="002D71E6" w:rsidRPr="00ED1DD9">
        <w:rPr>
          <w:rFonts w:asciiTheme="minorHAnsi" w:hAnsiTheme="minorHAnsi"/>
        </w:rPr>
        <w:t>O</w:t>
      </w:r>
      <w:r w:rsidRPr="00ED1DD9">
        <w:rPr>
          <w:rFonts w:asciiTheme="minorHAnsi" w:hAnsiTheme="minorHAnsi"/>
        </w:rPr>
        <w:t>fert określonych w Warunkach Zamówienia. Jednocześnie zastrzega, że wygranie aukcji elektro</w:t>
      </w:r>
      <w:r w:rsidR="00CF6F37" w:rsidRPr="00ED1DD9">
        <w:rPr>
          <w:rFonts w:asciiTheme="minorHAnsi" w:hAnsiTheme="minorHAnsi"/>
        </w:rPr>
        <w:t>nicznej nie jest równoznaczne z </w:t>
      </w:r>
      <w:r w:rsidRPr="00ED1DD9">
        <w:rPr>
          <w:rFonts w:asciiTheme="minorHAnsi" w:hAnsiTheme="minorHAnsi"/>
        </w:rPr>
        <w:t>zawarciem Umowy pom</w:t>
      </w:r>
      <w:r w:rsidR="005011D8" w:rsidRPr="00ED1DD9">
        <w:rPr>
          <w:rFonts w:asciiTheme="minorHAnsi" w:hAnsiTheme="minorHAnsi"/>
        </w:rPr>
        <w:t>iędzy Zamawiającym a Wykonawcą;</w:t>
      </w:r>
    </w:p>
    <w:p w:rsidR="005011D8" w:rsidRPr="00ED1DD9" w:rsidRDefault="00A97FE6" w:rsidP="003254F6">
      <w:pPr>
        <w:pStyle w:val="Akapitzlist"/>
        <w:numPr>
          <w:ilvl w:val="2"/>
          <w:numId w:val="21"/>
        </w:numPr>
        <w:spacing w:after="120"/>
        <w:ind w:left="1843" w:hanging="708"/>
        <w:contextualSpacing w:val="0"/>
        <w:jc w:val="both"/>
        <w:rPr>
          <w:rFonts w:asciiTheme="minorHAnsi" w:hAnsiTheme="minorHAnsi" w:cstheme="minorHAnsi"/>
        </w:rPr>
      </w:pPr>
      <w:r w:rsidRPr="00ED1DD9">
        <w:rPr>
          <w:rFonts w:asciiTheme="minorHAnsi" w:hAnsiTheme="minorHAnsi"/>
        </w:rPr>
        <w:t>dopuszcza możliwość przeprowadzenia negocjacji indywidualnych</w:t>
      </w:r>
      <w:r w:rsidR="005011D8" w:rsidRPr="00ED1DD9">
        <w:rPr>
          <w:rFonts w:asciiTheme="minorHAnsi" w:hAnsiTheme="minorHAnsi"/>
        </w:rPr>
        <w:t xml:space="preserve"> (tj. odrębnie z każdym Wykonawcą) w formie telekonferencji lub spotkania, zgodnie z wartością złożonych </w:t>
      </w:r>
      <w:r w:rsidR="002D71E6" w:rsidRPr="00ED1DD9">
        <w:rPr>
          <w:rFonts w:asciiTheme="minorHAnsi" w:hAnsiTheme="minorHAnsi"/>
        </w:rPr>
        <w:t>O</w:t>
      </w:r>
      <w:r w:rsidR="005011D8" w:rsidRPr="00ED1DD9">
        <w:rPr>
          <w:rFonts w:asciiTheme="minorHAnsi" w:hAnsiTheme="minorHAnsi"/>
        </w:rPr>
        <w:t xml:space="preserve">fert (od </w:t>
      </w:r>
      <w:r w:rsidR="002D71E6" w:rsidRPr="00ED1DD9">
        <w:rPr>
          <w:rFonts w:asciiTheme="minorHAnsi" w:hAnsiTheme="minorHAnsi"/>
        </w:rPr>
        <w:t>O</w:t>
      </w:r>
      <w:r w:rsidR="005011D8" w:rsidRPr="00ED1DD9">
        <w:rPr>
          <w:rFonts w:asciiTheme="minorHAnsi" w:hAnsiTheme="minorHAnsi"/>
        </w:rPr>
        <w:t xml:space="preserve">ferty o najwyższej cenie, do </w:t>
      </w:r>
      <w:r w:rsidR="002D71E6" w:rsidRPr="00ED1DD9">
        <w:rPr>
          <w:rFonts w:asciiTheme="minorHAnsi" w:hAnsiTheme="minorHAnsi"/>
        </w:rPr>
        <w:t>O</w:t>
      </w:r>
      <w:r w:rsidR="005011D8" w:rsidRPr="00ED1DD9">
        <w:rPr>
          <w:rFonts w:asciiTheme="minorHAnsi" w:hAnsiTheme="minorHAnsi"/>
        </w:rPr>
        <w:t xml:space="preserve">ferty najtańszej). </w:t>
      </w:r>
      <w:r w:rsidR="00CF6F37" w:rsidRPr="00ED1DD9">
        <w:rPr>
          <w:rFonts w:asciiTheme="minorHAnsi" w:hAnsiTheme="minorHAnsi"/>
        </w:rPr>
        <w:t>Ustalenia zawarte w protokole z </w:t>
      </w:r>
      <w:r w:rsidR="005011D8" w:rsidRPr="00ED1DD9">
        <w:rPr>
          <w:rFonts w:asciiTheme="minorHAnsi" w:hAnsiTheme="minorHAnsi"/>
        </w:rPr>
        <w:t xml:space="preserve">negocjacji są wiążące dla Wykonawców. Jednocześnie Zamawiający zastrzega, że przeprowadzenie negocjacji nie jest równoznaczne z wyborem najkorzystniejszej </w:t>
      </w:r>
      <w:r w:rsidR="002D71E6" w:rsidRPr="00ED1DD9">
        <w:rPr>
          <w:rFonts w:asciiTheme="minorHAnsi" w:hAnsiTheme="minorHAnsi"/>
        </w:rPr>
        <w:t>O</w:t>
      </w:r>
      <w:r w:rsidR="005011D8" w:rsidRPr="00ED1DD9">
        <w:rPr>
          <w:rFonts w:asciiTheme="minorHAnsi" w:hAnsiTheme="minorHAnsi"/>
        </w:rPr>
        <w:t xml:space="preserve">ferty Wykonawcy ani z przyjęciem Oferty złożonej przez Wykonawcę. Zamawiający może żądać złożenia </w:t>
      </w:r>
      <w:r w:rsidR="002D71E6" w:rsidRPr="00ED1DD9">
        <w:rPr>
          <w:rFonts w:asciiTheme="minorHAnsi" w:hAnsiTheme="minorHAnsi"/>
        </w:rPr>
        <w:t>O</w:t>
      </w:r>
      <w:r w:rsidR="005011D8" w:rsidRPr="00ED1DD9">
        <w:rPr>
          <w:rFonts w:asciiTheme="minorHAnsi" w:hAnsiTheme="minorHAnsi"/>
        </w:rPr>
        <w:t>ferty uzupełniającej, uwzględniającej przebieg przeprowadzonych negocjacji. Negocjacjom nie podlegają wielkość i zakres przedmiotu zamówienia oraz termin realizacji zamówienia.</w:t>
      </w:r>
    </w:p>
    <w:p w:rsidR="00D77CFD" w:rsidRPr="00ED1DD9" w:rsidRDefault="0035592D" w:rsidP="003254F6">
      <w:pPr>
        <w:pStyle w:val="Akapitzlist"/>
        <w:numPr>
          <w:ilvl w:val="1"/>
          <w:numId w:val="21"/>
        </w:numPr>
        <w:spacing w:after="120"/>
        <w:contextualSpacing w:val="0"/>
        <w:jc w:val="both"/>
        <w:rPr>
          <w:rFonts w:asciiTheme="minorHAnsi" w:hAnsiTheme="minorHAnsi" w:cstheme="minorHAnsi"/>
        </w:rPr>
      </w:pPr>
      <w:r w:rsidRPr="00ED1DD9">
        <w:rPr>
          <w:rFonts w:asciiTheme="minorHAnsi" w:hAnsiTheme="minorHAnsi"/>
        </w:rPr>
        <w:t xml:space="preserve">wyłącznie jednej </w:t>
      </w:r>
      <w:r w:rsidR="002D71E6" w:rsidRPr="00ED1DD9">
        <w:rPr>
          <w:rFonts w:asciiTheme="minorHAnsi" w:hAnsiTheme="minorHAnsi"/>
        </w:rPr>
        <w:t>O</w:t>
      </w:r>
      <w:r w:rsidRPr="00ED1DD9">
        <w:rPr>
          <w:rFonts w:asciiTheme="minorHAnsi" w:hAnsiTheme="minorHAnsi"/>
        </w:rPr>
        <w:t>ferty Z</w:t>
      </w:r>
      <w:r w:rsidR="00D77CFD" w:rsidRPr="00ED1DD9">
        <w:rPr>
          <w:rFonts w:asciiTheme="minorHAnsi" w:hAnsiTheme="minorHAnsi"/>
        </w:rPr>
        <w:t xml:space="preserve">amawiający </w:t>
      </w:r>
      <w:r w:rsidR="00C42C66" w:rsidRPr="00ED1DD9">
        <w:rPr>
          <w:rFonts w:asciiTheme="minorHAnsi" w:hAnsiTheme="minorHAnsi"/>
        </w:rPr>
        <w:t>dopuszcza możliwość przeprowadzenia negocjacji indywidualnych</w:t>
      </w:r>
      <w:r w:rsidR="00D77CFD" w:rsidRPr="00ED1DD9">
        <w:rPr>
          <w:rFonts w:asciiTheme="minorHAnsi" w:hAnsiTheme="minorHAnsi"/>
        </w:rPr>
        <w:t xml:space="preserve"> w formie</w:t>
      </w:r>
      <w:r w:rsidR="005011D8" w:rsidRPr="00ED1DD9">
        <w:rPr>
          <w:rFonts w:asciiTheme="minorHAnsi" w:hAnsiTheme="minorHAnsi"/>
        </w:rPr>
        <w:t xml:space="preserve"> telekonferencji lub spotkania. </w:t>
      </w:r>
      <w:r w:rsidR="00D77CFD" w:rsidRPr="00ED1DD9">
        <w:rPr>
          <w:rFonts w:asciiTheme="minorHAnsi" w:hAnsiTheme="minorHAnsi"/>
        </w:rPr>
        <w:t xml:space="preserve">Ustalenia zawarte w protokole z </w:t>
      </w:r>
      <w:r w:rsidR="00D77CFD" w:rsidRPr="00ED1DD9">
        <w:rPr>
          <w:rFonts w:asciiTheme="minorHAnsi" w:hAnsiTheme="minorHAnsi"/>
        </w:rPr>
        <w:lastRenderedPageBreak/>
        <w:t>nego</w:t>
      </w:r>
      <w:r w:rsidR="005011D8" w:rsidRPr="00ED1DD9">
        <w:rPr>
          <w:rFonts w:asciiTheme="minorHAnsi" w:hAnsiTheme="minorHAnsi"/>
        </w:rPr>
        <w:t>cjacji są wiążące dla Wykonawcy</w:t>
      </w:r>
      <w:r w:rsidR="00D77CFD" w:rsidRPr="00ED1DD9">
        <w:rPr>
          <w:rFonts w:asciiTheme="minorHAnsi" w:hAnsiTheme="minorHAnsi"/>
        </w:rPr>
        <w:t>. Jednocześnie Zamawiający zastrzega, że przeprowadzenie neg</w:t>
      </w:r>
      <w:r w:rsidR="00CF6F37" w:rsidRPr="00ED1DD9">
        <w:rPr>
          <w:rFonts w:asciiTheme="minorHAnsi" w:hAnsiTheme="minorHAnsi"/>
        </w:rPr>
        <w:t>ocjacji nie jest równoznaczne z </w:t>
      </w:r>
      <w:r w:rsidR="00D77CFD" w:rsidRPr="00ED1DD9">
        <w:rPr>
          <w:rFonts w:asciiTheme="minorHAnsi" w:hAnsiTheme="minorHAnsi"/>
        </w:rPr>
        <w:t xml:space="preserve">wyborem najkorzystniejszej </w:t>
      </w:r>
      <w:r w:rsidR="002D71E6" w:rsidRPr="00ED1DD9">
        <w:rPr>
          <w:rFonts w:asciiTheme="minorHAnsi" w:hAnsiTheme="minorHAnsi"/>
        </w:rPr>
        <w:t>O</w:t>
      </w:r>
      <w:r w:rsidR="00D77CFD" w:rsidRPr="00ED1DD9">
        <w:rPr>
          <w:rFonts w:asciiTheme="minorHAnsi" w:hAnsi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ED1DD9" w:rsidRDefault="00675BBA" w:rsidP="003254F6">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ED1DD9">
        <w:rPr>
          <w:rFonts w:asciiTheme="minorHAnsi" w:hAnsiTheme="minorHAnsi"/>
        </w:rPr>
        <w:t xml:space="preserve">Zamawiający dopuszcza możliwość zaproszenia Wykonawców do złożenia ofert </w:t>
      </w:r>
      <w:r w:rsidR="005011D8" w:rsidRPr="00ED1DD9">
        <w:rPr>
          <w:rFonts w:asciiTheme="minorHAnsi" w:hAnsiTheme="minorHAnsi"/>
        </w:rPr>
        <w:t>uzupełniających</w:t>
      </w:r>
      <w:r w:rsidRPr="00ED1DD9">
        <w:rPr>
          <w:rFonts w:asciiTheme="minorHAnsi" w:hAnsiTheme="minorHAnsi"/>
        </w:rPr>
        <w:t xml:space="preserve">. Oferta </w:t>
      </w:r>
      <w:r w:rsidR="005011D8" w:rsidRPr="00ED1DD9">
        <w:rPr>
          <w:rFonts w:asciiTheme="minorHAnsi" w:hAnsiTheme="minorHAnsi"/>
        </w:rPr>
        <w:t>uzupełniająca</w:t>
      </w:r>
      <w:r w:rsidRPr="00ED1DD9">
        <w:rPr>
          <w:rFonts w:asciiTheme="minorHAnsi" w:hAnsiTheme="minorHAnsi"/>
        </w:rPr>
        <w:t xml:space="preserve"> nie może być wyższa niż </w:t>
      </w:r>
      <w:r w:rsidR="002D71E6" w:rsidRPr="00ED1DD9">
        <w:rPr>
          <w:rFonts w:asciiTheme="minorHAnsi" w:hAnsiTheme="minorHAnsi"/>
        </w:rPr>
        <w:t>O</w:t>
      </w:r>
      <w:r w:rsidRPr="00ED1DD9">
        <w:rPr>
          <w:rFonts w:asciiTheme="minorHAnsi" w:hAnsiTheme="minorHAnsi"/>
        </w:rPr>
        <w:t xml:space="preserve">ferta pierwotna. </w:t>
      </w:r>
    </w:p>
    <w:p w:rsidR="00710FFC" w:rsidRPr="00ED1DD9" w:rsidRDefault="00675BBA" w:rsidP="003254F6">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ED1DD9">
        <w:rPr>
          <w:rFonts w:asciiTheme="minorHAnsi" w:hAnsiTheme="minorHAnsi"/>
        </w:rPr>
        <w:t xml:space="preserve">Zamawiający uzna ofertę </w:t>
      </w:r>
      <w:r w:rsidR="005011D8" w:rsidRPr="00ED1DD9">
        <w:rPr>
          <w:rFonts w:asciiTheme="minorHAnsi" w:hAnsiTheme="minorHAnsi"/>
        </w:rPr>
        <w:t>uzupełniającą</w:t>
      </w:r>
      <w:r w:rsidRPr="00ED1DD9">
        <w:rPr>
          <w:rFonts w:asciiTheme="minorHAnsi" w:hAnsiTheme="minorHAnsi"/>
        </w:rPr>
        <w:t xml:space="preserve"> za prawidłowo złożoną pod warunkiem przesłania jej przez Wykonawcę we wskazanym przez Zamawiającego terminie i na wskazany przez</w:t>
      </w:r>
      <w:r w:rsidR="00710FFC" w:rsidRPr="00ED1DD9">
        <w:rPr>
          <w:rFonts w:asciiTheme="minorHAnsi" w:hAnsiTheme="minorHAnsi"/>
        </w:rPr>
        <w:t xml:space="preserve"> Zamawiającego adres</w:t>
      </w:r>
      <w:r w:rsidR="00E84966" w:rsidRPr="00ED1DD9">
        <w:rPr>
          <w:rFonts w:asciiTheme="minorHAnsi" w:hAnsiTheme="minorHAnsi"/>
        </w:rPr>
        <w:t>;</w:t>
      </w:r>
      <w:r w:rsidR="00074B99" w:rsidRPr="00ED1DD9">
        <w:rPr>
          <w:rFonts w:asciiTheme="minorHAnsi" w:hAnsiTheme="minorHAnsi"/>
        </w:rPr>
        <w:t xml:space="preserve"> </w:t>
      </w:r>
    </w:p>
    <w:p w:rsidR="00074B99" w:rsidRPr="00ED1DD9" w:rsidRDefault="00675BBA" w:rsidP="003254F6">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ED1DD9">
        <w:rPr>
          <w:rFonts w:asciiTheme="minorHAnsi" w:hAnsiTheme="minorHAnsi"/>
        </w:rPr>
        <w:t xml:space="preserve">w przypadku nieprawidłowego złożenia </w:t>
      </w:r>
      <w:r w:rsidR="002D71E6" w:rsidRPr="00ED1DD9">
        <w:rPr>
          <w:rFonts w:asciiTheme="minorHAnsi" w:hAnsiTheme="minorHAnsi"/>
        </w:rPr>
        <w:t>O</w:t>
      </w:r>
      <w:r w:rsidRPr="00ED1DD9">
        <w:rPr>
          <w:rFonts w:asciiTheme="minorHAnsi" w:hAnsiTheme="minorHAnsi"/>
        </w:rPr>
        <w:t xml:space="preserve">ferty ostatecznej przez Wykonawcę, Zamawiający przyjmie za </w:t>
      </w:r>
      <w:r w:rsidR="002D71E6" w:rsidRPr="00ED1DD9">
        <w:rPr>
          <w:rFonts w:asciiTheme="minorHAnsi" w:hAnsiTheme="minorHAnsi"/>
        </w:rPr>
        <w:t>O</w:t>
      </w:r>
      <w:r w:rsidRPr="00ED1DD9">
        <w:rPr>
          <w:rFonts w:asciiTheme="minorHAnsi" w:hAnsiTheme="minorHAnsi"/>
        </w:rPr>
        <w:t xml:space="preserve">fertę ostateczną </w:t>
      </w:r>
      <w:r w:rsidR="002D71E6" w:rsidRPr="00ED1DD9">
        <w:rPr>
          <w:rFonts w:asciiTheme="minorHAnsi" w:hAnsiTheme="minorHAnsi"/>
        </w:rPr>
        <w:t>O</w:t>
      </w:r>
      <w:r w:rsidRPr="00ED1DD9">
        <w:rPr>
          <w:rFonts w:asciiTheme="minorHAnsi" w:hAnsiTheme="minorHAnsi"/>
        </w:rPr>
        <w:t>fertę Wykonawcy pierwotnie złożoną w przedmiotowym postępowani</w:t>
      </w:r>
      <w:r w:rsidR="00B31E3F" w:rsidRPr="00ED1DD9">
        <w:rPr>
          <w:rFonts w:asciiTheme="minorHAnsi" w:hAnsiTheme="minorHAnsi"/>
        </w:rPr>
        <w:t>u, z </w:t>
      </w:r>
      <w:r w:rsidRPr="00ED1DD9">
        <w:rPr>
          <w:rFonts w:asciiTheme="minorHAnsi" w:hAnsiTheme="minorHAnsi"/>
        </w:rPr>
        <w:t xml:space="preserve">zastrzeżeniem </w:t>
      </w:r>
      <w:r w:rsidR="003A2874" w:rsidRPr="00ED1DD9">
        <w:rPr>
          <w:rFonts w:asciiTheme="minorHAnsi" w:hAnsiTheme="minorHAnsi"/>
        </w:rPr>
        <w:t xml:space="preserve">w Rozdziale XV pkt. 7., Rozdziale XIX pkt. 3 oraz Rozdziale XX pkt 1. WZ. </w:t>
      </w:r>
    </w:p>
    <w:p w:rsidR="00380E95" w:rsidRPr="00ED1DD9" w:rsidRDefault="00380E95" w:rsidP="00CF6F37">
      <w:pPr>
        <w:pStyle w:val="Nagwek1"/>
        <w:spacing w:before="120" w:after="120"/>
        <w:jc w:val="left"/>
        <w:rPr>
          <w:rFonts w:asciiTheme="minorHAnsi" w:eastAsiaTheme="minorHAnsi" w:hAnsi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380E95" w:rsidRPr="00ED1DD9" w:rsidTr="003A27A8">
        <w:tc>
          <w:tcPr>
            <w:tcW w:w="10054" w:type="dxa"/>
            <w:shd w:val="clear" w:color="auto" w:fill="D9D9D9" w:themeFill="background1" w:themeFillShade="D9"/>
          </w:tcPr>
          <w:p w:rsidR="00380E95" w:rsidRPr="00ED1DD9" w:rsidRDefault="00380E95" w:rsidP="00C554A8">
            <w:pPr>
              <w:pStyle w:val="Nagwek1"/>
              <w:spacing w:before="40" w:after="40"/>
              <w:jc w:val="left"/>
              <w:rPr>
                <w:rFonts w:asciiTheme="minorHAnsi" w:hAnsiTheme="minorHAnsi"/>
                <w:sz w:val="22"/>
                <w:szCs w:val="22"/>
              </w:rPr>
            </w:pPr>
            <w:bookmarkStart w:id="18" w:name="_Toc19239466"/>
            <w:r w:rsidRPr="00ED1DD9">
              <w:rPr>
                <w:rFonts w:asciiTheme="minorHAnsi" w:hAnsiTheme="minorHAnsi"/>
                <w:sz w:val="22"/>
                <w:szCs w:val="22"/>
              </w:rPr>
              <w:t xml:space="preserve">ROZDZIAŁ </w:t>
            </w:r>
            <w:r w:rsidR="009F7F54" w:rsidRPr="00ED1DD9">
              <w:rPr>
                <w:rFonts w:asciiTheme="minorHAnsi" w:hAnsiTheme="minorHAnsi"/>
                <w:sz w:val="22"/>
                <w:szCs w:val="22"/>
              </w:rPr>
              <w:t>XV</w:t>
            </w:r>
            <w:r w:rsidR="001970A5" w:rsidRPr="00ED1DD9">
              <w:rPr>
                <w:rFonts w:asciiTheme="minorHAnsi" w:hAnsiTheme="minorHAnsi"/>
                <w:sz w:val="22"/>
                <w:szCs w:val="22"/>
              </w:rPr>
              <w:t>I</w:t>
            </w:r>
            <w:r w:rsidR="00DE5D8F" w:rsidRPr="00ED1DD9">
              <w:rPr>
                <w:rFonts w:asciiTheme="minorHAnsi" w:hAnsiTheme="minorHAnsi"/>
                <w:sz w:val="22"/>
                <w:szCs w:val="22"/>
              </w:rPr>
              <w:t>I</w:t>
            </w:r>
            <w:r w:rsidRPr="00ED1DD9">
              <w:rPr>
                <w:rFonts w:asciiTheme="minorHAnsi" w:hAnsiTheme="minorHAnsi"/>
                <w:sz w:val="22"/>
                <w:szCs w:val="22"/>
              </w:rPr>
              <w:t xml:space="preserve"> –</w:t>
            </w:r>
            <w:r w:rsidR="00092EF0" w:rsidRPr="00ED1DD9">
              <w:rPr>
                <w:rFonts w:asciiTheme="minorHAnsi" w:hAnsiTheme="minorHAnsi"/>
                <w:sz w:val="22"/>
                <w:szCs w:val="22"/>
              </w:rPr>
              <w:t xml:space="preserve"> </w:t>
            </w:r>
            <w:r w:rsidRPr="00ED1DD9">
              <w:rPr>
                <w:rFonts w:asciiTheme="minorHAnsi" w:hAnsiTheme="minorHAnsi"/>
                <w:sz w:val="22"/>
                <w:szCs w:val="22"/>
                <w:lang w:val="pl-PL"/>
              </w:rPr>
              <w:t>A</w:t>
            </w:r>
            <w:r w:rsidR="00C554A8" w:rsidRPr="00ED1DD9">
              <w:rPr>
                <w:rFonts w:asciiTheme="minorHAnsi" w:hAnsiTheme="minorHAnsi"/>
                <w:sz w:val="22"/>
                <w:szCs w:val="22"/>
                <w:lang w:val="pl-PL"/>
              </w:rPr>
              <w:t>ukcja elektroniczna</w:t>
            </w:r>
            <w:bookmarkEnd w:id="18"/>
          </w:p>
        </w:tc>
      </w:tr>
    </w:tbl>
    <w:p w:rsidR="00037E71" w:rsidRPr="00ED1DD9" w:rsidRDefault="00037E71" w:rsidP="00037E71">
      <w:pPr>
        <w:shd w:val="clear" w:color="auto" w:fill="FFFFFF" w:themeFill="background1"/>
        <w:jc w:val="both"/>
        <w:rPr>
          <w:rFonts w:asciiTheme="minorHAnsi" w:hAnsiTheme="minorHAnsi"/>
          <w:sz w:val="22"/>
          <w:szCs w:val="22"/>
        </w:rPr>
      </w:pPr>
    </w:p>
    <w:p w:rsidR="002C415D" w:rsidRPr="00ED1DD9" w:rsidRDefault="002C415D" w:rsidP="00554D39">
      <w:pPr>
        <w:pStyle w:val="Akapitzlist"/>
        <w:numPr>
          <w:ilvl w:val="0"/>
          <w:numId w:val="38"/>
        </w:numPr>
        <w:shd w:val="clear" w:color="auto" w:fill="FFFFFF" w:themeFill="background1"/>
        <w:tabs>
          <w:tab w:val="left" w:pos="851"/>
        </w:tabs>
        <w:spacing w:before="120" w:after="120"/>
        <w:contextualSpacing w:val="0"/>
        <w:jc w:val="both"/>
        <w:rPr>
          <w:rFonts w:asciiTheme="minorHAnsi" w:hAnsiTheme="minorHAnsi" w:cs="Arial"/>
          <w:lang w:eastAsia="ja-JP"/>
        </w:rPr>
      </w:pPr>
      <w:r w:rsidRPr="00ED1DD9">
        <w:rPr>
          <w:rFonts w:asciiTheme="minorHAnsi" w:hAnsiTheme="minorHAnsi"/>
        </w:rPr>
        <w:t>Aukcja elektroniczna jest jednoetapowa.</w:t>
      </w:r>
    </w:p>
    <w:p w:rsidR="002C415D" w:rsidRPr="00ED1DD9" w:rsidRDefault="002C415D" w:rsidP="00554D39">
      <w:pPr>
        <w:pStyle w:val="Akapitzlist"/>
        <w:numPr>
          <w:ilvl w:val="0"/>
          <w:numId w:val="38"/>
        </w:numPr>
        <w:shd w:val="clear" w:color="auto" w:fill="FFFFFF" w:themeFill="background1"/>
        <w:tabs>
          <w:tab w:val="left" w:pos="851"/>
        </w:tabs>
        <w:spacing w:before="120" w:after="120"/>
        <w:contextualSpacing w:val="0"/>
        <w:jc w:val="both"/>
        <w:rPr>
          <w:rFonts w:asciiTheme="minorHAnsi" w:hAnsiTheme="minorHAnsi" w:cs="Arial"/>
          <w:lang w:eastAsia="ja-JP"/>
        </w:rPr>
      </w:pPr>
      <w:r w:rsidRPr="00ED1DD9">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ED1DD9" w:rsidRDefault="002C415D" w:rsidP="00554D39">
      <w:pPr>
        <w:pStyle w:val="Akapitzlist"/>
        <w:numPr>
          <w:ilvl w:val="0"/>
          <w:numId w:val="38"/>
        </w:numPr>
        <w:shd w:val="clear" w:color="auto" w:fill="FFFFFF" w:themeFill="background1"/>
        <w:tabs>
          <w:tab w:val="left" w:pos="851"/>
        </w:tabs>
        <w:spacing w:before="120" w:after="120"/>
        <w:contextualSpacing w:val="0"/>
        <w:jc w:val="both"/>
        <w:rPr>
          <w:rFonts w:asciiTheme="minorHAnsi" w:hAnsiTheme="minorHAnsi" w:cs="Arial"/>
          <w:lang w:eastAsia="ja-JP"/>
        </w:rPr>
      </w:pPr>
      <w:r w:rsidRPr="00ED1DD9">
        <w:rPr>
          <w:rFonts w:asciiTheme="minorHAnsi" w:hAnsiTheme="minorHAnsi"/>
        </w:rPr>
        <w:t>W zaproszeniu do wzięcia udziału w aukcji elektronicznej Zamawiający poinformuje Wykonawców o:</w:t>
      </w:r>
    </w:p>
    <w:p w:rsidR="002C415D" w:rsidRPr="00ED1DD9" w:rsidRDefault="002C415D" w:rsidP="00554D39">
      <w:pPr>
        <w:pStyle w:val="Akapitzlist"/>
        <w:numPr>
          <w:ilvl w:val="1"/>
          <w:numId w:val="38"/>
        </w:numPr>
        <w:shd w:val="clear" w:color="auto" w:fill="FFFFFF" w:themeFill="background1"/>
        <w:tabs>
          <w:tab w:val="left" w:pos="851"/>
        </w:tabs>
        <w:spacing w:before="120" w:after="120"/>
        <w:ind w:hanging="83"/>
        <w:contextualSpacing w:val="0"/>
        <w:jc w:val="both"/>
        <w:rPr>
          <w:rFonts w:asciiTheme="minorHAnsi" w:hAnsiTheme="minorHAnsi"/>
        </w:rPr>
      </w:pPr>
      <w:r w:rsidRPr="00ED1DD9">
        <w:rPr>
          <w:rFonts w:asciiTheme="minorHAnsi" w:hAnsiTheme="minorHAnsi"/>
        </w:rPr>
        <w:t>minimalnych wartościach postąpień składanych w toku aukcji elektronicznej,</w:t>
      </w:r>
    </w:p>
    <w:p w:rsidR="002C415D" w:rsidRPr="00ED1DD9" w:rsidRDefault="002C415D" w:rsidP="00554D39">
      <w:pPr>
        <w:pStyle w:val="Akapitzlist"/>
        <w:numPr>
          <w:ilvl w:val="1"/>
          <w:numId w:val="38"/>
        </w:numPr>
        <w:shd w:val="clear" w:color="auto" w:fill="FFFFFF" w:themeFill="background1"/>
        <w:tabs>
          <w:tab w:val="left" w:pos="851"/>
        </w:tabs>
        <w:spacing w:before="120" w:after="120"/>
        <w:ind w:hanging="83"/>
        <w:contextualSpacing w:val="0"/>
        <w:jc w:val="both"/>
        <w:rPr>
          <w:rFonts w:asciiTheme="minorHAnsi" w:hAnsiTheme="minorHAnsi"/>
        </w:rPr>
      </w:pPr>
      <w:r w:rsidRPr="00ED1DD9">
        <w:rPr>
          <w:rFonts w:asciiTheme="minorHAnsi" w:hAnsiTheme="minorHAnsi"/>
        </w:rPr>
        <w:t>terminie otwarcia aukcji elektronicznej,</w:t>
      </w:r>
    </w:p>
    <w:p w:rsidR="002C415D" w:rsidRPr="00ED1DD9" w:rsidRDefault="002C415D" w:rsidP="00554D39">
      <w:pPr>
        <w:pStyle w:val="Akapitzlist"/>
        <w:numPr>
          <w:ilvl w:val="1"/>
          <w:numId w:val="38"/>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ED1DD9">
        <w:rPr>
          <w:rFonts w:asciiTheme="minorHAnsi" w:hAnsiTheme="minorHAnsi"/>
        </w:rPr>
        <w:t>terminie i warunkach zamknięcia aukcji elektronicznej</w:t>
      </w:r>
    </w:p>
    <w:p w:rsidR="002C415D" w:rsidRPr="00ED1DD9" w:rsidRDefault="002C415D"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Termin otwarcia aukcji elektronicznej nie może być krótszy niż 2 dni robocze od dnia przekazania zaproszenia.</w:t>
      </w:r>
    </w:p>
    <w:p w:rsidR="002C415D" w:rsidRPr="00ED1DD9" w:rsidRDefault="002C415D"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ED1DD9" w:rsidRDefault="002C415D"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ED1DD9" w:rsidRDefault="002C415D"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ED1DD9" w:rsidRDefault="002C415D"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ED1DD9">
        <w:rPr>
          <w:rFonts w:asciiTheme="minorHAnsi" w:hAnsiTheme="minorHAnsi"/>
          <w:sz w:val="22"/>
          <w:szCs w:val="22"/>
        </w:rPr>
        <w:t xml:space="preserve">Rozdziale XVIII </w:t>
      </w:r>
      <w:r w:rsidRPr="00ED1DD9">
        <w:rPr>
          <w:rFonts w:asciiTheme="minorHAnsi" w:hAnsiTheme="minorHAnsi" w:cstheme="minorHAnsi"/>
          <w:sz w:val="22"/>
          <w:szCs w:val="22"/>
        </w:rPr>
        <w:t>Ogłoszenia oraz złożonych po terminie zamknięcia aukcji.</w:t>
      </w:r>
    </w:p>
    <w:p w:rsidR="002C415D" w:rsidRPr="00ED1DD9" w:rsidRDefault="002C415D"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lastRenderedPageBreak/>
        <w:t xml:space="preserve">Momentem decydującym dla uznania, że oferta Wykonawcy została złożona w terminie, nie jest moment wysłania postąpienia z komputera Wykonawcy, ale moment jego odbioru na serwerze i zarejestrowania przez System eB2B. </w:t>
      </w:r>
    </w:p>
    <w:p w:rsidR="002C415D" w:rsidRPr="00ED1DD9" w:rsidRDefault="002C415D"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 xml:space="preserve">W toku aukcji elektronicznej zamawiający na bieżąco przekazuje </w:t>
      </w:r>
      <w:r w:rsidR="005E57B0" w:rsidRPr="00ED1DD9">
        <w:rPr>
          <w:rFonts w:asciiTheme="minorHAnsi" w:hAnsiTheme="minorHAnsi" w:cstheme="minorHAnsi"/>
          <w:sz w:val="22"/>
          <w:szCs w:val="22"/>
        </w:rPr>
        <w:t>każdemu wykonawcy informację  o </w:t>
      </w:r>
      <w:r w:rsidRPr="00ED1DD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ED1DD9" w:rsidRDefault="002C415D"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ED1DD9" w:rsidRDefault="002C415D"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ED1DD9" w:rsidRDefault="002C415D"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ED1DD9" w:rsidRDefault="002C415D"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 xml:space="preserve">Zamawiający zamyka aukcję elektroniczną: </w:t>
      </w:r>
    </w:p>
    <w:p w:rsidR="002C415D" w:rsidRPr="00ED1DD9" w:rsidRDefault="002C415D" w:rsidP="00554D39">
      <w:pPr>
        <w:widowControl w:val="0"/>
        <w:numPr>
          <w:ilvl w:val="3"/>
          <w:numId w:val="39"/>
        </w:numPr>
        <w:autoSpaceDE w:val="0"/>
        <w:autoSpaceDN w:val="0"/>
        <w:adjustRightInd w:val="0"/>
        <w:spacing w:line="276" w:lineRule="auto"/>
        <w:ind w:left="1368"/>
        <w:jc w:val="both"/>
        <w:textAlignment w:val="baseline"/>
        <w:rPr>
          <w:rFonts w:asciiTheme="minorHAnsi" w:hAnsiTheme="minorHAnsi" w:cstheme="minorHAnsi"/>
          <w:sz w:val="22"/>
          <w:szCs w:val="22"/>
        </w:rPr>
      </w:pPr>
      <w:r w:rsidRPr="00ED1DD9">
        <w:rPr>
          <w:rFonts w:asciiTheme="minorHAnsi" w:hAnsiTheme="minorHAnsi" w:cstheme="minorHAnsi"/>
          <w:sz w:val="22"/>
          <w:szCs w:val="22"/>
        </w:rPr>
        <w:t>w terminie określonym w zaproszeniu do udziału w aukcji elektronicznej;</w:t>
      </w:r>
    </w:p>
    <w:p w:rsidR="002C415D" w:rsidRPr="00ED1DD9" w:rsidRDefault="002C415D" w:rsidP="00554D39">
      <w:pPr>
        <w:widowControl w:val="0"/>
        <w:numPr>
          <w:ilvl w:val="3"/>
          <w:numId w:val="39"/>
        </w:numPr>
        <w:autoSpaceDE w:val="0"/>
        <w:autoSpaceDN w:val="0"/>
        <w:adjustRightInd w:val="0"/>
        <w:spacing w:line="276" w:lineRule="auto"/>
        <w:ind w:left="1368"/>
        <w:jc w:val="both"/>
        <w:textAlignment w:val="baseline"/>
        <w:rPr>
          <w:rFonts w:asciiTheme="minorHAnsi" w:hAnsiTheme="minorHAnsi" w:cstheme="minorHAnsi"/>
          <w:sz w:val="22"/>
          <w:szCs w:val="22"/>
        </w:rPr>
      </w:pPr>
      <w:r w:rsidRPr="00ED1DD9">
        <w:rPr>
          <w:rFonts w:asciiTheme="minorHAnsi" w:hAnsiTheme="minorHAnsi" w:cstheme="minorHAnsi"/>
          <w:sz w:val="22"/>
          <w:szCs w:val="22"/>
        </w:rPr>
        <w:t>jeżeli w ustalonym terminie nie zostaną zgłoszone nowe postąpienia;</w:t>
      </w:r>
    </w:p>
    <w:p w:rsidR="002C415D" w:rsidRPr="00ED1DD9" w:rsidRDefault="002C415D" w:rsidP="00554D39">
      <w:pPr>
        <w:widowControl w:val="0"/>
        <w:numPr>
          <w:ilvl w:val="3"/>
          <w:numId w:val="39"/>
        </w:numPr>
        <w:autoSpaceDE w:val="0"/>
        <w:autoSpaceDN w:val="0"/>
        <w:adjustRightInd w:val="0"/>
        <w:spacing w:line="276" w:lineRule="auto"/>
        <w:ind w:left="1368"/>
        <w:jc w:val="both"/>
        <w:textAlignment w:val="baseline"/>
        <w:rPr>
          <w:rFonts w:asciiTheme="minorHAnsi" w:hAnsiTheme="minorHAnsi" w:cstheme="minorHAnsi"/>
          <w:sz w:val="22"/>
          <w:szCs w:val="22"/>
        </w:rPr>
      </w:pPr>
      <w:r w:rsidRPr="00ED1DD9">
        <w:rPr>
          <w:rFonts w:asciiTheme="minorHAnsi" w:hAnsiTheme="minorHAnsi" w:cstheme="minorHAnsi"/>
          <w:sz w:val="22"/>
          <w:szCs w:val="22"/>
        </w:rPr>
        <w:t>po zakończeniu ostatniego, ustalonego etapu.</w:t>
      </w:r>
    </w:p>
    <w:p w:rsidR="002C415D" w:rsidRPr="00ED1DD9" w:rsidRDefault="002C415D"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ED1DD9" w:rsidRDefault="00793F68"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ED1DD9" w:rsidRDefault="00037E71"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W przypadku gdy łączna cena ofertowa obejmuje ki</w:t>
      </w:r>
      <w:r w:rsidR="00251F7D" w:rsidRPr="00ED1DD9">
        <w:rPr>
          <w:rFonts w:asciiTheme="minorHAnsi" w:hAnsiTheme="minorHAnsi" w:cstheme="minorHAnsi"/>
          <w:sz w:val="22"/>
          <w:szCs w:val="22"/>
        </w:rPr>
        <w:t>lka pozycji zestawienia Wykonawcy</w:t>
      </w:r>
      <w:r w:rsidRPr="00ED1DD9">
        <w:rPr>
          <w:rFonts w:asciiTheme="minorHAnsi" w:hAnsiTheme="minorHAnsi" w:cstheme="minorHAnsi"/>
          <w:sz w:val="22"/>
          <w:szCs w:val="22"/>
        </w:rPr>
        <w:t xml:space="preserve"> mogą zostać poproszeni o przeliczenie wylicytowanej ceny</w:t>
      </w:r>
      <w:r w:rsidR="005E57B0" w:rsidRPr="00ED1DD9">
        <w:rPr>
          <w:rFonts w:asciiTheme="minorHAnsi" w:hAnsiTheme="minorHAnsi" w:cstheme="minorHAnsi"/>
          <w:sz w:val="22"/>
          <w:szCs w:val="22"/>
        </w:rPr>
        <w:t xml:space="preserve">/wynagrodzenia </w:t>
      </w:r>
      <w:r w:rsidRPr="00ED1DD9">
        <w:rPr>
          <w:rFonts w:asciiTheme="minorHAnsi" w:hAnsiTheme="minorHAnsi" w:cstheme="minorHAnsi"/>
          <w:sz w:val="22"/>
          <w:szCs w:val="22"/>
        </w:rPr>
        <w:t xml:space="preserve"> na </w:t>
      </w:r>
      <w:r w:rsidR="005E57B0" w:rsidRPr="00ED1DD9">
        <w:rPr>
          <w:rFonts w:asciiTheme="minorHAnsi" w:hAnsiTheme="minorHAnsi" w:cstheme="minorHAnsi"/>
          <w:sz w:val="22"/>
          <w:szCs w:val="22"/>
        </w:rPr>
        <w:t xml:space="preserve">wszystkie </w:t>
      </w:r>
      <w:r w:rsidRPr="00ED1DD9">
        <w:rPr>
          <w:rFonts w:asciiTheme="minorHAnsi" w:hAnsiTheme="minorHAnsi" w:cstheme="minorHAnsi"/>
          <w:sz w:val="22"/>
          <w:szCs w:val="22"/>
        </w:rPr>
        <w:t>pozycje zestawienia Wynagrodzenia Ofertowego zgodnie z Załącznikiem nr 1 do Formularza Ofe</w:t>
      </w:r>
      <w:r w:rsidR="0068098D" w:rsidRPr="00ED1DD9">
        <w:rPr>
          <w:rFonts w:asciiTheme="minorHAnsi" w:hAnsiTheme="minorHAnsi" w:cstheme="minorHAnsi"/>
          <w:sz w:val="22"/>
          <w:szCs w:val="22"/>
        </w:rPr>
        <w:t>rty w terminie 3 dni od dnia, w </w:t>
      </w:r>
      <w:r w:rsidRPr="00ED1DD9">
        <w:rPr>
          <w:rFonts w:asciiTheme="minorHAnsi" w:hAnsiTheme="minorHAnsi" w:cstheme="minorHAnsi"/>
          <w:sz w:val="22"/>
          <w:szCs w:val="22"/>
        </w:rPr>
        <w:t>którym zamknięto aukcję elektroniczną. Prze</w:t>
      </w:r>
      <w:r w:rsidR="00251F7D" w:rsidRPr="00ED1DD9">
        <w:rPr>
          <w:rFonts w:asciiTheme="minorHAnsi" w:hAnsiTheme="minorHAnsi" w:cstheme="minorHAnsi"/>
          <w:sz w:val="22"/>
          <w:szCs w:val="22"/>
        </w:rPr>
        <w:t>liczenie zostanie załączone do U</w:t>
      </w:r>
      <w:r w:rsidR="00BA5B37" w:rsidRPr="00ED1DD9">
        <w:rPr>
          <w:rFonts w:asciiTheme="minorHAnsi" w:hAnsiTheme="minorHAnsi" w:cstheme="minorHAnsi"/>
          <w:sz w:val="22"/>
          <w:szCs w:val="22"/>
        </w:rPr>
        <w:t xml:space="preserve">mowy zawartej </w:t>
      </w:r>
      <w:r w:rsidRPr="00ED1DD9">
        <w:rPr>
          <w:rFonts w:asciiTheme="minorHAnsi" w:hAnsiTheme="minorHAnsi" w:cstheme="minorHAnsi"/>
          <w:sz w:val="22"/>
          <w:szCs w:val="22"/>
        </w:rPr>
        <w:t xml:space="preserve">z </w:t>
      </w:r>
      <w:r w:rsidR="0068098D" w:rsidRPr="00ED1DD9">
        <w:rPr>
          <w:rFonts w:asciiTheme="minorHAnsi" w:hAnsiTheme="minorHAnsi" w:cstheme="minorHAnsi"/>
          <w:sz w:val="22"/>
          <w:szCs w:val="22"/>
        </w:rPr>
        <w:t>Wykonawcą</w:t>
      </w:r>
      <w:r w:rsidRPr="00ED1DD9">
        <w:rPr>
          <w:rFonts w:asciiTheme="minorHAnsi" w:hAnsiTheme="minorHAnsi" w:cstheme="minorHAnsi"/>
          <w:sz w:val="22"/>
          <w:szCs w:val="22"/>
        </w:rPr>
        <w:t xml:space="preserve">, którego </w:t>
      </w:r>
      <w:r w:rsidR="00666C54" w:rsidRPr="00ED1DD9">
        <w:rPr>
          <w:rFonts w:asciiTheme="minorHAnsi" w:hAnsiTheme="minorHAnsi" w:cstheme="minorHAnsi"/>
          <w:sz w:val="22"/>
          <w:szCs w:val="22"/>
        </w:rPr>
        <w:t>O</w:t>
      </w:r>
      <w:r w:rsidRPr="00ED1DD9">
        <w:rPr>
          <w:rFonts w:asciiTheme="minorHAnsi" w:hAnsiTheme="minorHAnsi" w:cstheme="minorHAnsi"/>
          <w:sz w:val="22"/>
          <w:szCs w:val="22"/>
        </w:rPr>
        <w:t>ferta została wybrana jako najkorzystniejsza.</w:t>
      </w:r>
    </w:p>
    <w:p w:rsidR="003A20C2" w:rsidRPr="00ED1DD9" w:rsidRDefault="00037E71"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 xml:space="preserve">Jeżeli zaproszony </w:t>
      </w:r>
      <w:r w:rsidR="00AA2A9C" w:rsidRPr="00ED1DD9">
        <w:rPr>
          <w:rFonts w:asciiTheme="minorHAnsi" w:hAnsiTheme="minorHAnsi" w:cstheme="minorHAnsi"/>
          <w:sz w:val="22"/>
          <w:szCs w:val="22"/>
        </w:rPr>
        <w:t>Wykonawca</w:t>
      </w:r>
      <w:r w:rsidRPr="00ED1DD9">
        <w:rPr>
          <w:rFonts w:asciiTheme="minorHAnsi" w:hAnsiTheme="minorHAnsi" w:cstheme="minorHAnsi"/>
          <w:sz w:val="22"/>
          <w:szCs w:val="22"/>
        </w:rPr>
        <w:t xml:space="preserve"> nie wziął udziału w aukcji elektronicznej, to Zamawiający do oceny bierze pod uwagę pierwotnie złożoną </w:t>
      </w:r>
      <w:r w:rsidR="00666C54" w:rsidRPr="00ED1DD9">
        <w:rPr>
          <w:rFonts w:asciiTheme="minorHAnsi" w:hAnsiTheme="minorHAnsi" w:cstheme="minorHAnsi"/>
          <w:sz w:val="22"/>
          <w:szCs w:val="22"/>
        </w:rPr>
        <w:t>O</w:t>
      </w:r>
      <w:r w:rsidRPr="00ED1DD9">
        <w:rPr>
          <w:rFonts w:asciiTheme="minorHAnsi" w:hAnsiTheme="minorHAnsi" w:cstheme="minorHAnsi"/>
          <w:sz w:val="22"/>
          <w:szCs w:val="22"/>
        </w:rPr>
        <w:t xml:space="preserve">fertę w terminie określonym w </w:t>
      </w:r>
      <w:r w:rsidR="00AA2A9C" w:rsidRPr="00ED1DD9">
        <w:rPr>
          <w:rFonts w:asciiTheme="minorHAnsi" w:hAnsiTheme="minorHAnsi" w:cstheme="minorHAnsi"/>
          <w:sz w:val="22"/>
          <w:szCs w:val="22"/>
        </w:rPr>
        <w:t>Rozdziale IX pkt</w:t>
      </w:r>
      <w:r w:rsidR="00C31493" w:rsidRPr="00ED1DD9">
        <w:rPr>
          <w:rFonts w:asciiTheme="minorHAnsi" w:hAnsiTheme="minorHAnsi" w:cstheme="minorHAnsi"/>
          <w:sz w:val="22"/>
          <w:szCs w:val="22"/>
        </w:rPr>
        <w:t>.</w:t>
      </w:r>
      <w:r w:rsidR="00AA2A9C" w:rsidRPr="00ED1DD9">
        <w:rPr>
          <w:rFonts w:asciiTheme="minorHAnsi" w:hAnsiTheme="minorHAnsi" w:cstheme="minorHAnsi"/>
          <w:sz w:val="22"/>
          <w:szCs w:val="22"/>
        </w:rPr>
        <w:t xml:space="preserve"> 16</w:t>
      </w:r>
      <w:r w:rsidRPr="00ED1DD9">
        <w:rPr>
          <w:rFonts w:asciiTheme="minorHAnsi" w:hAnsiTheme="minorHAnsi" w:cstheme="minorHAnsi"/>
          <w:sz w:val="22"/>
          <w:szCs w:val="22"/>
        </w:rPr>
        <w:t xml:space="preserve"> </w:t>
      </w:r>
      <w:r w:rsidR="00AA2A9C" w:rsidRPr="00ED1DD9">
        <w:rPr>
          <w:rFonts w:asciiTheme="minorHAnsi" w:hAnsiTheme="minorHAnsi" w:cstheme="minorHAnsi"/>
          <w:sz w:val="22"/>
          <w:szCs w:val="22"/>
        </w:rPr>
        <w:t>WZ</w:t>
      </w:r>
      <w:r w:rsidRPr="00ED1DD9">
        <w:rPr>
          <w:rFonts w:asciiTheme="minorHAnsi" w:hAnsiTheme="minorHAnsi" w:cstheme="minorHAnsi"/>
          <w:sz w:val="22"/>
          <w:szCs w:val="22"/>
        </w:rPr>
        <w:t>.</w:t>
      </w:r>
    </w:p>
    <w:p w:rsidR="00380E95" w:rsidRPr="00ED1DD9" w:rsidRDefault="00380E95" w:rsidP="00554D39">
      <w:pPr>
        <w:widowControl w:val="0"/>
        <w:numPr>
          <w:ilvl w:val="0"/>
          <w:numId w:val="38"/>
        </w:numPr>
        <w:autoSpaceDE w:val="0"/>
        <w:autoSpaceDN w:val="0"/>
        <w:adjustRightInd w:val="0"/>
        <w:spacing w:line="276" w:lineRule="auto"/>
        <w:jc w:val="both"/>
        <w:textAlignment w:val="baseline"/>
        <w:rPr>
          <w:rFonts w:asciiTheme="minorHAnsi" w:hAnsiTheme="minorHAnsi" w:cstheme="minorHAnsi"/>
          <w:sz w:val="22"/>
          <w:szCs w:val="22"/>
        </w:rPr>
      </w:pPr>
      <w:r w:rsidRPr="00ED1DD9">
        <w:rPr>
          <w:rFonts w:asciiTheme="minorHAnsi" w:hAnsiTheme="minorHAnsi" w:cstheme="minorHAnsi"/>
          <w:sz w:val="22"/>
          <w:szCs w:val="22"/>
        </w:rPr>
        <w:t xml:space="preserve">Aukcja elektroniczna przeprowadzona zostanie zgodnie z warunkami określonymi w </w:t>
      </w:r>
      <w:r w:rsidR="00AA2A9C" w:rsidRPr="00ED1DD9">
        <w:rPr>
          <w:rFonts w:asciiTheme="minorHAnsi" w:hAnsiTheme="minorHAnsi" w:cstheme="minorHAnsi"/>
          <w:sz w:val="22"/>
          <w:szCs w:val="22"/>
        </w:rPr>
        <w:t>Rozdziale XVIII WZ</w:t>
      </w:r>
      <w:r w:rsidR="00EB6935" w:rsidRPr="00ED1DD9">
        <w:rPr>
          <w:rFonts w:asciiTheme="minorHAnsi" w:hAnsiTheme="minorHAnsi" w:cstheme="minorHAnsi"/>
          <w:sz w:val="22"/>
          <w:szCs w:val="22"/>
        </w:rPr>
        <w:t>.</w:t>
      </w:r>
    </w:p>
    <w:p w:rsidR="00F272B5" w:rsidRPr="00ED1DD9" w:rsidRDefault="00F272B5" w:rsidP="00F272B5">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F272B5" w:rsidRPr="00ED1DD9" w:rsidTr="003A27A8">
        <w:tc>
          <w:tcPr>
            <w:tcW w:w="10054" w:type="dxa"/>
            <w:shd w:val="clear" w:color="auto" w:fill="D9D9D9" w:themeFill="background1" w:themeFillShade="D9"/>
          </w:tcPr>
          <w:p w:rsidR="00F272B5" w:rsidRPr="00ED1DD9" w:rsidRDefault="00F272B5" w:rsidP="00C554A8">
            <w:pPr>
              <w:pStyle w:val="Nagwek1"/>
              <w:spacing w:before="40" w:after="40"/>
              <w:jc w:val="left"/>
              <w:rPr>
                <w:rFonts w:asciiTheme="minorHAnsi" w:hAnsiTheme="minorHAnsi"/>
                <w:sz w:val="22"/>
                <w:szCs w:val="22"/>
              </w:rPr>
            </w:pPr>
            <w:bookmarkStart w:id="19" w:name="_Toc19239467"/>
            <w:r w:rsidRPr="00ED1DD9">
              <w:rPr>
                <w:rFonts w:asciiTheme="minorHAnsi" w:hAnsiTheme="minorHAnsi"/>
                <w:sz w:val="22"/>
                <w:szCs w:val="22"/>
              </w:rPr>
              <w:t xml:space="preserve">ROZDZIAŁ </w:t>
            </w:r>
            <w:r w:rsidR="00230853" w:rsidRPr="00ED1DD9">
              <w:rPr>
                <w:rFonts w:asciiTheme="minorHAnsi" w:hAnsiTheme="minorHAnsi"/>
                <w:sz w:val="22"/>
                <w:szCs w:val="22"/>
              </w:rPr>
              <w:t>X</w:t>
            </w:r>
            <w:r w:rsidR="009F7F54" w:rsidRPr="00ED1DD9">
              <w:rPr>
                <w:rFonts w:asciiTheme="minorHAnsi" w:hAnsiTheme="minorHAnsi"/>
                <w:sz w:val="22"/>
                <w:szCs w:val="22"/>
              </w:rPr>
              <w:t>VI</w:t>
            </w:r>
            <w:r w:rsidR="001970A5" w:rsidRPr="00ED1DD9">
              <w:rPr>
                <w:rFonts w:asciiTheme="minorHAnsi" w:hAnsiTheme="minorHAnsi"/>
                <w:sz w:val="22"/>
                <w:szCs w:val="22"/>
              </w:rPr>
              <w:t>I</w:t>
            </w:r>
            <w:r w:rsidR="00DE5D8F" w:rsidRPr="00ED1DD9">
              <w:rPr>
                <w:rFonts w:asciiTheme="minorHAnsi" w:hAnsiTheme="minorHAnsi"/>
                <w:sz w:val="22"/>
                <w:szCs w:val="22"/>
              </w:rPr>
              <w:t>I</w:t>
            </w:r>
            <w:r w:rsidRPr="00ED1DD9">
              <w:rPr>
                <w:rFonts w:asciiTheme="minorHAnsi" w:hAnsiTheme="minorHAnsi"/>
                <w:sz w:val="22"/>
                <w:szCs w:val="22"/>
              </w:rPr>
              <w:t xml:space="preserve"> – </w:t>
            </w:r>
            <w:r w:rsidR="00C554A8" w:rsidRPr="00ED1DD9">
              <w:rPr>
                <w:rFonts w:asciiTheme="minorHAnsi" w:hAnsiTheme="minorHAnsi"/>
                <w:sz w:val="22"/>
                <w:szCs w:val="22"/>
                <w:lang w:val="pl-PL"/>
              </w:rPr>
              <w:t>Regulamin aukcji elektronicznej na platformie zakupowej</w:t>
            </w:r>
            <w:bookmarkEnd w:id="19"/>
          </w:p>
        </w:tc>
      </w:tr>
    </w:tbl>
    <w:p w:rsidR="008B330D" w:rsidRPr="00ED1DD9" w:rsidRDefault="008B330D" w:rsidP="003254F6">
      <w:pPr>
        <w:pStyle w:val="Akapitzlist"/>
        <w:numPr>
          <w:ilvl w:val="0"/>
          <w:numId w:val="14"/>
        </w:numPr>
        <w:tabs>
          <w:tab w:val="left" w:pos="3402"/>
        </w:tabs>
        <w:spacing w:line="320" w:lineRule="atLeast"/>
        <w:jc w:val="both"/>
        <w:rPr>
          <w:rFonts w:asciiTheme="minorHAnsi" w:hAnsiTheme="minorHAnsi" w:cs="Calibri"/>
        </w:rPr>
      </w:pPr>
      <w:r w:rsidRPr="00ED1DD9">
        <w:rPr>
          <w:rFonts w:asciiTheme="minorHAnsi" w:hAnsiTheme="minorHAnsi" w:cs="Calibri"/>
        </w:rPr>
        <w:t>Zamawiający w celu wyboru najkorzystniejszej Oferty przewiduje przeprowadzenie aukcji elektronicznej.</w:t>
      </w:r>
    </w:p>
    <w:p w:rsidR="008B330D" w:rsidRPr="00ED1DD9" w:rsidRDefault="008B330D" w:rsidP="003254F6">
      <w:pPr>
        <w:pStyle w:val="Akapitzlist"/>
        <w:numPr>
          <w:ilvl w:val="0"/>
          <w:numId w:val="14"/>
        </w:numPr>
        <w:tabs>
          <w:tab w:val="left" w:pos="3402"/>
        </w:tabs>
        <w:spacing w:line="320" w:lineRule="atLeast"/>
        <w:jc w:val="both"/>
        <w:rPr>
          <w:rFonts w:asciiTheme="minorHAnsi" w:hAnsiTheme="minorHAnsi" w:cs="Calibri"/>
        </w:rPr>
      </w:pPr>
      <w:r w:rsidRPr="00ED1DD9">
        <w:rPr>
          <w:rFonts w:asciiTheme="minorHAnsi" w:hAnsiTheme="minorHAnsi" w:cs="Calibri"/>
        </w:rPr>
        <w:t>Aukcja elektroniczna zostanie przeprowadzona na Platformie zakupowej firmy eB2B.</w:t>
      </w:r>
    </w:p>
    <w:p w:rsidR="008B330D" w:rsidRPr="00ED1DD9" w:rsidRDefault="008B330D" w:rsidP="003254F6">
      <w:pPr>
        <w:pStyle w:val="Akapitzlist"/>
        <w:numPr>
          <w:ilvl w:val="0"/>
          <w:numId w:val="14"/>
        </w:numPr>
        <w:tabs>
          <w:tab w:val="left" w:pos="3402"/>
        </w:tabs>
        <w:spacing w:line="320" w:lineRule="atLeast"/>
        <w:jc w:val="both"/>
        <w:rPr>
          <w:rFonts w:asciiTheme="minorHAnsi" w:hAnsiTheme="minorHAnsi" w:cs="Calibri"/>
        </w:rPr>
      </w:pPr>
      <w:r w:rsidRPr="00ED1DD9">
        <w:rPr>
          <w:rFonts w:asciiTheme="minorHAnsi" w:hAnsiTheme="minorHAnsi" w:cs="Calibri"/>
        </w:rPr>
        <w:lastRenderedPageBreak/>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ED1DD9" w:rsidRDefault="008B330D" w:rsidP="003254F6">
      <w:pPr>
        <w:pStyle w:val="Akapitzlist"/>
        <w:numPr>
          <w:ilvl w:val="0"/>
          <w:numId w:val="14"/>
        </w:numPr>
        <w:tabs>
          <w:tab w:val="left" w:pos="3402"/>
        </w:tabs>
        <w:spacing w:line="320" w:lineRule="atLeast"/>
        <w:jc w:val="both"/>
        <w:rPr>
          <w:rFonts w:asciiTheme="minorHAnsi" w:hAnsiTheme="minorHAnsi" w:cs="Calibri"/>
        </w:rPr>
      </w:pPr>
      <w:r w:rsidRPr="00ED1DD9">
        <w:rPr>
          <w:rFonts w:asciiTheme="minorHAnsi" w:hAnsiTheme="minorHAnsi" w:cs="Calibri"/>
        </w:rPr>
        <w:t>Kryteriami oceny ofert są:</w:t>
      </w:r>
    </w:p>
    <w:p w:rsidR="008B330D" w:rsidRPr="00ED1DD9" w:rsidRDefault="008B330D" w:rsidP="00547BE8">
      <w:pPr>
        <w:pStyle w:val="Akapitzlist"/>
        <w:tabs>
          <w:tab w:val="left" w:pos="709"/>
          <w:tab w:val="left" w:pos="3402"/>
        </w:tabs>
        <w:spacing w:line="320" w:lineRule="atLeast"/>
        <w:ind w:left="792"/>
        <w:jc w:val="both"/>
        <w:rPr>
          <w:rFonts w:asciiTheme="minorHAnsi" w:hAnsiTheme="minorHAnsi" w:cs="Calibri"/>
        </w:rPr>
      </w:pPr>
      <w:r w:rsidRPr="00ED1DD9">
        <w:rPr>
          <w:rFonts w:asciiTheme="minorHAnsi" w:hAnsiTheme="minorHAnsi" w:cs="Calibri"/>
        </w:rPr>
        <w:t>Cena netto.</w:t>
      </w:r>
    </w:p>
    <w:p w:rsidR="008B330D" w:rsidRPr="00ED1DD9" w:rsidRDefault="008B330D" w:rsidP="003254F6">
      <w:pPr>
        <w:pStyle w:val="Akapitzlist"/>
        <w:numPr>
          <w:ilvl w:val="1"/>
          <w:numId w:val="14"/>
        </w:numPr>
        <w:tabs>
          <w:tab w:val="left" w:pos="3402"/>
        </w:tabs>
        <w:spacing w:line="320" w:lineRule="atLeast"/>
        <w:jc w:val="both"/>
        <w:rPr>
          <w:rFonts w:asciiTheme="minorHAnsi" w:hAnsiTheme="minorHAnsi" w:cs="Calibri"/>
        </w:rPr>
      </w:pPr>
      <w:r w:rsidRPr="00ED1DD9">
        <w:rPr>
          <w:rFonts w:asciiTheme="minorHAnsi" w:hAnsiTheme="minorHAnsi" w:cs="Calibri"/>
        </w:rPr>
        <w:t>Parametrami zmiennymi w aukcji elektronicznej będą:</w:t>
      </w:r>
    </w:p>
    <w:p w:rsidR="008B330D" w:rsidRPr="00ED1DD9" w:rsidRDefault="008B330D" w:rsidP="00547BE8">
      <w:pPr>
        <w:pStyle w:val="Akapitzlist"/>
        <w:tabs>
          <w:tab w:val="left" w:pos="709"/>
          <w:tab w:val="left" w:pos="3402"/>
        </w:tabs>
        <w:spacing w:line="320" w:lineRule="atLeast"/>
        <w:ind w:left="792"/>
        <w:jc w:val="both"/>
        <w:rPr>
          <w:rFonts w:asciiTheme="minorHAnsi" w:hAnsiTheme="minorHAnsi" w:cs="Calibri"/>
        </w:rPr>
      </w:pPr>
      <w:r w:rsidRPr="00ED1DD9">
        <w:rPr>
          <w:rFonts w:asciiTheme="minorHAnsi" w:hAnsiTheme="minorHAnsi" w:cs="Calibri"/>
        </w:rPr>
        <w:t>Cena netto,</w:t>
      </w:r>
      <w:r w:rsidR="00EE07E3" w:rsidRPr="00ED1DD9">
        <w:rPr>
          <w:rFonts w:asciiTheme="minorHAnsi" w:hAnsiTheme="minorHAnsi" w:cs="Calibri"/>
        </w:rPr>
        <w:t xml:space="preserve"> </w:t>
      </w:r>
    </w:p>
    <w:p w:rsidR="008B330D" w:rsidRPr="00ED1DD9" w:rsidRDefault="008B330D" w:rsidP="003254F6">
      <w:pPr>
        <w:pStyle w:val="Akapitzlist"/>
        <w:numPr>
          <w:ilvl w:val="0"/>
          <w:numId w:val="14"/>
        </w:numPr>
        <w:tabs>
          <w:tab w:val="left" w:pos="3402"/>
        </w:tabs>
        <w:spacing w:line="320" w:lineRule="atLeast"/>
        <w:jc w:val="both"/>
        <w:rPr>
          <w:rFonts w:asciiTheme="minorHAnsi" w:hAnsiTheme="minorHAnsi" w:cs="Calibri"/>
        </w:rPr>
      </w:pPr>
      <w:r w:rsidRPr="00ED1DD9">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ED1DD9" w:rsidRDefault="008B330D" w:rsidP="003254F6">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ED1DD9">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ED1DD9" w:rsidRDefault="008B330D" w:rsidP="003254F6">
      <w:pPr>
        <w:pStyle w:val="Akapitzlist"/>
        <w:numPr>
          <w:ilvl w:val="0"/>
          <w:numId w:val="14"/>
        </w:numPr>
        <w:tabs>
          <w:tab w:val="left" w:pos="3402"/>
        </w:tabs>
        <w:spacing w:line="320" w:lineRule="atLeast"/>
        <w:jc w:val="both"/>
        <w:rPr>
          <w:rFonts w:asciiTheme="minorHAnsi" w:hAnsiTheme="minorHAnsi" w:cs="Calibri"/>
        </w:rPr>
      </w:pPr>
      <w:r w:rsidRPr="00ED1DD9">
        <w:rPr>
          <w:rFonts w:asciiTheme="minorHAnsi" w:hAnsiTheme="minorHAnsi" w:cs="Calibr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ED1DD9" w:rsidRDefault="008B330D" w:rsidP="003254F6">
      <w:pPr>
        <w:pStyle w:val="Akapitzlist"/>
        <w:numPr>
          <w:ilvl w:val="0"/>
          <w:numId w:val="14"/>
        </w:numPr>
        <w:tabs>
          <w:tab w:val="left" w:pos="3402"/>
        </w:tabs>
        <w:ind w:left="357" w:hanging="357"/>
        <w:jc w:val="both"/>
        <w:rPr>
          <w:rFonts w:asciiTheme="minorHAnsi" w:hAnsiTheme="minorHAnsi" w:cs="Calibri"/>
        </w:rPr>
      </w:pPr>
      <w:r w:rsidRPr="00ED1DD9">
        <w:rPr>
          <w:rFonts w:asciiTheme="minorHAnsi" w:hAnsiTheme="minorHAnsi" w:cs="Calibri"/>
        </w:rPr>
        <w:t>Za najkorzystniejszą Zamawiający uzna ofertę z najwyższą punktacją.</w:t>
      </w:r>
    </w:p>
    <w:p w:rsidR="008B330D" w:rsidRPr="00ED1DD9" w:rsidRDefault="008B330D" w:rsidP="003254F6">
      <w:pPr>
        <w:pStyle w:val="Akapitzlist"/>
        <w:numPr>
          <w:ilvl w:val="0"/>
          <w:numId w:val="14"/>
        </w:numPr>
        <w:shd w:val="clear" w:color="auto" w:fill="FFFFFF"/>
        <w:tabs>
          <w:tab w:val="left" w:pos="3402"/>
        </w:tabs>
        <w:ind w:left="357" w:hanging="357"/>
        <w:jc w:val="both"/>
        <w:rPr>
          <w:rFonts w:asciiTheme="minorHAnsi" w:hAnsiTheme="minorHAnsi" w:cs="Calibri"/>
        </w:rPr>
      </w:pPr>
      <w:r w:rsidRPr="00ED1DD9">
        <w:rPr>
          <w:rFonts w:asciiTheme="minorHAnsi" w:hAnsiTheme="minorHAnsi" w:cs="Calibr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ED1DD9">
        <w:rPr>
          <w:rFonts w:asciiTheme="minorHAnsi" w:hAnsiTheme="minorHAnsi" w:cs="Calibri"/>
        </w:rPr>
        <w:t>e do składania i podpisywania w </w:t>
      </w:r>
      <w:r w:rsidRPr="00ED1DD9">
        <w:rPr>
          <w:rFonts w:asciiTheme="minorHAnsi" w:hAnsiTheme="minorHAnsi" w:cs="Calibri"/>
        </w:rPr>
        <w:t>toku aukcji elektronicznej postąpień w imieniu Wykonawcy, wskazane w ofercie Wykonawcy.</w:t>
      </w:r>
    </w:p>
    <w:p w:rsidR="0010514D" w:rsidRPr="00ED1DD9" w:rsidRDefault="00F272B5" w:rsidP="003254F6">
      <w:pPr>
        <w:pStyle w:val="Akapitzlist"/>
        <w:numPr>
          <w:ilvl w:val="0"/>
          <w:numId w:val="14"/>
        </w:numPr>
        <w:shd w:val="clear" w:color="auto" w:fill="FFFFFF"/>
        <w:tabs>
          <w:tab w:val="left" w:pos="3402"/>
        </w:tabs>
        <w:jc w:val="both"/>
        <w:rPr>
          <w:rFonts w:asciiTheme="minorHAnsi" w:hAnsiTheme="minorHAnsi" w:cs="Calibri"/>
          <w:b/>
        </w:rPr>
      </w:pPr>
      <w:r w:rsidRPr="00ED1DD9">
        <w:rPr>
          <w:rFonts w:asciiTheme="minorHAnsi" w:hAnsiTheme="minorHAnsi" w:cs="Calibri"/>
          <w:b/>
        </w:rPr>
        <w:t>Wymagania dotyczące rejestracji i identyfikacji Wykonawców</w:t>
      </w:r>
      <w:r w:rsidR="008471ED" w:rsidRPr="00ED1DD9">
        <w:rPr>
          <w:rFonts w:asciiTheme="minorHAnsi" w:hAnsiTheme="minorHAnsi" w:cs="Calibri"/>
          <w:b/>
        </w:rPr>
        <w:t>.</w:t>
      </w:r>
    </w:p>
    <w:p w:rsidR="00606192" w:rsidRPr="00ED1DD9"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rPr>
      </w:pPr>
      <w:r w:rsidRPr="00ED1DD9">
        <w:rPr>
          <w:rFonts w:asciiTheme="minorHAnsi" w:hAnsiTheme="minorHAnsi" w:cs="Calibri"/>
        </w:rPr>
        <w:t xml:space="preserve"> Wykonawcy, których oferty nie podlegają odrzuceniu zostaną dopuszczeni do aukcji</w:t>
      </w:r>
      <w:r w:rsidR="0021126E" w:rsidRPr="00ED1DD9">
        <w:rPr>
          <w:rFonts w:asciiTheme="minorHAnsi" w:hAnsiTheme="minorHAnsi" w:cs="Calibri"/>
        </w:rPr>
        <w:t>.</w:t>
      </w:r>
    </w:p>
    <w:p w:rsidR="00606192" w:rsidRPr="00ED1DD9"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rPr>
      </w:pPr>
      <w:r w:rsidRPr="00ED1DD9">
        <w:rPr>
          <w:rFonts w:asciiTheme="minorHAnsi" w:hAnsiTheme="minorHAnsi" w:cs="Calibri"/>
        </w:rPr>
        <w:t xml:space="preserve">Po otrzymaniu zaproszenia do udziału w aukcji elektronicznej, Wykonawcy przeprowadzają proces </w:t>
      </w:r>
      <w:r w:rsidRPr="00ED1DD9">
        <w:rPr>
          <w:rFonts w:asciiTheme="minorHAnsi" w:hAnsiTheme="minorHAnsi" w:cstheme="minorHAnsi"/>
        </w:rPr>
        <w:t>rejestracji</w:t>
      </w:r>
      <w:r w:rsidRPr="00ED1DD9">
        <w:rPr>
          <w:rFonts w:asciiTheme="minorHAnsi" w:hAnsiTheme="minorHAnsi" w:cs="Calibri"/>
        </w:rPr>
        <w:t xml:space="preserve"> swojego konta na stronie </w:t>
      </w:r>
      <w:hyperlink r:id="rId13" w:history="1">
        <w:r w:rsidRPr="00ED1DD9">
          <w:rPr>
            <w:rStyle w:val="Hipercze"/>
            <w:rFonts w:asciiTheme="minorHAnsi" w:hAnsiTheme="minorHAnsi" w:cs="Calibri"/>
            <w:color w:val="auto"/>
          </w:rPr>
          <w:t>https://aukcje.eb2b.com.pl/</w:t>
        </w:r>
      </w:hyperlink>
      <w:r w:rsidRPr="00ED1DD9">
        <w:rPr>
          <w:rFonts w:asciiTheme="minorHAnsi" w:hAnsiTheme="minorHAnsi" w:cs="Calibri"/>
        </w:rPr>
        <w:t xml:space="preserve">. Dokonanie procesu </w:t>
      </w:r>
      <w:r w:rsidRPr="00ED1DD9">
        <w:rPr>
          <w:rFonts w:asciiTheme="minorHAnsi" w:hAnsiTheme="minorHAnsi" w:cs="Calibri"/>
        </w:rPr>
        <w:lastRenderedPageBreak/>
        <w:t xml:space="preserve">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ED1DD9">
          <w:rPr>
            <w:rStyle w:val="Hipercze"/>
            <w:rFonts w:asciiTheme="minorHAnsi" w:hAnsiTheme="minorHAnsi" w:cs="Calibri"/>
            <w:color w:val="auto"/>
          </w:rPr>
          <w:t>https://aukcje.eb2b.com.pl/</w:t>
        </w:r>
      </w:hyperlink>
      <w:r w:rsidRPr="00ED1DD9">
        <w:rPr>
          <w:rFonts w:asciiTheme="minorHAnsi" w:hAnsiTheme="minorHAnsi" w:cs="Calibri"/>
        </w:rPr>
        <w:t>, w zakładce KONTAKTY)  w celu uzupełnienia danych</w:t>
      </w:r>
      <w:r w:rsidR="0021126E" w:rsidRPr="00ED1DD9">
        <w:rPr>
          <w:rFonts w:asciiTheme="minorHAnsi" w:hAnsiTheme="minorHAnsi" w:cs="Calibri"/>
        </w:rPr>
        <w:t>.</w:t>
      </w:r>
      <w:r w:rsidRPr="00ED1DD9">
        <w:rPr>
          <w:rFonts w:asciiTheme="minorHAnsi" w:hAnsiTheme="minorHAnsi" w:cs="Calibri"/>
        </w:rPr>
        <w:t xml:space="preserve"> </w:t>
      </w:r>
    </w:p>
    <w:p w:rsidR="00606192" w:rsidRPr="00ED1DD9"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rPr>
      </w:pPr>
      <w:r w:rsidRPr="00ED1DD9">
        <w:rPr>
          <w:rFonts w:asciiTheme="minorHAnsi" w:hAnsiTheme="minorHAnsi" w:cs="Calibri"/>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ED1DD9"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rPr>
      </w:pPr>
      <w:r w:rsidRPr="00ED1DD9">
        <w:rPr>
          <w:rFonts w:asciiTheme="minorHAnsi" w:hAnsiTheme="minorHAnsi" w:cs="Calibri"/>
        </w:rPr>
        <w:t xml:space="preserve">Zaproszenia do udziału w aukcji elektronicznej, zostaną przekazane Wykonawcom przez Zamawiającego drogą elektroniczną, na adres e-mail Wykonawcy, wskazany w ofercie (w formularzu „Oferta”) </w:t>
      </w:r>
    </w:p>
    <w:p w:rsidR="00606192" w:rsidRPr="00ED1DD9"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rPr>
      </w:pPr>
      <w:r w:rsidRPr="00ED1DD9">
        <w:rPr>
          <w:rFonts w:asciiTheme="minorHAnsi" w:hAnsiTheme="minorHAnsi" w:cs="Calibri"/>
        </w:rPr>
        <w:t xml:space="preserve">Fakt otrzymania drogą elektroniczną zaproszeń Wykonawcy potwierdzają Zamawiającemu niezwłocznie na adres e-mail: katarzyna.trojanowska@enea.pl , niezależnie od ich zamiaru wzięcia udziału w aukcji. </w:t>
      </w:r>
    </w:p>
    <w:p w:rsidR="00606192" w:rsidRPr="00ED1DD9" w:rsidRDefault="00606192" w:rsidP="003254F6">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ED1DD9">
        <w:rPr>
          <w:rFonts w:asciiTheme="minorHAnsi" w:hAnsiTheme="minorHAnsi" w:cs="Calibri"/>
          <w:b/>
        </w:rPr>
        <w:t xml:space="preserve">Wymagania techniczne urządzeń informatycznych użytych do udziału w aukcji elektronicznej, zapewniające stabilne współdziałanie z platformą </w:t>
      </w:r>
    </w:p>
    <w:p w:rsidR="00606192" w:rsidRPr="00ED1DD9"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rPr>
      </w:pPr>
      <w:r w:rsidRPr="00ED1DD9">
        <w:rPr>
          <w:rFonts w:asciiTheme="minorHAnsi" w:hAnsiTheme="minorHAnsi" w:cs="Calibri"/>
        </w:rPr>
        <w:t>Udział w licytacji elektronicznej wymaga posiadania komputera klasy PC lub Mac, o następującej konfiguracji: pamięć min 1024MB RAM, jeden z systemów operacyjnych – Windows 7 lub nowszy, Mac OS X 10.4 lub nowszy, oraz</w:t>
      </w:r>
    </w:p>
    <w:p w:rsidR="00606192" w:rsidRPr="00ED1DD9" w:rsidRDefault="00606192" w:rsidP="003254F6">
      <w:pPr>
        <w:pStyle w:val="Akapitzlist"/>
        <w:numPr>
          <w:ilvl w:val="2"/>
          <w:numId w:val="14"/>
        </w:numPr>
        <w:tabs>
          <w:tab w:val="left" w:pos="1134"/>
        </w:tabs>
        <w:spacing w:after="0"/>
        <w:contextualSpacing w:val="0"/>
        <w:jc w:val="both"/>
        <w:rPr>
          <w:rFonts w:asciiTheme="minorHAnsi" w:hAnsiTheme="minorHAnsi" w:cs="Calibri"/>
        </w:rPr>
      </w:pPr>
      <w:r w:rsidRPr="00ED1DD9">
        <w:rPr>
          <w:rFonts w:asciiTheme="minorHAnsi" w:hAnsiTheme="minorHAnsi" w:cs="Calibri"/>
        </w:rPr>
        <w:t>dostęp do sieci Internet,</w:t>
      </w:r>
    </w:p>
    <w:p w:rsidR="00606192" w:rsidRPr="00ED1DD9" w:rsidRDefault="00606192" w:rsidP="003254F6">
      <w:pPr>
        <w:pStyle w:val="Akapitzlist"/>
        <w:numPr>
          <w:ilvl w:val="2"/>
          <w:numId w:val="14"/>
        </w:numPr>
        <w:tabs>
          <w:tab w:val="left" w:pos="1134"/>
        </w:tabs>
        <w:spacing w:after="0"/>
        <w:contextualSpacing w:val="0"/>
        <w:jc w:val="both"/>
        <w:rPr>
          <w:rFonts w:asciiTheme="minorHAnsi" w:hAnsiTheme="minorHAnsi" w:cs="Calibri"/>
        </w:rPr>
      </w:pPr>
      <w:r w:rsidRPr="00ED1DD9">
        <w:rPr>
          <w:rFonts w:asciiTheme="minorHAnsi" w:hAnsiTheme="minorHAnsi" w:cs="Calibri"/>
        </w:rPr>
        <w:t>włączona obsługa JavaScript,</w:t>
      </w:r>
    </w:p>
    <w:p w:rsidR="00606192" w:rsidRPr="00ED1DD9" w:rsidRDefault="00606192" w:rsidP="003254F6">
      <w:pPr>
        <w:pStyle w:val="Akapitzlist"/>
        <w:numPr>
          <w:ilvl w:val="2"/>
          <w:numId w:val="14"/>
        </w:numPr>
        <w:tabs>
          <w:tab w:val="left" w:pos="1134"/>
        </w:tabs>
        <w:spacing w:after="0"/>
        <w:contextualSpacing w:val="0"/>
        <w:jc w:val="both"/>
        <w:rPr>
          <w:rFonts w:asciiTheme="minorHAnsi" w:hAnsiTheme="minorHAnsi" w:cs="Calibri"/>
        </w:rPr>
      </w:pPr>
      <w:r w:rsidRPr="00ED1DD9">
        <w:rPr>
          <w:rFonts w:asciiTheme="minorHAnsi" w:hAnsiTheme="minorHAnsi" w:cs="Calibri"/>
        </w:rPr>
        <w:t>zalecana szybkość łącza internetowego powyżej 500 KB/s,</w:t>
      </w:r>
    </w:p>
    <w:p w:rsidR="00606192" w:rsidRPr="00ED1DD9" w:rsidRDefault="00606192" w:rsidP="003254F6">
      <w:pPr>
        <w:pStyle w:val="Akapitzlist"/>
        <w:numPr>
          <w:ilvl w:val="2"/>
          <w:numId w:val="14"/>
        </w:numPr>
        <w:tabs>
          <w:tab w:val="left" w:pos="1134"/>
        </w:tabs>
        <w:spacing w:after="0"/>
        <w:contextualSpacing w:val="0"/>
        <w:jc w:val="both"/>
        <w:rPr>
          <w:rFonts w:asciiTheme="minorHAnsi" w:hAnsiTheme="minorHAnsi" w:cs="Calibri"/>
        </w:rPr>
      </w:pPr>
      <w:r w:rsidRPr="00ED1DD9">
        <w:rPr>
          <w:rFonts w:asciiTheme="minorHAnsi" w:hAnsiTheme="minorHAnsi" w:cs="Calibri"/>
        </w:rPr>
        <w:t>zainstalowany Acrobat Reader,</w:t>
      </w:r>
    </w:p>
    <w:p w:rsidR="00606192" w:rsidRPr="00ED1DD9"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rPr>
      </w:pPr>
      <w:r w:rsidRPr="00ED1DD9">
        <w:rPr>
          <w:rFonts w:asciiTheme="minorHAnsi" w:hAnsiTheme="minorHAnsi" w:cs="Calibr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ED1DD9" w:rsidRDefault="009F7F54" w:rsidP="00642A59">
      <w:pPr>
        <w:pStyle w:val="Akapitzlist"/>
        <w:tabs>
          <w:tab w:val="left" w:pos="1134"/>
        </w:tabs>
        <w:spacing w:after="0"/>
        <w:ind w:left="1134"/>
        <w:contextualSpacing w:val="0"/>
        <w:jc w:val="both"/>
        <w:rPr>
          <w:rFonts w:asciiTheme="minorHAnsi" w:hAnsiTheme="minorHAnsi" w:cs="Calibri"/>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9F7F54" w:rsidRPr="00ED1DD9" w:rsidTr="00982875">
        <w:tc>
          <w:tcPr>
            <w:tcW w:w="10054" w:type="dxa"/>
            <w:shd w:val="clear" w:color="auto" w:fill="D9D9D9" w:themeFill="background1" w:themeFillShade="D9"/>
          </w:tcPr>
          <w:p w:rsidR="009F7F54" w:rsidRPr="00ED1DD9" w:rsidRDefault="009F7F54" w:rsidP="0066687E">
            <w:pPr>
              <w:pStyle w:val="Nagwek1"/>
              <w:spacing w:before="40" w:after="40"/>
              <w:jc w:val="left"/>
              <w:rPr>
                <w:rFonts w:asciiTheme="minorHAnsi" w:hAnsiTheme="minorHAnsi"/>
                <w:sz w:val="22"/>
                <w:szCs w:val="22"/>
              </w:rPr>
            </w:pPr>
            <w:bookmarkStart w:id="20" w:name="_Toc19239468"/>
            <w:r w:rsidRPr="00ED1DD9">
              <w:rPr>
                <w:rFonts w:asciiTheme="minorHAnsi" w:hAnsiTheme="minorHAnsi"/>
                <w:sz w:val="22"/>
                <w:szCs w:val="22"/>
              </w:rPr>
              <w:t xml:space="preserve">ROZDZIAŁ </w:t>
            </w:r>
            <w:r w:rsidR="00DE5D8F" w:rsidRPr="00ED1DD9">
              <w:rPr>
                <w:rFonts w:asciiTheme="minorHAnsi" w:hAnsiTheme="minorHAnsi"/>
                <w:sz w:val="22"/>
                <w:szCs w:val="22"/>
              </w:rPr>
              <w:t>XIX</w:t>
            </w:r>
            <w:r w:rsidRPr="00ED1DD9">
              <w:rPr>
                <w:rFonts w:asciiTheme="minorHAnsi" w:hAnsiTheme="minorHAnsi"/>
                <w:sz w:val="22"/>
                <w:szCs w:val="22"/>
              </w:rPr>
              <w:t xml:space="preserve"> – </w:t>
            </w:r>
            <w:r w:rsidR="0066687E" w:rsidRPr="00ED1DD9">
              <w:rPr>
                <w:rFonts w:asciiTheme="minorHAnsi" w:hAnsiTheme="minorHAnsi"/>
                <w:sz w:val="22"/>
                <w:szCs w:val="22"/>
                <w:lang w:val="pl-PL"/>
              </w:rPr>
              <w:t>Podstawy wykluczenia</w:t>
            </w:r>
            <w:bookmarkEnd w:id="20"/>
          </w:p>
        </w:tc>
      </w:tr>
    </w:tbl>
    <w:p w:rsidR="009F7F54" w:rsidRPr="00ED1DD9" w:rsidRDefault="009F7F54" w:rsidP="00FE582A">
      <w:pPr>
        <w:pStyle w:val="Nagwek7"/>
        <w:spacing w:before="0" w:after="0"/>
        <w:rPr>
          <w:rFonts w:asciiTheme="minorHAnsi" w:hAnsiTheme="minorHAnsi"/>
          <w:color w:val="auto"/>
          <w:sz w:val="22"/>
          <w:szCs w:val="22"/>
        </w:rPr>
      </w:pPr>
    </w:p>
    <w:p w:rsidR="009F7F54" w:rsidRPr="00ED1DD9" w:rsidRDefault="009F7F54" w:rsidP="003254F6">
      <w:pPr>
        <w:numPr>
          <w:ilvl w:val="0"/>
          <w:numId w:val="20"/>
        </w:numPr>
        <w:spacing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Wykonawca podlega wykluczeniu z udziału w Postępowaniu o udzielenie Zamówienia w następujących przypadkach:</w:t>
      </w:r>
    </w:p>
    <w:p w:rsidR="009F7F54" w:rsidRPr="00ED1DD9" w:rsidRDefault="009F7F54" w:rsidP="003254F6">
      <w:pPr>
        <w:numPr>
          <w:ilvl w:val="1"/>
          <w:numId w:val="20"/>
        </w:numPr>
        <w:spacing w:before="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ED1DD9" w:rsidRDefault="009F7F54" w:rsidP="003254F6">
      <w:pPr>
        <w:numPr>
          <w:ilvl w:val="1"/>
          <w:numId w:val="20"/>
        </w:numPr>
        <w:spacing w:before="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w:t>
      </w:r>
      <w:r w:rsidRPr="00ED1DD9">
        <w:rPr>
          <w:rFonts w:asciiTheme="minorHAnsi" w:eastAsiaTheme="minorHAnsi" w:hAnsiTheme="minorHAnsi" w:cs="Arial"/>
          <w:sz w:val="22"/>
          <w:szCs w:val="22"/>
          <w:lang w:eastAsia="en-US"/>
        </w:rPr>
        <w:lastRenderedPageBreak/>
        <w:t>dotyczy zarówno Wykona</w:t>
      </w:r>
      <w:r w:rsidR="00F165F2" w:rsidRPr="00ED1DD9">
        <w:rPr>
          <w:rFonts w:asciiTheme="minorHAnsi" w:eastAsiaTheme="minorHAnsi" w:hAnsiTheme="minorHAnsi" w:cs="Arial"/>
          <w:sz w:val="22"/>
          <w:szCs w:val="22"/>
          <w:lang w:eastAsia="en-US"/>
        </w:rPr>
        <w:t>wcy, który był lub jest stroną U</w:t>
      </w:r>
      <w:r w:rsidRPr="00ED1DD9">
        <w:rPr>
          <w:rFonts w:asciiTheme="minorHAnsi" w:eastAsiaTheme="minorHAnsi" w:hAnsiTheme="minorHAnsi" w:cs="Arial"/>
          <w:sz w:val="22"/>
          <w:szCs w:val="22"/>
          <w:lang w:eastAsia="en-US"/>
        </w:rPr>
        <w:t>mowy ze Spółką samodzielnie, jak również wspólnie z innymi podmiotami w ramach konsorcjum lub spółki cywilnej);</w:t>
      </w:r>
    </w:p>
    <w:p w:rsidR="009F7F54" w:rsidRPr="00ED1DD9" w:rsidRDefault="009F7F54" w:rsidP="003254F6">
      <w:pPr>
        <w:numPr>
          <w:ilvl w:val="1"/>
          <w:numId w:val="20"/>
        </w:numPr>
        <w:spacing w:before="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ED1DD9" w:rsidRDefault="009F7F54" w:rsidP="003254F6">
      <w:pPr>
        <w:numPr>
          <w:ilvl w:val="1"/>
          <w:numId w:val="20"/>
        </w:numPr>
        <w:spacing w:before="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 ciągu ostatnich 3 lat przed upływem terminu sk</w:t>
      </w:r>
      <w:r w:rsidR="00F165F2" w:rsidRPr="00ED1DD9">
        <w:rPr>
          <w:rFonts w:asciiTheme="minorHAnsi" w:eastAsiaTheme="minorHAnsi" w:hAnsiTheme="minorHAnsi" w:cs="Arial"/>
          <w:sz w:val="22"/>
          <w:szCs w:val="22"/>
          <w:lang w:eastAsia="en-US"/>
        </w:rPr>
        <w:t>ładania Ofert odmówił zawarcia U</w:t>
      </w:r>
      <w:r w:rsidRPr="00ED1DD9">
        <w:rPr>
          <w:rFonts w:asciiTheme="minorHAnsi" w:eastAsiaTheme="minorHAnsi" w:hAnsiTheme="minorHAnsi" w:cs="Arial"/>
          <w:sz w:val="22"/>
          <w:szCs w:val="22"/>
          <w:lang w:eastAsia="en-US"/>
        </w:rPr>
        <w:t xml:space="preserve">mowy </w:t>
      </w:r>
      <w:r w:rsidRPr="00ED1DD9">
        <w:rPr>
          <w:rFonts w:asciiTheme="minorHAnsi" w:eastAsiaTheme="minorHAnsi" w:hAnsiTheme="minorHAnsi" w:cs="Arial"/>
          <w:sz w:val="22"/>
          <w:szCs w:val="22"/>
          <w:lang w:eastAsia="en-US"/>
        </w:rPr>
        <w:br/>
        <w:t>w sprawie Zamówienia po wyborze jego Oferty przez Spółkę;</w:t>
      </w:r>
    </w:p>
    <w:p w:rsidR="009F7F54" w:rsidRPr="00ED1DD9" w:rsidRDefault="009F7F54" w:rsidP="003254F6">
      <w:pPr>
        <w:numPr>
          <w:ilvl w:val="1"/>
          <w:numId w:val="20"/>
        </w:numPr>
        <w:spacing w:before="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otwarto</w:t>
      </w:r>
      <w:r w:rsidRPr="00ED1DD9" w:rsidDel="00D12570">
        <w:rPr>
          <w:rFonts w:asciiTheme="minorHAnsi" w:eastAsiaTheme="minorHAnsi" w:hAnsiTheme="minorHAnsi" w:cs="Arial"/>
          <w:sz w:val="22"/>
          <w:szCs w:val="22"/>
          <w:lang w:eastAsia="en-US"/>
        </w:rPr>
        <w:t xml:space="preserve"> </w:t>
      </w:r>
      <w:r w:rsidRPr="00ED1DD9">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ED1DD9">
          <w:rPr>
            <w:rFonts w:asciiTheme="minorHAnsi" w:eastAsiaTheme="minorHAnsi" w:hAnsiTheme="minorHAnsi" w:cs="Arial"/>
            <w:sz w:val="22"/>
            <w:szCs w:val="22"/>
            <w:lang w:eastAsia="en-US"/>
          </w:rPr>
          <w:t>art. 332 ust. 1</w:t>
        </w:r>
      </w:hyperlink>
      <w:r w:rsidRPr="00ED1DD9">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ED1DD9">
          <w:rPr>
            <w:rFonts w:asciiTheme="minorHAnsi" w:eastAsiaTheme="minorHAnsi" w:hAnsiTheme="minorHAnsi" w:cs="Arial"/>
            <w:sz w:val="22"/>
            <w:szCs w:val="22"/>
            <w:lang w:eastAsia="en-US"/>
          </w:rPr>
          <w:t>art. 366 ust. 1</w:t>
        </w:r>
      </w:hyperlink>
      <w:r w:rsidRPr="00ED1DD9">
        <w:rPr>
          <w:rFonts w:asciiTheme="minorHAnsi" w:eastAsiaTheme="minorHAnsi" w:hAnsiTheme="minorHAnsi" w:cs="Arial"/>
          <w:sz w:val="22"/>
          <w:szCs w:val="22"/>
          <w:lang w:eastAsia="en-US"/>
        </w:rPr>
        <w:t xml:space="preserve"> ustawy z dnia 28 lutego 2003 r. - Prawo upadłościowe (t.j. Dz. U. z 2017 r. poz. 2344);</w:t>
      </w:r>
    </w:p>
    <w:p w:rsidR="009F7F54" w:rsidRPr="00ED1DD9" w:rsidRDefault="009F7F54" w:rsidP="003254F6">
      <w:pPr>
        <w:numPr>
          <w:ilvl w:val="1"/>
          <w:numId w:val="20"/>
        </w:numPr>
        <w:spacing w:before="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ED1DD9" w:rsidRDefault="009F7F54" w:rsidP="003254F6">
      <w:pPr>
        <w:numPr>
          <w:ilvl w:val="1"/>
          <w:numId w:val="20"/>
        </w:numPr>
        <w:spacing w:before="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 xml:space="preserve">złożył nieprawdziwe informacje mające </w:t>
      </w:r>
      <w:r w:rsidR="003D7643" w:rsidRPr="00ED1DD9">
        <w:rPr>
          <w:rFonts w:asciiTheme="minorHAnsi" w:eastAsiaTheme="minorHAnsi" w:hAnsiTheme="minorHAnsi" w:cs="Arial"/>
          <w:sz w:val="22"/>
          <w:szCs w:val="22"/>
          <w:lang w:eastAsia="en-US"/>
        </w:rPr>
        <w:t>lub mogące mieć wpływ na wynik p</w:t>
      </w:r>
      <w:r w:rsidRPr="00ED1DD9">
        <w:rPr>
          <w:rFonts w:asciiTheme="minorHAnsi" w:eastAsiaTheme="minorHAnsi" w:hAnsiTheme="minorHAnsi" w:cs="Arial"/>
          <w:sz w:val="22"/>
          <w:szCs w:val="22"/>
          <w:lang w:eastAsia="en-US"/>
        </w:rPr>
        <w:t>ostępowania;</w:t>
      </w:r>
    </w:p>
    <w:p w:rsidR="009F7F54" w:rsidRPr="00ED1DD9" w:rsidRDefault="009F7F54" w:rsidP="003254F6">
      <w:pPr>
        <w:numPr>
          <w:ilvl w:val="1"/>
          <w:numId w:val="20"/>
        </w:numPr>
        <w:spacing w:before="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nie wykazał</w:t>
      </w:r>
      <w:r w:rsidR="003D7643" w:rsidRPr="00ED1DD9">
        <w:rPr>
          <w:rFonts w:asciiTheme="minorHAnsi" w:eastAsiaTheme="minorHAnsi" w:hAnsiTheme="minorHAnsi" w:cs="Arial"/>
          <w:sz w:val="22"/>
          <w:szCs w:val="22"/>
          <w:lang w:eastAsia="en-US"/>
        </w:rPr>
        <w:t xml:space="preserve"> spełnienia warunków udziału w p</w:t>
      </w:r>
      <w:r w:rsidRPr="00ED1DD9">
        <w:rPr>
          <w:rFonts w:asciiTheme="minorHAnsi" w:eastAsiaTheme="minorHAnsi" w:hAnsiTheme="minorHAnsi" w:cs="Arial"/>
          <w:sz w:val="22"/>
          <w:szCs w:val="22"/>
          <w:lang w:eastAsia="en-US"/>
        </w:rPr>
        <w:t>ostępowaniu;</w:t>
      </w:r>
    </w:p>
    <w:p w:rsidR="009F7F54" w:rsidRPr="00ED1DD9" w:rsidRDefault="009F7F54" w:rsidP="003254F6">
      <w:pPr>
        <w:numPr>
          <w:ilvl w:val="1"/>
          <w:numId w:val="20"/>
        </w:numPr>
        <w:spacing w:before="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nie wniósł wadium w wymaganym terminie.</w:t>
      </w:r>
    </w:p>
    <w:p w:rsidR="009F7F54" w:rsidRPr="00ED1DD9" w:rsidRDefault="009F7F54" w:rsidP="003254F6">
      <w:pPr>
        <w:numPr>
          <w:ilvl w:val="0"/>
          <w:numId w:val="20"/>
        </w:numPr>
        <w:spacing w:before="120" w:line="276" w:lineRule="auto"/>
        <w:ind w:hanging="357"/>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ED1DD9">
        <w:rPr>
          <w:rFonts w:asciiTheme="minorHAnsi" w:eastAsiaTheme="minorHAnsi" w:hAnsiTheme="minorHAnsi" w:cs="Arial"/>
          <w:sz w:val="22"/>
          <w:szCs w:val="22"/>
          <w:lang w:eastAsia="en-US"/>
        </w:rPr>
        <w:t>p</w:t>
      </w:r>
      <w:r w:rsidRPr="00ED1DD9">
        <w:rPr>
          <w:rFonts w:asciiTheme="minorHAnsi" w:eastAsiaTheme="minorHAnsi" w:hAnsiTheme="minorHAnsi" w:cs="Arial"/>
          <w:sz w:val="22"/>
          <w:szCs w:val="22"/>
          <w:lang w:eastAsia="en-US"/>
        </w:rPr>
        <w:t>ostępowaniu.</w:t>
      </w:r>
    </w:p>
    <w:p w:rsidR="009F7F54" w:rsidRPr="00ED1DD9" w:rsidRDefault="009F7F54" w:rsidP="003254F6">
      <w:pPr>
        <w:numPr>
          <w:ilvl w:val="0"/>
          <w:numId w:val="20"/>
        </w:numPr>
        <w:spacing w:before="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Oferta Wykona</w:t>
      </w:r>
      <w:r w:rsidR="003D7643" w:rsidRPr="00ED1DD9">
        <w:rPr>
          <w:rFonts w:asciiTheme="minorHAnsi" w:eastAsiaTheme="minorHAnsi" w:hAnsiTheme="minorHAnsi" w:cs="Arial"/>
          <w:sz w:val="22"/>
          <w:szCs w:val="22"/>
          <w:lang w:eastAsia="en-US"/>
        </w:rPr>
        <w:t>wcy, który został wykluczony z p</w:t>
      </w:r>
      <w:r w:rsidRPr="00ED1DD9">
        <w:rPr>
          <w:rFonts w:asciiTheme="minorHAnsi" w:eastAsiaTheme="minorHAnsi" w:hAnsiTheme="minorHAnsi" w:cs="Arial"/>
          <w:sz w:val="22"/>
          <w:szCs w:val="22"/>
          <w:lang w:eastAsia="en-US"/>
        </w:rPr>
        <w:t>ostępowania, jest uznawana za odrzuconą i nie podlega badaniu i ocenie.</w:t>
      </w:r>
    </w:p>
    <w:p w:rsidR="009F7F54" w:rsidRPr="00ED1DD9" w:rsidRDefault="003D7643" w:rsidP="003254F6">
      <w:pPr>
        <w:numPr>
          <w:ilvl w:val="0"/>
          <w:numId w:val="20"/>
        </w:numPr>
        <w:spacing w:before="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Wykonawcę wykluczonego z p</w:t>
      </w:r>
      <w:r w:rsidR="009F7F54" w:rsidRPr="00ED1DD9">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rsidR="009F7F54" w:rsidRPr="00ED1DD9"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9F7F54" w:rsidRPr="00ED1DD9" w:rsidTr="00982875">
        <w:tc>
          <w:tcPr>
            <w:tcW w:w="10054" w:type="dxa"/>
            <w:shd w:val="clear" w:color="auto" w:fill="D9D9D9" w:themeFill="background1" w:themeFillShade="D9"/>
          </w:tcPr>
          <w:p w:rsidR="009F7F54" w:rsidRPr="00ED1DD9" w:rsidRDefault="009F7F54" w:rsidP="0066687E">
            <w:pPr>
              <w:pStyle w:val="Nagwek1"/>
              <w:spacing w:before="40" w:after="40"/>
              <w:jc w:val="left"/>
              <w:rPr>
                <w:rFonts w:asciiTheme="minorHAnsi" w:hAnsiTheme="minorHAnsi"/>
                <w:sz w:val="22"/>
                <w:szCs w:val="22"/>
              </w:rPr>
            </w:pPr>
            <w:bookmarkStart w:id="21" w:name="_Toc19239469"/>
            <w:r w:rsidRPr="00ED1DD9">
              <w:rPr>
                <w:rFonts w:asciiTheme="minorHAnsi" w:hAnsiTheme="minorHAnsi"/>
                <w:sz w:val="22"/>
                <w:szCs w:val="22"/>
              </w:rPr>
              <w:t xml:space="preserve">ROZDZIAŁ </w:t>
            </w:r>
            <w:r w:rsidR="00DE5D8F" w:rsidRPr="00ED1DD9">
              <w:rPr>
                <w:rFonts w:asciiTheme="minorHAnsi" w:hAnsiTheme="minorHAnsi"/>
                <w:sz w:val="22"/>
                <w:szCs w:val="22"/>
              </w:rPr>
              <w:t>X</w:t>
            </w:r>
            <w:r w:rsidR="001970A5" w:rsidRPr="00ED1DD9">
              <w:rPr>
                <w:rFonts w:asciiTheme="minorHAnsi" w:hAnsiTheme="minorHAnsi"/>
                <w:sz w:val="22"/>
                <w:szCs w:val="22"/>
              </w:rPr>
              <w:t>X</w:t>
            </w:r>
            <w:r w:rsidRPr="00ED1DD9">
              <w:rPr>
                <w:rFonts w:asciiTheme="minorHAnsi" w:hAnsiTheme="minorHAnsi"/>
                <w:sz w:val="22"/>
                <w:szCs w:val="22"/>
              </w:rPr>
              <w:t xml:space="preserve"> – </w:t>
            </w:r>
            <w:r w:rsidR="0066687E" w:rsidRPr="00ED1DD9">
              <w:rPr>
                <w:rFonts w:asciiTheme="minorHAnsi" w:hAnsiTheme="minorHAnsi"/>
                <w:sz w:val="22"/>
                <w:szCs w:val="22"/>
                <w:lang w:val="pl-PL"/>
              </w:rPr>
              <w:t>Podstawy odrzucenia oferty</w:t>
            </w:r>
            <w:bookmarkEnd w:id="21"/>
          </w:p>
        </w:tc>
      </w:tr>
    </w:tbl>
    <w:p w:rsidR="009F7F54" w:rsidRPr="00ED1DD9" w:rsidRDefault="009F7F54" w:rsidP="009F7F54">
      <w:pPr>
        <w:spacing w:before="40" w:after="40"/>
        <w:jc w:val="both"/>
        <w:rPr>
          <w:rFonts w:asciiTheme="minorHAnsi" w:hAnsiTheme="minorHAnsi" w:cstheme="minorHAnsi"/>
          <w:b/>
          <w:sz w:val="22"/>
          <w:szCs w:val="22"/>
        </w:rPr>
      </w:pPr>
    </w:p>
    <w:p w:rsidR="009F7F54" w:rsidRPr="00ED1DD9" w:rsidRDefault="009F7F54" w:rsidP="00665A62">
      <w:pPr>
        <w:numPr>
          <w:ilvl w:val="0"/>
          <w:numId w:val="9"/>
        </w:numPr>
        <w:spacing w:line="360"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Oferta podlega odrzuceniu w przypadkach gdy:</w:t>
      </w:r>
    </w:p>
    <w:p w:rsidR="009F7F54" w:rsidRPr="00ED1DD9" w:rsidRDefault="009F7F54" w:rsidP="00665A62">
      <w:pPr>
        <w:numPr>
          <w:ilvl w:val="1"/>
          <w:numId w:val="9"/>
        </w:numPr>
        <w:spacing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jej treść nie odpowiada wymaganiom określonym w Warunkach Zamówienia lub Zapytaniu Ofertowym, pomimo wezwania Wykonawcy do uzupełnienia Oferty lub</w:t>
      </w:r>
      <w:r w:rsidR="00673038" w:rsidRPr="00ED1DD9">
        <w:rPr>
          <w:rFonts w:asciiTheme="minorHAnsi" w:eastAsiaTheme="minorHAnsi" w:hAnsiTheme="minorHAnsi" w:cs="Arial"/>
          <w:sz w:val="22"/>
          <w:szCs w:val="22"/>
          <w:lang w:eastAsia="en-US"/>
        </w:rPr>
        <w:t xml:space="preserve"> poprawienia błędów w Ofercie w </w:t>
      </w:r>
      <w:r w:rsidRPr="00ED1DD9">
        <w:rPr>
          <w:rFonts w:asciiTheme="minorHAnsi" w:eastAsiaTheme="minorHAnsi" w:hAnsiTheme="minorHAnsi" w:cs="Arial"/>
          <w:sz w:val="22"/>
          <w:szCs w:val="22"/>
          <w:lang w:eastAsia="en-US"/>
        </w:rPr>
        <w:t>wyznaczonym przez Spółkę terminie - jeśli wezwanie do uzupełnienia zawierało informacje o rygorze odrzucenia Oferty;</w:t>
      </w:r>
    </w:p>
    <w:p w:rsidR="009F7F54" w:rsidRPr="00ED1DD9"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jej złożenie stanowi czyn nieuczciwej konkurencji w rozumieniu przepisów o zwalczaniu nieuczciwej konkurencji;</w:t>
      </w:r>
    </w:p>
    <w:p w:rsidR="009F7F54" w:rsidRPr="00ED1DD9"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zawiera rażąco niską cenę w stosunku do przedmiotu Zamówienia albo Wykonawca nie przedsta</w:t>
      </w:r>
      <w:r w:rsidR="00673038" w:rsidRPr="00ED1DD9">
        <w:rPr>
          <w:rFonts w:asciiTheme="minorHAnsi" w:eastAsiaTheme="minorHAnsi" w:hAnsiTheme="minorHAnsi" w:cs="Arial"/>
          <w:sz w:val="22"/>
          <w:szCs w:val="22"/>
          <w:lang w:eastAsia="en-US"/>
        </w:rPr>
        <w:t>wił w </w:t>
      </w:r>
      <w:r w:rsidRPr="00ED1DD9">
        <w:rPr>
          <w:rFonts w:asciiTheme="minorHAnsi" w:eastAsiaTheme="minorHAnsi" w:hAnsiTheme="minorHAnsi" w:cs="Arial"/>
          <w:sz w:val="22"/>
          <w:szCs w:val="22"/>
          <w:lang w:eastAsia="en-US"/>
        </w:rPr>
        <w:t xml:space="preserve">wyznaczonym terminie wyjaśnień potwierdzających, że </w:t>
      </w:r>
      <w:r w:rsidR="00792BF5" w:rsidRPr="00ED1DD9">
        <w:rPr>
          <w:rFonts w:asciiTheme="minorHAnsi" w:eastAsiaTheme="minorHAnsi" w:hAnsiTheme="minorHAnsi" w:cs="Arial"/>
          <w:sz w:val="22"/>
          <w:szCs w:val="22"/>
          <w:lang w:eastAsia="en-US"/>
        </w:rPr>
        <w:t>O</w:t>
      </w:r>
      <w:r w:rsidRPr="00ED1DD9">
        <w:rPr>
          <w:rFonts w:asciiTheme="minorHAnsi" w:eastAsiaTheme="minorHAnsi" w:hAnsiTheme="minorHAnsi" w:cs="Arial"/>
          <w:sz w:val="22"/>
          <w:szCs w:val="22"/>
          <w:lang w:eastAsia="en-US"/>
        </w:rPr>
        <w:t xml:space="preserve">ferta nie zawiera rażąco niskiej ceny; </w:t>
      </w:r>
    </w:p>
    <w:p w:rsidR="009F7F54" w:rsidRPr="00ED1DD9"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lastRenderedPageBreak/>
        <w:t>została złożona przez Wykonawcę wykluczonego z udziału w Postępowaniu lub niezaproszonego do skła</w:t>
      </w:r>
      <w:r w:rsidR="003D7643" w:rsidRPr="00ED1DD9">
        <w:rPr>
          <w:rFonts w:asciiTheme="minorHAnsi" w:eastAsiaTheme="minorHAnsi" w:hAnsiTheme="minorHAnsi" w:cs="Arial"/>
          <w:sz w:val="22"/>
          <w:szCs w:val="22"/>
          <w:lang w:eastAsia="en-US"/>
        </w:rPr>
        <w:t xml:space="preserve">dania </w:t>
      </w:r>
      <w:r w:rsidR="00792BF5" w:rsidRPr="00ED1DD9">
        <w:rPr>
          <w:rFonts w:asciiTheme="minorHAnsi" w:eastAsiaTheme="minorHAnsi" w:hAnsiTheme="minorHAnsi" w:cs="Arial"/>
          <w:sz w:val="22"/>
          <w:szCs w:val="22"/>
          <w:lang w:eastAsia="en-US"/>
        </w:rPr>
        <w:t>O</w:t>
      </w:r>
      <w:r w:rsidRPr="00ED1DD9">
        <w:rPr>
          <w:rFonts w:asciiTheme="minorHAnsi" w:eastAsiaTheme="minorHAnsi" w:hAnsiTheme="minorHAnsi" w:cs="Arial"/>
          <w:sz w:val="22"/>
          <w:szCs w:val="22"/>
          <w:lang w:eastAsia="en-US"/>
        </w:rPr>
        <w:t>fert;</w:t>
      </w:r>
    </w:p>
    <w:p w:rsidR="009F7F54" w:rsidRPr="00ED1DD9"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jej treść narusza przepisy prawa powszechnie obowiązującego;</w:t>
      </w:r>
    </w:p>
    <w:p w:rsidR="009F7F54" w:rsidRPr="00ED1DD9"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jest nieważna na podstawie odrębnych przepisów;</w:t>
      </w:r>
    </w:p>
    <w:p w:rsidR="009F7F54" w:rsidRPr="00ED1DD9"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została</w:t>
      </w:r>
      <w:r w:rsidR="003D7643" w:rsidRPr="00ED1DD9">
        <w:rPr>
          <w:rFonts w:asciiTheme="minorHAnsi" w:eastAsiaTheme="minorHAnsi" w:hAnsiTheme="minorHAnsi" w:cs="Arial"/>
          <w:sz w:val="22"/>
          <w:szCs w:val="22"/>
          <w:lang w:eastAsia="en-US"/>
        </w:rPr>
        <w:t xml:space="preserve"> złożona po terminie składania </w:t>
      </w:r>
      <w:r w:rsidR="00792BF5" w:rsidRPr="00ED1DD9">
        <w:rPr>
          <w:rFonts w:asciiTheme="minorHAnsi" w:eastAsiaTheme="minorHAnsi" w:hAnsiTheme="minorHAnsi" w:cs="Arial"/>
          <w:sz w:val="22"/>
          <w:szCs w:val="22"/>
          <w:lang w:eastAsia="en-US"/>
        </w:rPr>
        <w:t>O</w:t>
      </w:r>
      <w:r w:rsidRPr="00ED1DD9">
        <w:rPr>
          <w:rFonts w:asciiTheme="minorHAnsi" w:eastAsiaTheme="minorHAnsi" w:hAnsiTheme="minorHAnsi" w:cs="Arial"/>
          <w:sz w:val="22"/>
          <w:szCs w:val="22"/>
          <w:lang w:eastAsia="en-US"/>
        </w:rPr>
        <w:t>fert;</w:t>
      </w:r>
    </w:p>
    <w:p w:rsidR="009F7F54" w:rsidRPr="00ED1DD9" w:rsidRDefault="003D7643"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zawiera błędy w obliczeniu c</w:t>
      </w:r>
      <w:r w:rsidR="009F7F54" w:rsidRPr="00ED1DD9">
        <w:rPr>
          <w:rFonts w:asciiTheme="minorHAnsi" w:eastAsiaTheme="minorHAnsi" w:hAnsiTheme="minorHAnsi" w:cs="Arial"/>
          <w:sz w:val="22"/>
          <w:szCs w:val="22"/>
          <w:lang w:eastAsia="en-US"/>
        </w:rPr>
        <w:t>eny lub kosztu;</w:t>
      </w:r>
    </w:p>
    <w:p w:rsidR="009F7F54" w:rsidRPr="00ED1DD9"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wadium nie zostało wniesione lub zostało wniesione w sposób nieprawidłowy, jeżeli żądano wniesienia wadium.</w:t>
      </w:r>
    </w:p>
    <w:p w:rsidR="009F7F54" w:rsidRPr="00ED1DD9" w:rsidRDefault="003D7643"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 xml:space="preserve">Wykonawcę, którego </w:t>
      </w:r>
      <w:r w:rsidR="00792BF5" w:rsidRPr="00ED1DD9">
        <w:rPr>
          <w:rFonts w:asciiTheme="minorHAnsi" w:eastAsiaTheme="minorHAnsi" w:hAnsiTheme="minorHAnsi" w:cs="Arial"/>
          <w:sz w:val="22"/>
          <w:szCs w:val="22"/>
          <w:lang w:eastAsia="en-US"/>
        </w:rPr>
        <w:t>O</w:t>
      </w:r>
      <w:r w:rsidRPr="00ED1DD9">
        <w:rPr>
          <w:rFonts w:asciiTheme="minorHAnsi" w:eastAsiaTheme="minorHAnsi" w:hAnsiTheme="minorHAnsi" w:cs="Arial"/>
          <w:sz w:val="22"/>
          <w:szCs w:val="22"/>
          <w:lang w:eastAsia="en-US"/>
        </w:rPr>
        <w:t>ferta została odrzucona w p</w:t>
      </w:r>
      <w:r w:rsidR="009F7F54" w:rsidRPr="00ED1DD9">
        <w:rPr>
          <w:rFonts w:asciiTheme="minorHAnsi" w:eastAsiaTheme="minorHAnsi" w:hAnsiTheme="minorHAnsi" w:cs="Arial"/>
          <w:sz w:val="22"/>
          <w:szCs w:val="22"/>
          <w:lang w:eastAsia="en-US"/>
        </w:rPr>
        <w:t>ostępowaniu o udzielnie Zamówienia, niezwłocz</w:t>
      </w:r>
      <w:r w:rsidRPr="00ED1DD9">
        <w:rPr>
          <w:rFonts w:asciiTheme="minorHAnsi" w:eastAsiaTheme="minorHAnsi" w:hAnsiTheme="minorHAnsi" w:cs="Arial"/>
          <w:sz w:val="22"/>
          <w:szCs w:val="22"/>
          <w:lang w:eastAsia="en-US"/>
        </w:rPr>
        <w:t xml:space="preserve">nie informuje się o odrzuceniu </w:t>
      </w:r>
      <w:r w:rsidR="00792BF5" w:rsidRPr="00ED1DD9">
        <w:rPr>
          <w:rFonts w:asciiTheme="minorHAnsi" w:eastAsiaTheme="minorHAnsi" w:hAnsiTheme="minorHAnsi" w:cs="Arial"/>
          <w:sz w:val="22"/>
          <w:szCs w:val="22"/>
          <w:lang w:eastAsia="en-US"/>
        </w:rPr>
        <w:t>O</w:t>
      </w:r>
      <w:r w:rsidR="009F7F54" w:rsidRPr="00ED1DD9">
        <w:rPr>
          <w:rFonts w:asciiTheme="minorHAnsi" w:eastAsiaTheme="minorHAnsi" w:hAnsiTheme="minorHAnsi" w:cs="Arial"/>
          <w:sz w:val="22"/>
          <w:szCs w:val="22"/>
          <w:lang w:eastAsia="en-US"/>
        </w:rPr>
        <w:t>ferty wraz z podaniem uzasadnienia faktycznego i prawnego.</w:t>
      </w:r>
    </w:p>
    <w:p w:rsidR="009F7F54" w:rsidRPr="00ED1DD9" w:rsidRDefault="009F7F54"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 xml:space="preserve">Odrzucona </w:t>
      </w:r>
      <w:r w:rsidR="00792BF5" w:rsidRPr="00ED1DD9">
        <w:rPr>
          <w:rFonts w:asciiTheme="minorHAnsi" w:eastAsiaTheme="minorHAnsi" w:hAnsiTheme="minorHAnsi" w:cs="Arial"/>
          <w:sz w:val="22"/>
          <w:szCs w:val="22"/>
          <w:lang w:eastAsia="en-US"/>
        </w:rPr>
        <w:t>O</w:t>
      </w:r>
      <w:r w:rsidRPr="00ED1DD9">
        <w:rPr>
          <w:rFonts w:asciiTheme="minorHAnsi" w:eastAsiaTheme="minorHAnsi" w:hAnsiTheme="minorHAnsi" w:cs="Arial"/>
          <w:sz w:val="22"/>
          <w:szCs w:val="22"/>
          <w:lang w:eastAsia="en-US"/>
        </w:rPr>
        <w:t>ferta nie podlega badaniu i ocenie.</w:t>
      </w:r>
    </w:p>
    <w:p w:rsidR="009F7F54" w:rsidRPr="00ED1DD9"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9F7F54" w:rsidRPr="00ED1DD9" w:rsidTr="0066687E">
        <w:trPr>
          <w:trHeight w:val="203"/>
        </w:trPr>
        <w:tc>
          <w:tcPr>
            <w:tcW w:w="10054" w:type="dxa"/>
            <w:shd w:val="clear" w:color="auto" w:fill="D9D9D9" w:themeFill="background1" w:themeFillShade="D9"/>
          </w:tcPr>
          <w:p w:rsidR="009F7F54" w:rsidRPr="00ED1DD9" w:rsidRDefault="009F7F54" w:rsidP="0066687E">
            <w:pPr>
              <w:pStyle w:val="Nagwek1"/>
              <w:spacing w:before="40" w:after="40"/>
              <w:jc w:val="left"/>
              <w:rPr>
                <w:rFonts w:asciiTheme="minorHAnsi" w:hAnsiTheme="minorHAnsi"/>
                <w:sz w:val="22"/>
                <w:szCs w:val="22"/>
              </w:rPr>
            </w:pPr>
            <w:bookmarkStart w:id="22" w:name="_Toc19239470"/>
            <w:r w:rsidRPr="00ED1DD9">
              <w:rPr>
                <w:rFonts w:asciiTheme="minorHAnsi" w:hAnsiTheme="minorHAnsi"/>
                <w:sz w:val="22"/>
                <w:szCs w:val="22"/>
              </w:rPr>
              <w:t xml:space="preserve">ROZDZIAŁ </w:t>
            </w:r>
            <w:r w:rsidR="001970A5" w:rsidRPr="00ED1DD9">
              <w:rPr>
                <w:rFonts w:asciiTheme="minorHAnsi" w:hAnsiTheme="minorHAnsi"/>
                <w:sz w:val="22"/>
                <w:szCs w:val="22"/>
              </w:rPr>
              <w:t>X</w:t>
            </w:r>
            <w:r w:rsidRPr="00ED1DD9">
              <w:rPr>
                <w:rFonts w:asciiTheme="minorHAnsi" w:hAnsiTheme="minorHAnsi"/>
                <w:sz w:val="22"/>
                <w:szCs w:val="22"/>
              </w:rPr>
              <w:t>X</w:t>
            </w:r>
            <w:r w:rsidR="00DE5D8F" w:rsidRPr="00ED1DD9">
              <w:rPr>
                <w:rFonts w:asciiTheme="minorHAnsi" w:hAnsiTheme="minorHAnsi"/>
                <w:sz w:val="22"/>
                <w:szCs w:val="22"/>
              </w:rPr>
              <w:t>I</w:t>
            </w:r>
            <w:r w:rsidRPr="00ED1DD9">
              <w:rPr>
                <w:rFonts w:asciiTheme="minorHAnsi" w:hAnsiTheme="minorHAnsi"/>
                <w:sz w:val="22"/>
                <w:szCs w:val="22"/>
              </w:rPr>
              <w:t xml:space="preserve"> – </w:t>
            </w:r>
            <w:r w:rsidR="0066687E" w:rsidRPr="00ED1DD9">
              <w:rPr>
                <w:rFonts w:asciiTheme="minorHAnsi" w:hAnsiTheme="minorHAnsi"/>
                <w:sz w:val="22"/>
                <w:szCs w:val="22"/>
                <w:lang w:val="pl-PL"/>
              </w:rPr>
              <w:t>Unieważnienie postępowania</w:t>
            </w:r>
            <w:bookmarkEnd w:id="22"/>
          </w:p>
        </w:tc>
      </w:tr>
    </w:tbl>
    <w:p w:rsidR="009F7F54" w:rsidRPr="00ED1DD9" w:rsidRDefault="009F7F54" w:rsidP="00665A62">
      <w:pPr>
        <w:numPr>
          <w:ilvl w:val="0"/>
          <w:numId w:val="10"/>
        </w:numPr>
        <w:spacing w:before="240" w:line="360" w:lineRule="auto"/>
        <w:ind w:hanging="357"/>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Postępowanie unieważnia się (zamyka bez wyboru Najkorzystniejszej Oferty), w przypadku, gdy:</w:t>
      </w:r>
    </w:p>
    <w:p w:rsidR="009F7F54" w:rsidRPr="00ED1DD9" w:rsidRDefault="009F7F54" w:rsidP="00665A62">
      <w:pPr>
        <w:numPr>
          <w:ilvl w:val="1"/>
          <w:numId w:val="10"/>
        </w:numPr>
        <w:spacing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nie złożono żadnej Oferty niepodlegającej odrzuceniu;</w:t>
      </w:r>
    </w:p>
    <w:p w:rsidR="009F7F54" w:rsidRPr="00ED1DD9" w:rsidRDefault="00D815A3"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cena najkorzystniejszej O</w:t>
      </w:r>
      <w:r w:rsidR="009F7F54" w:rsidRPr="00ED1DD9">
        <w:rPr>
          <w:rFonts w:asciiTheme="minorHAnsi" w:eastAsiaTheme="minorHAnsi" w:hAnsiTheme="minorHAnsi" w:cs="Arial"/>
          <w:sz w:val="22"/>
          <w:szCs w:val="22"/>
          <w:lang w:eastAsia="en-US"/>
        </w:rPr>
        <w:t>ferty, pomimo przeprowadzenia negocjacji lub aukcji elektronicznej</w:t>
      </w:r>
      <w:r w:rsidRPr="00ED1DD9">
        <w:rPr>
          <w:rFonts w:asciiTheme="minorHAnsi" w:eastAsiaTheme="minorHAnsi" w:hAnsiTheme="minorHAnsi" w:cs="Arial"/>
          <w:sz w:val="22"/>
          <w:szCs w:val="22"/>
          <w:lang w:eastAsia="en-US"/>
        </w:rPr>
        <w:t>, przewyższa kwotę, którą Zamawiający</w:t>
      </w:r>
      <w:r w:rsidR="009F7F54" w:rsidRPr="00ED1DD9">
        <w:rPr>
          <w:rFonts w:asciiTheme="minorHAnsi" w:eastAsiaTheme="minorHAnsi" w:hAnsiTheme="minorHAnsi" w:cs="Arial"/>
          <w:sz w:val="22"/>
          <w:szCs w:val="22"/>
          <w:lang w:eastAsia="en-US"/>
        </w:rPr>
        <w:t xml:space="preserve"> zamier</w:t>
      </w:r>
      <w:r w:rsidRPr="00ED1DD9">
        <w:rPr>
          <w:rFonts w:asciiTheme="minorHAnsi" w:eastAsiaTheme="minorHAnsi" w:hAnsiTheme="minorHAnsi" w:cs="Arial"/>
          <w:sz w:val="22"/>
          <w:szCs w:val="22"/>
          <w:lang w:eastAsia="en-US"/>
        </w:rPr>
        <w:t>za przeznaczyć na finansowanie z</w:t>
      </w:r>
      <w:r w:rsidR="009F7F54" w:rsidRPr="00ED1DD9">
        <w:rPr>
          <w:rFonts w:asciiTheme="minorHAnsi" w:eastAsiaTheme="minorHAnsi" w:hAnsiTheme="minorHAnsi" w:cs="Arial"/>
          <w:sz w:val="22"/>
          <w:szCs w:val="22"/>
          <w:lang w:eastAsia="en-US"/>
        </w:rPr>
        <w:t>amówienia,</w:t>
      </w:r>
      <w:r w:rsidR="009F7F54" w:rsidRPr="00ED1DD9">
        <w:rPr>
          <w:rFonts w:asciiTheme="minorHAnsi" w:hAnsiTheme="minorHAnsi"/>
          <w:sz w:val="22"/>
          <w:szCs w:val="22"/>
        </w:rPr>
        <w:t xml:space="preserve"> </w:t>
      </w:r>
      <w:r w:rsidR="009F7F54" w:rsidRPr="00ED1DD9">
        <w:rPr>
          <w:rFonts w:asciiTheme="minorHAnsi" w:eastAsiaTheme="minorHAnsi" w:hAnsiTheme="minorHAnsi" w:cs="Arial"/>
          <w:sz w:val="22"/>
          <w:szCs w:val="22"/>
          <w:lang w:eastAsia="en-US"/>
        </w:rPr>
        <w:t>chyba że Zamawiaj</w:t>
      </w:r>
      <w:r w:rsidRPr="00ED1DD9">
        <w:rPr>
          <w:rFonts w:asciiTheme="minorHAnsi" w:eastAsiaTheme="minorHAnsi" w:hAnsiTheme="minorHAnsi" w:cs="Arial"/>
          <w:sz w:val="22"/>
          <w:szCs w:val="22"/>
          <w:lang w:eastAsia="en-US"/>
        </w:rPr>
        <w:t>ący może zwiększyć tę kwotę do c</w:t>
      </w:r>
      <w:r w:rsidR="009F7F54" w:rsidRPr="00ED1DD9">
        <w:rPr>
          <w:rFonts w:asciiTheme="minorHAnsi" w:eastAsiaTheme="minorHAnsi" w:hAnsiTheme="minorHAnsi" w:cs="Arial"/>
          <w:sz w:val="22"/>
          <w:szCs w:val="22"/>
          <w:lang w:eastAsia="en-US"/>
        </w:rPr>
        <w:t xml:space="preserve">eny </w:t>
      </w:r>
      <w:r w:rsidRPr="00ED1DD9">
        <w:rPr>
          <w:rFonts w:asciiTheme="minorHAnsi" w:eastAsiaTheme="minorHAnsi" w:hAnsiTheme="minorHAnsi" w:cs="Arial"/>
          <w:sz w:val="22"/>
          <w:szCs w:val="22"/>
          <w:lang w:eastAsia="en-US"/>
        </w:rPr>
        <w:t>n</w:t>
      </w:r>
      <w:r w:rsidR="009F7F54" w:rsidRPr="00ED1DD9">
        <w:rPr>
          <w:rFonts w:asciiTheme="minorHAnsi" w:eastAsiaTheme="minorHAnsi" w:hAnsiTheme="minorHAnsi" w:cs="Arial"/>
          <w:sz w:val="22"/>
          <w:szCs w:val="22"/>
          <w:lang w:eastAsia="en-US"/>
        </w:rPr>
        <w:t>ajkorzystniejszej Oferty;</w:t>
      </w:r>
    </w:p>
    <w:p w:rsidR="009F7F54" w:rsidRPr="00ED1DD9" w:rsidRDefault="0028749F"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Zarząd Zamawiającego</w:t>
      </w:r>
      <w:r w:rsidR="009F7F54" w:rsidRPr="00ED1DD9">
        <w:rPr>
          <w:rFonts w:asciiTheme="minorHAnsi" w:eastAsiaTheme="minorHAnsi" w:hAnsiTheme="minorHAnsi" w:cs="Arial"/>
          <w:sz w:val="22"/>
          <w:szCs w:val="22"/>
          <w:lang w:eastAsia="en-US"/>
        </w:rPr>
        <w:t xml:space="preserve"> nie zatwierdził przedst</w:t>
      </w:r>
      <w:r w:rsidR="001742E9" w:rsidRPr="00ED1DD9">
        <w:rPr>
          <w:rFonts w:asciiTheme="minorHAnsi" w:eastAsiaTheme="minorHAnsi" w:hAnsiTheme="minorHAnsi" w:cs="Arial"/>
          <w:sz w:val="22"/>
          <w:szCs w:val="22"/>
          <w:lang w:eastAsia="en-US"/>
        </w:rPr>
        <w:t>awionej mu rekomendacji wyboru n</w:t>
      </w:r>
      <w:r w:rsidR="009F7F54" w:rsidRPr="00ED1DD9">
        <w:rPr>
          <w:rFonts w:asciiTheme="minorHAnsi" w:eastAsiaTheme="minorHAnsi" w:hAnsiTheme="minorHAnsi" w:cs="Arial"/>
          <w:sz w:val="22"/>
          <w:szCs w:val="22"/>
          <w:lang w:eastAsia="en-US"/>
        </w:rPr>
        <w:t>ajkorzystniejszej Oferty;</w:t>
      </w:r>
    </w:p>
    <w:p w:rsidR="009F7F54" w:rsidRPr="00ED1DD9"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wystąpiły inne istotne okoliczno</w:t>
      </w:r>
      <w:r w:rsidR="000D4439" w:rsidRPr="00ED1DD9">
        <w:rPr>
          <w:rFonts w:asciiTheme="minorHAnsi" w:eastAsiaTheme="minorHAnsi" w:hAnsiTheme="minorHAnsi" w:cs="Arial"/>
          <w:sz w:val="22"/>
          <w:szCs w:val="22"/>
          <w:lang w:eastAsia="en-US"/>
        </w:rPr>
        <w:t>ści powodujące, że prowadzenie postępowania lub realizacja z</w:t>
      </w:r>
      <w:r w:rsidR="001742E9" w:rsidRPr="00ED1DD9">
        <w:rPr>
          <w:rFonts w:asciiTheme="minorHAnsi" w:eastAsiaTheme="minorHAnsi" w:hAnsiTheme="minorHAnsi" w:cs="Arial"/>
          <w:sz w:val="22"/>
          <w:szCs w:val="22"/>
          <w:lang w:eastAsia="en-US"/>
        </w:rPr>
        <w:t>amówienia nie leży w interesie Zamawiającego</w:t>
      </w:r>
      <w:r w:rsidRPr="00ED1DD9">
        <w:rPr>
          <w:rFonts w:asciiTheme="minorHAnsi" w:eastAsiaTheme="minorHAnsi" w:hAnsiTheme="minorHAnsi" w:cs="Arial"/>
          <w:sz w:val="22"/>
          <w:szCs w:val="22"/>
          <w:lang w:eastAsia="en-US"/>
        </w:rPr>
        <w:t>;</w:t>
      </w:r>
    </w:p>
    <w:p w:rsidR="009F7F54" w:rsidRPr="00ED1DD9"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 trakcie postępowania nastąpił</w:t>
      </w:r>
      <w:r w:rsidR="000D4439" w:rsidRPr="00ED1DD9">
        <w:rPr>
          <w:rFonts w:asciiTheme="minorHAnsi" w:eastAsiaTheme="minorHAnsi" w:hAnsiTheme="minorHAnsi" w:cs="Arial"/>
          <w:sz w:val="22"/>
          <w:szCs w:val="22"/>
          <w:lang w:eastAsia="en-US"/>
        </w:rPr>
        <w:t>o istotne naruszenie przepisów r</w:t>
      </w:r>
      <w:r w:rsidRPr="00ED1DD9">
        <w:rPr>
          <w:rFonts w:asciiTheme="minorHAnsi" w:eastAsiaTheme="minorHAnsi" w:hAnsiTheme="minorHAnsi" w:cs="Arial"/>
          <w:sz w:val="22"/>
          <w:szCs w:val="22"/>
          <w:lang w:eastAsia="en-US"/>
        </w:rPr>
        <w:t xml:space="preserve">egulaminu, które miało wpływ na wynik postępowania; </w:t>
      </w:r>
    </w:p>
    <w:p w:rsidR="009F7F54" w:rsidRPr="00ED1DD9"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wystąpiły inne uzasadnione przyczyny.</w:t>
      </w:r>
    </w:p>
    <w:p w:rsidR="009F7F54" w:rsidRPr="00ED1DD9" w:rsidRDefault="009F7F54" w:rsidP="00665A62">
      <w:pPr>
        <w:numPr>
          <w:ilvl w:val="0"/>
          <w:numId w:val="10"/>
        </w:numPr>
        <w:spacing w:before="120" w:line="276" w:lineRule="auto"/>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ED1DD9">
        <w:rPr>
          <w:rFonts w:asciiTheme="minorHAnsi" w:eastAsiaTheme="minorHAnsi" w:hAnsiTheme="minorHAnsi" w:cs="Arial"/>
          <w:sz w:val="22"/>
          <w:szCs w:val="22"/>
          <w:lang w:eastAsia="en-US"/>
        </w:rPr>
        <w:t>O</w:t>
      </w:r>
      <w:r w:rsidRPr="00ED1DD9">
        <w:rPr>
          <w:rFonts w:asciiTheme="minorHAnsi" w:eastAsiaTheme="minorHAnsi" w:hAnsiTheme="minorHAnsi" w:cs="Arial"/>
          <w:sz w:val="22"/>
          <w:szCs w:val="22"/>
          <w:lang w:eastAsia="en-US"/>
        </w:rPr>
        <w:t xml:space="preserve">ferty w Postępowaniu wraz z podaniem uzasadnienia unieważnienia tego postępowania. </w:t>
      </w:r>
    </w:p>
    <w:p w:rsidR="00AB0BEE" w:rsidRPr="00ED1DD9"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AB0BEE" w:rsidRPr="00ED1DD9" w:rsidTr="001409A9">
        <w:trPr>
          <w:trHeight w:val="203"/>
        </w:trPr>
        <w:tc>
          <w:tcPr>
            <w:tcW w:w="10054" w:type="dxa"/>
            <w:shd w:val="clear" w:color="auto" w:fill="D9D9D9" w:themeFill="background1" w:themeFillShade="D9"/>
          </w:tcPr>
          <w:p w:rsidR="00AB0BEE" w:rsidRPr="00ED1DD9" w:rsidRDefault="00AB0BEE" w:rsidP="00AB0BEE">
            <w:pPr>
              <w:pStyle w:val="Nagwek1"/>
              <w:spacing w:before="40" w:after="40"/>
              <w:jc w:val="left"/>
              <w:rPr>
                <w:rFonts w:asciiTheme="minorHAnsi" w:hAnsiTheme="minorHAnsi"/>
                <w:sz w:val="22"/>
                <w:szCs w:val="22"/>
              </w:rPr>
            </w:pPr>
            <w:bookmarkStart w:id="23" w:name="_Toc19239471"/>
            <w:r w:rsidRPr="00ED1DD9">
              <w:rPr>
                <w:rFonts w:asciiTheme="minorHAnsi" w:hAnsiTheme="minorHAnsi"/>
                <w:sz w:val="22"/>
                <w:szCs w:val="22"/>
              </w:rPr>
              <w:t>ROZDZIAŁ XX</w:t>
            </w:r>
            <w:r w:rsidR="00DE5D8F" w:rsidRPr="00ED1DD9">
              <w:rPr>
                <w:rFonts w:asciiTheme="minorHAnsi" w:hAnsiTheme="minorHAnsi"/>
                <w:sz w:val="22"/>
                <w:szCs w:val="22"/>
              </w:rPr>
              <w:t>II</w:t>
            </w:r>
            <w:r w:rsidRPr="00ED1DD9">
              <w:rPr>
                <w:rFonts w:asciiTheme="minorHAnsi" w:hAnsiTheme="minorHAnsi"/>
                <w:sz w:val="22"/>
                <w:szCs w:val="22"/>
              </w:rPr>
              <w:t xml:space="preserve"> – </w:t>
            </w:r>
            <w:r w:rsidRPr="00ED1DD9">
              <w:rPr>
                <w:rFonts w:asciiTheme="minorHAnsi" w:hAnsiTheme="minorHAnsi"/>
                <w:sz w:val="22"/>
                <w:szCs w:val="22"/>
                <w:lang w:val="pl-PL"/>
              </w:rPr>
              <w:t>Ocena Wykonawców</w:t>
            </w:r>
            <w:bookmarkEnd w:id="23"/>
          </w:p>
        </w:tc>
      </w:tr>
    </w:tbl>
    <w:p w:rsidR="00EC7FBC" w:rsidRPr="00ED1DD9" w:rsidRDefault="00AB0BEE" w:rsidP="003254F6">
      <w:pPr>
        <w:pStyle w:val="Akapitzlist"/>
        <w:numPr>
          <w:ilvl w:val="0"/>
          <w:numId w:val="31"/>
        </w:numPr>
        <w:spacing w:before="240" w:after="120"/>
        <w:contextualSpacing w:val="0"/>
        <w:jc w:val="both"/>
        <w:rPr>
          <w:rFonts w:asciiTheme="minorHAnsi" w:hAnsiTheme="minorHAnsi"/>
        </w:rPr>
      </w:pPr>
      <w:r w:rsidRPr="00ED1DD9">
        <w:rPr>
          <w:rFonts w:asciiTheme="minorHAnsi" w:hAnsiTheme="minorHAnsi"/>
        </w:rPr>
        <w:t>Zamawiający infor</w:t>
      </w:r>
      <w:r w:rsidR="00AD70E2" w:rsidRPr="00ED1DD9">
        <w:rPr>
          <w:rFonts w:asciiTheme="minorHAnsi" w:hAnsiTheme="minorHAnsi"/>
        </w:rPr>
        <w:t>muje, że prowadzi system oceny W</w:t>
      </w:r>
      <w:r w:rsidRPr="00ED1DD9">
        <w:rPr>
          <w:rFonts w:asciiTheme="minorHAnsi" w:hAnsiTheme="minorHAnsi"/>
        </w:rPr>
        <w:t>ykonawców. Wykonawcom ocenionym w ramach tego systemu negatywnie</w:t>
      </w:r>
      <w:r w:rsidR="00164821" w:rsidRPr="00ED1DD9">
        <w:rPr>
          <w:rFonts w:asciiTheme="minorHAnsi" w:hAnsiTheme="minorHAnsi"/>
        </w:rPr>
        <w:t xml:space="preserve"> (otrzymana ocena negatywna)</w:t>
      </w:r>
      <w:r w:rsidR="004C7BDD" w:rsidRPr="00ED1DD9">
        <w:rPr>
          <w:rFonts w:asciiTheme="minorHAnsi" w:hAnsiTheme="minorHAnsi"/>
        </w:rPr>
        <w:t>, zostaje wykreślony z rejestru potencjalnych Wykonawców</w:t>
      </w:r>
      <w:r w:rsidR="00164821" w:rsidRPr="00ED1DD9">
        <w:rPr>
          <w:rFonts w:asciiTheme="minorHAnsi" w:hAnsiTheme="minorHAnsi"/>
        </w:rPr>
        <w:t>,</w:t>
      </w:r>
      <w:r w:rsidR="004C7BDD" w:rsidRPr="00ED1DD9">
        <w:rPr>
          <w:rFonts w:asciiTheme="minorHAnsi" w:hAnsiTheme="minorHAnsi"/>
        </w:rPr>
        <w:t xml:space="preserve"> a</w:t>
      </w:r>
      <w:r w:rsidRPr="00ED1DD9">
        <w:rPr>
          <w:rFonts w:asciiTheme="minorHAnsi" w:hAnsiTheme="minorHAnsi"/>
        </w:rPr>
        <w:t xml:space="preserve"> Zamawiający nie udziela </w:t>
      </w:r>
      <w:r w:rsidR="004C7BDD" w:rsidRPr="00ED1DD9">
        <w:rPr>
          <w:rFonts w:asciiTheme="minorHAnsi" w:hAnsiTheme="minorHAnsi"/>
        </w:rPr>
        <w:t xml:space="preserve">mu </w:t>
      </w:r>
      <w:r w:rsidRPr="00ED1DD9">
        <w:rPr>
          <w:rFonts w:asciiTheme="minorHAnsi" w:hAnsiTheme="minorHAnsi"/>
        </w:rPr>
        <w:t xml:space="preserve">zamówień przez okres, w jakim obowiązuje </w:t>
      </w:r>
      <w:r w:rsidR="00512AB1" w:rsidRPr="00ED1DD9">
        <w:rPr>
          <w:rFonts w:asciiTheme="minorHAnsi" w:hAnsiTheme="minorHAnsi"/>
        </w:rPr>
        <w:t>wykreślenie</w:t>
      </w:r>
      <w:r w:rsidR="00EC7FBC" w:rsidRPr="00ED1DD9">
        <w:rPr>
          <w:rFonts w:asciiTheme="minorHAnsi" w:hAnsiTheme="minorHAnsi"/>
        </w:rPr>
        <w:t>.</w:t>
      </w:r>
    </w:p>
    <w:p w:rsidR="00DF0F42" w:rsidRPr="00ED1DD9" w:rsidRDefault="00EC7FBC" w:rsidP="003254F6">
      <w:pPr>
        <w:pStyle w:val="Akapitzlist"/>
        <w:numPr>
          <w:ilvl w:val="0"/>
          <w:numId w:val="31"/>
        </w:numPr>
        <w:spacing w:before="120" w:after="120"/>
        <w:contextualSpacing w:val="0"/>
        <w:jc w:val="both"/>
        <w:rPr>
          <w:rFonts w:asciiTheme="minorHAnsi" w:hAnsiTheme="minorHAnsi"/>
        </w:rPr>
      </w:pPr>
      <w:r w:rsidRPr="00ED1DD9">
        <w:rPr>
          <w:rFonts w:asciiTheme="minorHAnsi" w:hAnsiTheme="minorHAnsi"/>
        </w:rPr>
        <w:t>Wykonawców ocenionych negatywnie</w:t>
      </w:r>
      <w:r w:rsidR="00AB0BEE" w:rsidRPr="00ED1DD9">
        <w:rPr>
          <w:rFonts w:asciiTheme="minorHAnsi" w:hAnsiTheme="minorHAnsi"/>
        </w:rPr>
        <w:t xml:space="preserve"> nie zaprasza się do składania wniosków o dopuszcze</w:t>
      </w:r>
      <w:r w:rsidR="00DF0F42" w:rsidRPr="00ED1DD9">
        <w:rPr>
          <w:rFonts w:asciiTheme="minorHAnsi" w:hAnsiTheme="minorHAnsi"/>
        </w:rPr>
        <w:t>nie do udziału w </w:t>
      </w:r>
      <w:r w:rsidRPr="00ED1DD9">
        <w:rPr>
          <w:rFonts w:asciiTheme="minorHAnsi" w:hAnsiTheme="minorHAnsi"/>
        </w:rPr>
        <w:t>postępowaniu o </w:t>
      </w:r>
      <w:r w:rsidR="00AB0BEE" w:rsidRPr="00ED1DD9">
        <w:rPr>
          <w:rFonts w:asciiTheme="minorHAnsi" w:hAnsiTheme="minorHAnsi"/>
        </w:rPr>
        <w:t xml:space="preserve">udzielenie tego rodzaju zamówień lub </w:t>
      </w:r>
      <w:r w:rsidR="004C7BDD" w:rsidRPr="00ED1DD9">
        <w:rPr>
          <w:rFonts w:asciiTheme="minorHAnsi" w:hAnsiTheme="minorHAnsi"/>
        </w:rPr>
        <w:t>O</w:t>
      </w:r>
      <w:r w:rsidR="00AB0BEE" w:rsidRPr="00ED1DD9">
        <w:rPr>
          <w:rFonts w:asciiTheme="minorHAnsi" w:hAnsiTheme="minorHAnsi"/>
        </w:rPr>
        <w:t xml:space="preserve">fert, a w przypadku złożenia przez nich takiego wniosku lub </w:t>
      </w:r>
      <w:r w:rsidR="004C7BDD" w:rsidRPr="00ED1DD9">
        <w:rPr>
          <w:rFonts w:asciiTheme="minorHAnsi" w:hAnsiTheme="minorHAnsi"/>
        </w:rPr>
        <w:t>O</w:t>
      </w:r>
      <w:r w:rsidR="00AB0BEE" w:rsidRPr="00ED1DD9">
        <w:rPr>
          <w:rFonts w:asciiTheme="minorHAnsi" w:hAnsiTheme="minorHAnsi"/>
        </w:rPr>
        <w:t xml:space="preserve">ferty – wyklucza się z postępowania. </w:t>
      </w:r>
    </w:p>
    <w:p w:rsidR="00DF0F42" w:rsidRPr="00ED1DD9" w:rsidRDefault="00AB0BEE" w:rsidP="003254F6">
      <w:pPr>
        <w:pStyle w:val="Akapitzlist"/>
        <w:numPr>
          <w:ilvl w:val="0"/>
          <w:numId w:val="31"/>
        </w:numPr>
        <w:spacing w:before="120" w:after="120"/>
        <w:contextualSpacing w:val="0"/>
        <w:jc w:val="both"/>
        <w:rPr>
          <w:rFonts w:asciiTheme="minorHAnsi" w:hAnsiTheme="minorHAnsi"/>
        </w:rPr>
      </w:pPr>
      <w:r w:rsidRPr="00ED1DD9">
        <w:rPr>
          <w:rFonts w:asciiTheme="minorHAnsi" w:hAnsiTheme="minorHAnsi"/>
        </w:rPr>
        <w:lastRenderedPageBreak/>
        <w:t>O wydaniu oceny negatywnej Zamawiający niezwłocznie zawiadamia Wykonawcę na piśmie.</w:t>
      </w:r>
      <w:r w:rsidR="00DF0F42" w:rsidRPr="00ED1DD9">
        <w:rPr>
          <w:rFonts w:asciiTheme="minorHAnsi" w:hAnsiTheme="minorHAnsi"/>
        </w:rPr>
        <w:t xml:space="preserve"> </w:t>
      </w:r>
      <w:r w:rsidR="00512AB1" w:rsidRPr="00ED1DD9">
        <w:rPr>
          <w:rFonts w:asciiTheme="minorHAnsi" w:eastAsiaTheme="minorHAnsi" w:hAnsiTheme="minorHAnsi" w:cs="Arial"/>
        </w:rPr>
        <w:t>W przypadku przyznania oceny negatywnej Wykonawcy przysługuje odwołanie od takiej decyzji. Pr</w:t>
      </w:r>
      <w:r w:rsidR="00DF0F42" w:rsidRPr="00ED1DD9">
        <w:rPr>
          <w:rFonts w:asciiTheme="minorHAnsi" w:eastAsiaTheme="minorHAnsi" w:hAnsiTheme="minorHAnsi" w:cs="Arial"/>
        </w:rPr>
        <w:t>ocedurę odwołania określa Zamawiający</w:t>
      </w:r>
      <w:r w:rsidR="00512AB1" w:rsidRPr="00ED1DD9">
        <w:rPr>
          <w:rFonts w:asciiTheme="minorHAnsi" w:eastAsiaTheme="minorHAnsi" w:hAnsiTheme="minorHAnsi" w:cs="Arial"/>
        </w:rPr>
        <w:t>.</w:t>
      </w:r>
    </w:p>
    <w:p w:rsidR="00DF0F42" w:rsidRPr="00ED1DD9" w:rsidRDefault="00DF0F42" w:rsidP="003254F6">
      <w:pPr>
        <w:pStyle w:val="Akapitzlist"/>
        <w:numPr>
          <w:ilvl w:val="0"/>
          <w:numId w:val="31"/>
        </w:numPr>
        <w:spacing w:before="120" w:after="120"/>
        <w:contextualSpacing w:val="0"/>
        <w:jc w:val="both"/>
        <w:rPr>
          <w:rFonts w:asciiTheme="minorHAnsi" w:hAnsiTheme="minorHAnsi"/>
        </w:rPr>
      </w:pPr>
      <w:r w:rsidRPr="00ED1DD9">
        <w:rPr>
          <w:rFonts w:asciiTheme="minorHAnsi" w:eastAsiaTheme="minorHAnsi" w:hAnsiTheme="minorHAnsi" w:cs="Arial"/>
        </w:rPr>
        <w:t>Negatywna o</w:t>
      </w:r>
      <w:r w:rsidR="0037382A" w:rsidRPr="00ED1DD9">
        <w:rPr>
          <w:rFonts w:asciiTheme="minorHAnsi" w:eastAsiaTheme="minorHAnsi" w:hAnsiTheme="minorHAnsi" w:cs="Arial"/>
        </w:rPr>
        <w:t>cena Wykonawcy i czas wykreślenia Wykonawcy</w:t>
      </w:r>
      <w:r w:rsidR="004C7BDD" w:rsidRPr="00ED1DD9">
        <w:rPr>
          <w:rFonts w:asciiTheme="minorHAnsi" w:hAnsiTheme="minorHAnsi"/>
        </w:rPr>
        <w:t xml:space="preserve"> z rejestru potencjalnych Wykonawców</w:t>
      </w:r>
      <w:r w:rsidR="0037382A" w:rsidRPr="00ED1DD9">
        <w:rPr>
          <w:rFonts w:asciiTheme="minorHAnsi" w:eastAsiaTheme="minorHAnsi" w:hAnsiTheme="minorHAnsi" w:cs="Arial"/>
        </w:rPr>
        <w:t xml:space="preserve"> następuje w przypadku:</w:t>
      </w:r>
    </w:p>
    <w:p w:rsidR="00DF0F42" w:rsidRPr="00ED1DD9" w:rsidRDefault="0037382A" w:rsidP="003254F6">
      <w:pPr>
        <w:pStyle w:val="Akapitzlist"/>
        <w:numPr>
          <w:ilvl w:val="1"/>
          <w:numId w:val="31"/>
        </w:numPr>
        <w:spacing w:before="120" w:after="120"/>
        <w:ind w:left="1134" w:hanging="567"/>
        <w:contextualSpacing w:val="0"/>
        <w:jc w:val="both"/>
        <w:rPr>
          <w:rFonts w:asciiTheme="minorHAnsi" w:hAnsiTheme="minorHAnsi"/>
        </w:rPr>
      </w:pPr>
      <w:r w:rsidRPr="00ED1DD9">
        <w:rPr>
          <w:rFonts w:asciiTheme="minorHAnsi" w:hAnsiTheme="minorHAnsi" w:cs="Arial"/>
        </w:rPr>
        <w:t>rażącego naruszenia z</w:t>
      </w:r>
      <w:r w:rsidR="00DF0F42" w:rsidRPr="00ED1DD9">
        <w:rPr>
          <w:rFonts w:asciiTheme="minorHAnsi" w:hAnsiTheme="minorHAnsi" w:cs="Arial"/>
        </w:rPr>
        <w:t>asad BHP obowiązujących u Zamawiającego</w:t>
      </w:r>
      <w:r w:rsidRPr="00ED1DD9">
        <w:rPr>
          <w:rFonts w:asciiTheme="minorHAnsi" w:hAnsiTheme="minorHAnsi" w:cs="Arial"/>
        </w:rPr>
        <w:t>, powodujących narażenie zdrowia lub życia podczas lub po zakończeniu realizacji danego Zamówienia – wykreślenie następuje na okres 12 miesięcy;</w:t>
      </w:r>
    </w:p>
    <w:p w:rsidR="00DF0F42" w:rsidRPr="00ED1DD9" w:rsidRDefault="0037382A" w:rsidP="003254F6">
      <w:pPr>
        <w:pStyle w:val="Akapitzlist"/>
        <w:numPr>
          <w:ilvl w:val="1"/>
          <w:numId w:val="31"/>
        </w:numPr>
        <w:spacing w:before="120" w:after="120"/>
        <w:ind w:left="1134" w:hanging="567"/>
        <w:contextualSpacing w:val="0"/>
        <w:jc w:val="both"/>
        <w:rPr>
          <w:rFonts w:asciiTheme="minorHAnsi" w:hAnsiTheme="minorHAnsi"/>
        </w:rPr>
      </w:pPr>
      <w:r w:rsidRPr="00ED1DD9">
        <w:rPr>
          <w:rFonts w:asciiTheme="minorHAnsi" w:hAnsiTheme="minorHAnsi" w:cs="Arial"/>
        </w:rPr>
        <w:t>poświadczenia przez Wykonawcę nieprawdy w</w:t>
      </w:r>
      <w:r w:rsidR="00DF0F42" w:rsidRPr="00ED1DD9">
        <w:rPr>
          <w:rFonts w:asciiTheme="minorHAnsi" w:hAnsiTheme="minorHAnsi" w:cs="Arial"/>
        </w:rPr>
        <w:t xml:space="preserve"> związku ze współpracą z Zamawiającym lub przekazania Zamawiającemu</w:t>
      </w:r>
      <w:r w:rsidRPr="00ED1DD9">
        <w:rPr>
          <w:rFonts w:asciiTheme="minorHAnsi" w:hAnsiTheme="minorHAnsi" w:cs="Arial"/>
        </w:rPr>
        <w:t xml:space="preserve"> nieprawdziwych informacji – wykreślenie następuje na okres 12 miesięcy;</w:t>
      </w:r>
    </w:p>
    <w:p w:rsidR="00DF0F42" w:rsidRPr="00ED1DD9" w:rsidRDefault="0037382A" w:rsidP="003254F6">
      <w:pPr>
        <w:pStyle w:val="Akapitzlist"/>
        <w:numPr>
          <w:ilvl w:val="1"/>
          <w:numId w:val="31"/>
        </w:numPr>
        <w:spacing w:before="120" w:after="120"/>
        <w:ind w:left="1134" w:hanging="567"/>
        <w:contextualSpacing w:val="0"/>
        <w:jc w:val="both"/>
        <w:rPr>
          <w:rFonts w:asciiTheme="minorHAnsi" w:hAnsiTheme="minorHAnsi"/>
        </w:rPr>
      </w:pPr>
      <w:r w:rsidRPr="00ED1DD9">
        <w:rPr>
          <w:rFonts w:asciiTheme="minorHAnsi" w:hAnsiTheme="minorHAnsi" w:cs="Arial"/>
        </w:rPr>
        <w:t xml:space="preserve">odstąpienia przez Wykonawcę od podpisania Umowy lub uchylania się od zawarcia Umowy po </w:t>
      </w:r>
      <w:r w:rsidR="004E716B" w:rsidRPr="00ED1DD9">
        <w:rPr>
          <w:rFonts w:asciiTheme="minorHAnsi" w:hAnsiTheme="minorHAnsi" w:cs="Arial"/>
        </w:rPr>
        <w:t>wyborze jego oferty przez Zamawiającego</w:t>
      </w:r>
      <w:r w:rsidRPr="00ED1DD9">
        <w:rPr>
          <w:rFonts w:asciiTheme="minorHAnsi" w:hAnsiTheme="minorHAnsi" w:cs="Arial"/>
        </w:rPr>
        <w:t xml:space="preserve"> – na okres 12 miesięcy;</w:t>
      </w:r>
    </w:p>
    <w:p w:rsidR="00DF0F42" w:rsidRPr="00ED1DD9" w:rsidRDefault="0037382A" w:rsidP="003254F6">
      <w:pPr>
        <w:pStyle w:val="Akapitzlist"/>
        <w:numPr>
          <w:ilvl w:val="1"/>
          <w:numId w:val="31"/>
        </w:numPr>
        <w:spacing w:before="120" w:after="120"/>
        <w:ind w:left="1134" w:hanging="567"/>
        <w:contextualSpacing w:val="0"/>
        <w:jc w:val="both"/>
        <w:rPr>
          <w:rFonts w:asciiTheme="minorHAnsi" w:hAnsiTheme="minorHAnsi"/>
        </w:rPr>
      </w:pPr>
      <w:r w:rsidRPr="00ED1DD9">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ED1DD9" w:rsidRDefault="0037382A" w:rsidP="003254F6">
      <w:pPr>
        <w:pStyle w:val="Akapitzlist"/>
        <w:numPr>
          <w:ilvl w:val="1"/>
          <w:numId w:val="31"/>
        </w:numPr>
        <w:spacing w:before="120" w:after="120"/>
        <w:ind w:left="1134" w:hanging="567"/>
        <w:contextualSpacing w:val="0"/>
        <w:jc w:val="both"/>
        <w:rPr>
          <w:rFonts w:asciiTheme="minorHAnsi" w:hAnsiTheme="minorHAnsi"/>
        </w:rPr>
      </w:pPr>
      <w:r w:rsidRPr="00ED1DD9">
        <w:rPr>
          <w:rFonts w:asciiTheme="minorHAnsi" w:hAnsiTheme="minorHAnsi" w:cs="Arial"/>
        </w:rPr>
        <w:t>wyrządzenia szk</w:t>
      </w:r>
      <w:r w:rsidR="00D03838" w:rsidRPr="00ED1DD9">
        <w:rPr>
          <w:rFonts w:asciiTheme="minorHAnsi" w:hAnsiTheme="minorHAnsi" w:cs="Arial"/>
        </w:rPr>
        <w:t>ód materialnych w majątku Zamawiającego</w:t>
      </w:r>
      <w:r w:rsidRPr="00ED1DD9">
        <w:rPr>
          <w:rFonts w:asciiTheme="minorHAnsi" w:hAnsiTheme="minorHAnsi" w:cs="Arial"/>
        </w:rPr>
        <w:t xml:space="preserve"> wynikłych w związku z nienależytą realizacją Umowy – wykreślenie następuje na okres 12 miesięcy;</w:t>
      </w:r>
    </w:p>
    <w:p w:rsidR="00DF0F42" w:rsidRPr="00ED1DD9" w:rsidRDefault="0037382A" w:rsidP="003254F6">
      <w:pPr>
        <w:pStyle w:val="Akapitzlist"/>
        <w:numPr>
          <w:ilvl w:val="1"/>
          <w:numId w:val="31"/>
        </w:numPr>
        <w:spacing w:before="120" w:after="120"/>
        <w:ind w:left="1134" w:hanging="567"/>
        <w:contextualSpacing w:val="0"/>
        <w:jc w:val="both"/>
        <w:rPr>
          <w:rFonts w:asciiTheme="minorHAnsi" w:hAnsiTheme="minorHAnsi"/>
        </w:rPr>
      </w:pPr>
      <w:r w:rsidRPr="00ED1DD9">
        <w:rPr>
          <w:rFonts w:asciiTheme="minorHAnsi" w:hAnsiTheme="minorHAnsi" w:cs="Arial"/>
        </w:rPr>
        <w:t>rozwiązania lub wypowiedzenia Umowy, albo o</w:t>
      </w:r>
      <w:r w:rsidR="00D03838" w:rsidRPr="00ED1DD9">
        <w:rPr>
          <w:rFonts w:asciiTheme="minorHAnsi" w:hAnsiTheme="minorHAnsi" w:cs="Arial"/>
        </w:rPr>
        <w:t>dstąpienia od umowy przez Zamawiającego, z </w:t>
      </w:r>
      <w:r w:rsidRPr="00ED1DD9">
        <w:rPr>
          <w:rFonts w:asciiTheme="minorHAnsi" w:hAnsiTheme="minorHAnsi" w:cs="Arial"/>
        </w:rPr>
        <w:t>powodu okoliczności, za które Wykonawca ponosi odpowiedzialność – na okres 12 miesięcy;</w:t>
      </w:r>
    </w:p>
    <w:p w:rsidR="00DF0F42" w:rsidRPr="00ED1DD9" w:rsidRDefault="0037382A" w:rsidP="003254F6">
      <w:pPr>
        <w:pStyle w:val="Akapitzlist"/>
        <w:numPr>
          <w:ilvl w:val="1"/>
          <w:numId w:val="31"/>
        </w:numPr>
        <w:spacing w:before="120" w:after="120"/>
        <w:ind w:left="1134" w:hanging="567"/>
        <w:contextualSpacing w:val="0"/>
        <w:jc w:val="both"/>
        <w:rPr>
          <w:rFonts w:asciiTheme="minorHAnsi" w:hAnsiTheme="minorHAnsi"/>
        </w:rPr>
      </w:pPr>
      <w:r w:rsidRPr="00ED1DD9">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rsidR="00DF0F42" w:rsidRPr="00ED1DD9" w:rsidRDefault="005A06CB" w:rsidP="003254F6">
      <w:pPr>
        <w:pStyle w:val="Akapitzlist"/>
        <w:numPr>
          <w:ilvl w:val="1"/>
          <w:numId w:val="31"/>
        </w:numPr>
        <w:spacing w:before="120" w:after="120"/>
        <w:ind w:left="1134" w:hanging="567"/>
        <w:contextualSpacing w:val="0"/>
        <w:jc w:val="both"/>
        <w:rPr>
          <w:rFonts w:asciiTheme="minorHAnsi" w:hAnsiTheme="minorHAnsi"/>
        </w:rPr>
      </w:pPr>
      <w:r w:rsidRPr="00ED1DD9">
        <w:rPr>
          <w:rFonts w:asciiTheme="minorHAnsi" w:hAnsiTheme="minorHAnsi" w:cs="Arial"/>
        </w:rPr>
        <w:t>w przypadku wyrządzenia Zamawiającemu</w:t>
      </w:r>
      <w:r w:rsidR="0037382A" w:rsidRPr="00ED1DD9">
        <w:rPr>
          <w:rFonts w:asciiTheme="minorHAnsi" w:hAnsiTheme="minorHAnsi" w:cs="Arial"/>
        </w:rPr>
        <w:t xml:space="preserve"> szkody stwierdzonej prawomocnym wyrokiem sądu – na okres 36 miesięcy;</w:t>
      </w:r>
    </w:p>
    <w:p w:rsidR="00DF0F42" w:rsidRPr="00ED1DD9" w:rsidRDefault="0037382A" w:rsidP="003254F6">
      <w:pPr>
        <w:pStyle w:val="Akapitzlist"/>
        <w:numPr>
          <w:ilvl w:val="1"/>
          <w:numId w:val="31"/>
        </w:numPr>
        <w:spacing w:before="120" w:after="120"/>
        <w:ind w:left="1134" w:hanging="567"/>
        <w:contextualSpacing w:val="0"/>
        <w:jc w:val="both"/>
        <w:rPr>
          <w:rFonts w:asciiTheme="minorHAnsi" w:hAnsiTheme="minorHAnsi"/>
        </w:rPr>
      </w:pPr>
      <w:r w:rsidRPr="00ED1DD9">
        <w:rPr>
          <w:rFonts w:asciiTheme="minorHAnsi" w:hAnsiTheme="minorHAnsi" w:cs="Arial"/>
        </w:rPr>
        <w:t>w przypadku braku realizacji przez Wykonawcę zobowiązań gwarancyjnych, np. braku usunięcia zgodnie z Umową wad i usterek powstałych w okresie gwarancyjnym – na okres 12 miesięcy;</w:t>
      </w:r>
    </w:p>
    <w:p w:rsidR="00DF0F42" w:rsidRPr="00ED1DD9" w:rsidRDefault="0037382A" w:rsidP="003254F6">
      <w:pPr>
        <w:pStyle w:val="Akapitzlist"/>
        <w:numPr>
          <w:ilvl w:val="1"/>
          <w:numId w:val="31"/>
        </w:numPr>
        <w:spacing w:before="120" w:after="120"/>
        <w:ind w:left="1134" w:hanging="567"/>
        <w:contextualSpacing w:val="0"/>
        <w:jc w:val="both"/>
        <w:rPr>
          <w:rFonts w:asciiTheme="minorHAnsi" w:hAnsiTheme="minorHAnsi"/>
        </w:rPr>
      </w:pPr>
      <w:r w:rsidRPr="00ED1DD9">
        <w:rPr>
          <w:rFonts w:asciiTheme="minorHAnsi" w:hAnsiTheme="minorHAnsi" w:cs="Arial"/>
        </w:rPr>
        <w:t>w przypadku stwierdzenia rażącej niezgod</w:t>
      </w:r>
      <w:r w:rsidR="00397C6C" w:rsidRPr="00ED1DD9">
        <w:rPr>
          <w:rFonts w:asciiTheme="minorHAnsi" w:hAnsiTheme="minorHAnsi" w:cs="Arial"/>
        </w:rPr>
        <w:t>ności wykonywania Zamówienia z U</w:t>
      </w:r>
      <w:r w:rsidRPr="00ED1DD9">
        <w:rPr>
          <w:rFonts w:asciiTheme="minorHAnsi" w:hAnsiTheme="minorHAnsi" w:cs="Arial"/>
        </w:rPr>
        <w:t>mową na okres 24 miesięcy;</w:t>
      </w:r>
    </w:p>
    <w:p w:rsidR="0037382A" w:rsidRPr="00ED1DD9" w:rsidRDefault="00F352E2" w:rsidP="003254F6">
      <w:pPr>
        <w:pStyle w:val="Akapitzlist"/>
        <w:numPr>
          <w:ilvl w:val="1"/>
          <w:numId w:val="31"/>
        </w:numPr>
        <w:spacing w:before="120" w:after="120"/>
        <w:ind w:left="1134" w:hanging="567"/>
        <w:contextualSpacing w:val="0"/>
        <w:jc w:val="both"/>
        <w:rPr>
          <w:rFonts w:asciiTheme="minorHAnsi" w:hAnsiTheme="minorHAnsi"/>
        </w:rPr>
      </w:pPr>
      <w:r w:rsidRPr="00ED1DD9">
        <w:rPr>
          <w:rFonts w:asciiTheme="minorHAnsi" w:hAnsiTheme="minorHAnsi"/>
        </w:rPr>
        <w:t>inne istotne przyczyny świadczące negatywnie o rzetelności Wykonawcy</w:t>
      </w:r>
      <w:r w:rsidR="0037382A" w:rsidRPr="00ED1DD9">
        <w:rPr>
          <w:rFonts w:asciiTheme="minorHAnsi" w:hAnsiTheme="minorHAnsi" w:cs="Arial"/>
        </w:rPr>
        <w:t>.</w:t>
      </w:r>
    </w:p>
    <w:p w:rsidR="00AB0BEE" w:rsidRPr="00ED1DD9"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AB0BEE" w:rsidRPr="00ED1DD9" w:rsidTr="001409A9">
        <w:trPr>
          <w:trHeight w:val="203"/>
        </w:trPr>
        <w:tc>
          <w:tcPr>
            <w:tcW w:w="10054" w:type="dxa"/>
            <w:shd w:val="clear" w:color="auto" w:fill="D9D9D9" w:themeFill="background1" w:themeFillShade="D9"/>
          </w:tcPr>
          <w:p w:rsidR="00AB0BEE" w:rsidRPr="00ED1DD9" w:rsidRDefault="00AB0BEE" w:rsidP="00AB0BEE">
            <w:pPr>
              <w:pStyle w:val="Nagwek1"/>
              <w:spacing w:before="40" w:after="40"/>
              <w:jc w:val="left"/>
              <w:rPr>
                <w:rFonts w:asciiTheme="minorHAnsi" w:hAnsiTheme="minorHAnsi"/>
                <w:sz w:val="22"/>
                <w:szCs w:val="22"/>
              </w:rPr>
            </w:pPr>
            <w:bookmarkStart w:id="24" w:name="_Toc19239472"/>
            <w:r w:rsidRPr="00ED1DD9">
              <w:rPr>
                <w:rFonts w:asciiTheme="minorHAnsi" w:hAnsiTheme="minorHAnsi"/>
                <w:sz w:val="22"/>
                <w:szCs w:val="22"/>
              </w:rPr>
              <w:t>ROZDZIAŁ XX</w:t>
            </w:r>
            <w:r w:rsidR="00DE5D8F" w:rsidRPr="00ED1DD9">
              <w:rPr>
                <w:rFonts w:asciiTheme="minorHAnsi" w:hAnsiTheme="minorHAnsi"/>
                <w:sz w:val="22"/>
                <w:szCs w:val="22"/>
              </w:rPr>
              <w:t>III</w:t>
            </w:r>
            <w:r w:rsidRPr="00ED1DD9">
              <w:rPr>
                <w:rFonts w:asciiTheme="minorHAnsi" w:hAnsiTheme="minorHAnsi"/>
                <w:sz w:val="22"/>
                <w:szCs w:val="22"/>
              </w:rPr>
              <w:t xml:space="preserve"> – </w:t>
            </w:r>
            <w:r w:rsidRPr="00ED1DD9">
              <w:rPr>
                <w:rFonts w:asciiTheme="minorHAnsi" w:hAnsiTheme="minorHAnsi"/>
                <w:sz w:val="22"/>
                <w:szCs w:val="22"/>
                <w:lang w:val="pl-PL"/>
              </w:rPr>
              <w:t>Podwykonawstwo</w:t>
            </w:r>
            <w:bookmarkEnd w:id="24"/>
          </w:p>
        </w:tc>
      </w:tr>
    </w:tbl>
    <w:p w:rsidR="00F3577A" w:rsidRPr="00ED1DD9" w:rsidRDefault="00F3577A" w:rsidP="00AB0BEE">
      <w:pPr>
        <w:jc w:val="both"/>
        <w:rPr>
          <w:rFonts w:asciiTheme="minorHAnsi" w:hAnsiTheme="minorHAnsi" w:cstheme="minorHAnsi"/>
          <w:sz w:val="22"/>
          <w:szCs w:val="22"/>
        </w:rPr>
      </w:pPr>
    </w:p>
    <w:p w:rsidR="00F352E2" w:rsidRPr="00ED1DD9" w:rsidRDefault="00F352E2" w:rsidP="003254F6">
      <w:pPr>
        <w:pStyle w:val="Akapitzlist"/>
        <w:numPr>
          <w:ilvl w:val="0"/>
          <w:numId w:val="30"/>
        </w:numPr>
        <w:spacing w:before="120" w:after="120"/>
        <w:ind w:left="357" w:hanging="357"/>
        <w:contextualSpacing w:val="0"/>
        <w:jc w:val="both"/>
        <w:rPr>
          <w:rFonts w:asciiTheme="minorHAnsi" w:hAnsiTheme="minorHAnsi" w:cstheme="minorHAnsi"/>
        </w:rPr>
      </w:pPr>
      <w:r w:rsidRPr="00ED1DD9">
        <w:rPr>
          <w:rFonts w:asciiTheme="minorHAnsi" w:eastAsia="Times New Roman" w:hAnsiTheme="minorHAnsi" w:cstheme="minorHAnsi"/>
          <w:lang w:eastAsia="pl-PL"/>
        </w:rPr>
        <w:t>Zamawiający</w:t>
      </w:r>
      <w:r w:rsidRPr="00ED1DD9">
        <w:rPr>
          <w:rFonts w:asciiTheme="minorHAnsi" w:eastAsia="Times New Roman" w:hAnsiTheme="minorHAnsi" w:cstheme="minorHAnsi"/>
          <w:b/>
          <w:lang w:eastAsia="pl-PL"/>
        </w:rPr>
        <w:t xml:space="preserve"> </w:t>
      </w:r>
      <w:r w:rsidRPr="00ED1DD9">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ED1DD9" w:rsidRDefault="00F352E2" w:rsidP="003254F6">
      <w:pPr>
        <w:pStyle w:val="Akapitzlist"/>
        <w:numPr>
          <w:ilvl w:val="0"/>
          <w:numId w:val="30"/>
        </w:numPr>
        <w:spacing w:before="120" w:after="120"/>
        <w:contextualSpacing w:val="0"/>
        <w:jc w:val="both"/>
        <w:rPr>
          <w:rFonts w:asciiTheme="minorHAnsi" w:hAnsiTheme="minorHAnsi" w:cstheme="minorHAnsi"/>
        </w:rPr>
      </w:pPr>
      <w:r w:rsidRPr="00ED1DD9">
        <w:rPr>
          <w:rFonts w:asciiTheme="minorHAnsi" w:hAnsiTheme="minorHAnsi"/>
        </w:rPr>
        <w:lastRenderedPageBreak/>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ED1DD9">
        <w:rPr>
          <w:rFonts w:asciiTheme="minorHAnsi" w:hAnsiTheme="minorHAnsi" w:cstheme="minorHAnsi"/>
          <w:i/>
          <w:u w:val="single"/>
        </w:rPr>
        <w:t>Załączniku nr 10 do Formularza Oferty</w:t>
      </w:r>
      <w:r w:rsidRPr="00ED1DD9">
        <w:rPr>
          <w:rFonts w:asciiTheme="minorHAnsi" w:hAnsiTheme="minorHAnsi" w:cstheme="minorHAnsi"/>
          <w:i/>
        </w:rPr>
        <w:t xml:space="preserve"> </w:t>
      </w:r>
      <w:r w:rsidRPr="00ED1DD9">
        <w:rPr>
          <w:rFonts w:asciiTheme="minorHAnsi" w:hAnsi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w:t>
      </w:r>
      <w:r w:rsidR="0021126E" w:rsidRPr="00ED1DD9">
        <w:rPr>
          <w:rFonts w:asciiTheme="minorHAnsi" w:hAnsiTheme="minorHAnsi"/>
        </w:rPr>
        <w:t>ustawy z dnia 14 grudnia 2012 r. o odpadach</w:t>
      </w:r>
      <w:r w:rsidRPr="00ED1DD9">
        <w:rPr>
          <w:rFonts w:asciiTheme="minorHAnsi" w:hAnsiTheme="minorHAnsi"/>
        </w:rPr>
        <w:t>.</w:t>
      </w:r>
    </w:p>
    <w:p w:rsidR="00F352E2" w:rsidRPr="00ED1DD9" w:rsidRDefault="00F352E2" w:rsidP="003254F6">
      <w:pPr>
        <w:pStyle w:val="Akapitzlist"/>
        <w:numPr>
          <w:ilvl w:val="0"/>
          <w:numId w:val="30"/>
        </w:numPr>
        <w:spacing w:before="120" w:after="120"/>
        <w:ind w:left="357" w:hanging="357"/>
        <w:contextualSpacing w:val="0"/>
        <w:jc w:val="both"/>
        <w:rPr>
          <w:rFonts w:asciiTheme="minorHAnsi" w:hAnsiTheme="minorHAnsi" w:cstheme="minorHAnsi"/>
        </w:rPr>
      </w:pPr>
      <w:r w:rsidRPr="00ED1DD9">
        <w:rPr>
          <w:rFonts w:asciiTheme="minorHAnsi" w:hAnsiTheme="minorHAnsi"/>
        </w:rPr>
        <w:t xml:space="preserve">Wykonawca odpowiada za działania innych podmiotów, którymi posługuje się przy realizacji Zamówienia, </w:t>
      </w:r>
      <w:r w:rsidRPr="00ED1DD9">
        <w:rPr>
          <w:rFonts w:asciiTheme="minorHAnsi" w:hAnsiTheme="minorHAnsi"/>
        </w:rPr>
        <w:br/>
        <w:t>w pełnym zakresie jak za swoje własne działania.</w:t>
      </w:r>
    </w:p>
    <w:p w:rsidR="00F352E2" w:rsidRPr="00ED1DD9" w:rsidRDefault="00F352E2" w:rsidP="003254F6">
      <w:pPr>
        <w:pStyle w:val="Akapitzlist"/>
        <w:numPr>
          <w:ilvl w:val="0"/>
          <w:numId w:val="30"/>
        </w:numPr>
        <w:spacing w:before="120" w:after="120"/>
        <w:ind w:left="357" w:hanging="357"/>
        <w:contextualSpacing w:val="0"/>
        <w:jc w:val="both"/>
        <w:rPr>
          <w:rFonts w:asciiTheme="minorHAnsi" w:hAnsiTheme="minorHAnsi" w:cstheme="minorHAnsi"/>
        </w:rPr>
      </w:pPr>
      <w:r w:rsidRPr="00ED1DD9">
        <w:rPr>
          <w:rFonts w:asciiTheme="minorHAnsi" w:hAnsiTheme="minorHAnsi" w:cstheme="minorHAnsi"/>
        </w:rPr>
        <w:t xml:space="preserve">Wykaz podwykonawców stanowić będzie załącznik do Umowy. </w:t>
      </w:r>
    </w:p>
    <w:p w:rsidR="00F352E2" w:rsidRPr="00ED1DD9" w:rsidRDefault="00F352E2" w:rsidP="003254F6">
      <w:pPr>
        <w:pStyle w:val="Akapitzlist"/>
        <w:numPr>
          <w:ilvl w:val="0"/>
          <w:numId w:val="30"/>
        </w:numPr>
        <w:spacing w:before="120" w:after="120"/>
        <w:ind w:left="357" w:hanging="357"/>
        <w:contextualSpacing w:val="0"/>
        <w:jc w:val="both"/>
        <w:rPr>
          <w:rFonts w:asciiTheme="minorHAnsi" w:hAnsiTheme="minorHAnsi" w:cstheme="minorHAnsi"/>
        </w:rPr>
      </w:pPr>
      <w:r w:rsidRPr="00ED1DD9">
        <w:rPr>
          <w:rFonts w:asciiTheme="minorHAnsi" w:hAnsiTheme="minorHAnsi" w:cstheme="minorHAnsi"/>
        </w:rPr>
        <w:t>Wykonawca zobowiązany jest złożyć w Ofercie część zakres</w:t>
      </w:r>
      <w:r w:rsidR="00BD7CEC" w:rsidRPr="00ED1DD9">
        <w:rPr>
          <w:rFonts w:asciiTheme="minorHAnsi" w:hAnsiTheme="minorHAnsi" w:cstheme="minorHAnsi"/>
        </w:rPr>
        <w:t>u</w:t>
      </w:r>
      <w:r w:rsidRPr="00ED1DD9">
        <w:rPr>
          <w:rFonts w:asciiTheme="minorHAnsi" w:hAnsiTheme="minorHAnsi" w:cstheme="minorHAnsi"/>
        </w:rPr>
        <w:t xml:space="preserve"> zamówienia, którą zamierza zlecić osobom trzecim w ramach podwykonawstwa </w:t>
      </w:r>
      <w:r w:rsidRPr="00ED1DD9">
        <w:rPr>
          <w:rFonts w:asciiTheme="minorHAnsi" w:hAnsiTheme="minorHAnsi"/>
          <w:shd w:val="clear" w:color="auto" w:fill="FFFFFF"/>
        </w:rPr>
        <w:t xml:space="preserve">oraz podać wykaz proponowanych podwykonawców </w:t>
      </w:r>
      <w:r w:rsidRPr="00ED1DD9">
        <w:rPr>
          <w:rFonts w:asciiTheme="minorHAnsi" w:hAnsiTheme="minorHAnsi" w:cstheme="minorHAnsi"/>
        </w:rPr>
        <w:t xml:space="preserve">– </w:t>
      </w:r>
      <w:r w:rsidRPr="00ED1DD9">
        <w:rPr>
          <w:rFonts w:asciiTheme="minorHAnsi" w:hAnsiTheme="minorHAnsi" w:cstheme="minorHAnsi"/>
          <w:i/>
          <w:u w:val="single"/>
        </w:rPr>
        <w:t>Załącznik nr 10 do Formularza Oferty.</w:t>
      </w:r>
      <w:r w:rsidRPr="00ED1DD9">
        <w:rPr>
          <w:rFonts w:asciiTheme="minorHAnsi" w:hAnsiTheme="minorHAnsi" w:cstheme="minorHAnsi"/>
          <w:i/>
          <w:u w:val="single"/>
          <w:shd w:val="clear" w:color="auto" w:fill="FF0000"/>
        </w:rPr>
        <w:t xml:space="preserve"> </w:t>
      </w:r>
    </w:p>
    <w:p w:rsidR="00F352E2" w:rsidRPr="00ED1DD9" w:rsidRDefault="00F352E2" w:rsidP="003254F6">
      <w:pPr>
        <w:pStyle w:val="Akapitzlist"/>
        <w:numPr>
          <w:ilvl w:val="0"/>
          <w:numId w:val="30"/>
        </w:numPr>
        <w:spacing w:before="120" w:after="120"/>
        <w:ind w:left="357" w:hanging="357"/>
        <w:contextualSpacing w:val="0"/>
        <w:jc w:val="both"/>
        <w:rPr>
          <w:rFonts w:asciiTheme="minorHAnsi" w:hAnsiTheme="minorHAnsi" w:cstheme="minorHAnsi"/>
        </w:rPr>
      </w:pPr>
      <w:r w:rsidRPr="00ED1DD9">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ED1DD9" w:rsidRDefault="00F352E2" w:rsidP="003254F6">
      <w:pPr>
        <w:pStyle w:val="Akapitzlist"/>
        <w:numPr>
          <w:ilvl w:val="0"/>
          <w:numId w:val="30"/>
        </w:numPr>
        <w:spacing w:before="120" w:after="120"/>
        <w:ind w:left="357" w:hanging="357"/>
        <w:contextualSpacing w:val="0"/>
        <w:jc w:val="both"/>
        <w:rPr>
          <w:rFonts w:asciiTheme="minorHAnsi" w:hAnsiTheme="minorHAnsi" w:cstheme="minorHAnsi"/>
        </w:rPr>
      </w:pPr>
      <w:r w:rsidRPr="00ED1DD9">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ED1DD9" w:rsidRDefault="00F352E2" w:rsidP="003254F6">
      <w:pPr>
        <w:pStyle w:val="Akapitzlist"/>
        <w:numPr>
          <w:ilvl w:val="0"/>
          <w:numId w:val="30"/>
        </w:numPr>
        <w:spacing w:before="120" w:after="120"/>
        <w:ind w:left="357" w:hanging="357"/>
        <w:contextualSpacing w:val="0"/>
        <w:jc w:val="both"/>
        <w:rPr>
          <w:rFonts w:asciiTheme="minorHAnsi" w:hAnsiTheme="minorHAnsi" w:cstheme="minorHAnsi"/>
        </w:rPr>
      </w:pPr>
      <w:r w:rsidRPr="00ED1DD9">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ED1DD9" w:rsidRDefault="00F352E2" w:rsidP="003254F6">
      <w:pPr>
        <w:pStyle w:val="Akapitzlist"/>
        <w:numPr>
          <w:ilvl w:val="0"/>
          <w:numId w:val="30"/>
        </w:numPr>
        <w:spacing w:before="120" w:after="120"/>
        <w:ind w:left="357" w:hanging="357"/>
        <w:contextualSpacing w:val="0"/>
        <w:jc w:val="both"/>
        <w:rPr>
          <w:rFonts w:asciiTheme="minorHAnsi" w:hAnsiTheme="minorHAnsi" w:cstheme="minorHAnsi"/>
        </w:rPr>
      </w:pPr>
      <w:r w:rsidRPr="00ED1DD9">
        <w:rPr>
          <w:rFonts w:asciiTheme="minorHAnsi" w:hAnsi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ED1DD9" w:rsidRDefault="00AB0BEE" w:rsidP="00AB0BEE">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ED1DD9" w:rsidTr="003A27A8">
        <w:trPr>
          <w:trHeight w:val="249"/>
        </w:trPr>
        <w:tc>
          <w:tcPr>
            <w:tcW w:w="10110" w:type="dxa"/>
            <w:shd w:val="clear" w:color="auto" w:fill="D9D9D9" w:themeFill="background1" w:themeFillShade="D9"/>
          </w:tcPr>
          <w:p w:rsidR="00F3577A" w:rsidRPr="00ED1DD9" w:rsidRDefault="00230853" w:rsidP="0066687E">
            <w:pPr>
              <w:pStyle w:val="Nagwek1"/>
              <w:spacing w:before="40" w:after="40"/>
              <w:jc w:val="left"/>
              <w:rPr>
                <w:rFonts w:asciiTheme="minorHAnsi" w:hAnsiTheme="minorHAnsi"/>
                <w:sz w:val="22"/>
                <w:szCs w:val="22"/>
              </w:rPr>
            </w:pPr>
            <w:bookmarkStart w:id="25" w:name="_Toc19239473"/>
            <w:r w:rsidRPr="00ED1DD9">
              <w:rPr>
                <w:rFonts w:asciiTheme="minorHAnsi" w:hAnsiTheme="minorHAnsi"/>
                <w:sz w:val="22"/>
                <w:szCs w:val="22"/>
              </w:rPr>
              <w:t>ROZDZIAŁ XX</w:t>
            </w:r>
            <w:r w:rsidR="001970A5" w:rsidRPr="00ED1DD9">
              <w:rPr>
                <w:rFonts w:asciiTheme="minorHAnsi" w:hAnsiTheme="minorHAnsi"/>
                <w:sz w:val="22"/>
                <w:szCs w:val="22"/>
              </w:rPr>
              <w:t>I</w:t>
            </w:r>
            <w:r w:rsidR="00DE5D8F" w:rsidRPr="00ED1DD9">
              <w:rPr>
                <w:rFonts w:asciiTheme="minorHAnsi" w:hAnsiTheme="minorHAnsi"/>
                <w:sz w:val="22"/>
                <w:szCs w:val="22"/>
              </w:rPr>
              <w:t>V</w:t>
            </w:r>
            <w:r w:rsidR="00F3577A" w:rsidRPr="00ED1DD9">
              <w:rPr>
                <w:rFonts w:asciiTheme="minorHAnsi" w:hAnsiTheme="minorHAnsi"/>
                <w:sz w:val="22"/>
                <w:szCs w:val="22"/>
              </w:rPr>
              <w:t xml:space="preserve"> –</w:t>
            </w:r>
            <w:r w:rsidR="0066687E" w:rsidRPr="00ED1DD9">
              <w:rPr>
                <w:rFonts w:asciiTheme="minorHAnsi" w:hAnsiTheme="minorHAnsi"/>
                <w:sz w:val="22"/>
                <w:szCs w:val="22"/>
              </w:rPr>
              <w:t xml:space="preserve"> </w:t>
            </w:r>
            <w:r w:rsidR="0066687E" w:rsidRPr="00ED1DD9">
              <w:rPr>
                <w:rFonts w:asciiTheme="minorHAnsi" w:hAnsiTheme="minorHAnsi"/>
                <w:sz w:val="22"/>
                <w:szCs w:val="22"/>
                <w:lang w:val="pl-PL"/>
              </w:rPr>
              <w:t>Formalności jakich Zamawiający dopełni po wyborze oferty w celu zawarcia umowy</w:t>
            </w:r>
            <w:bookmarkEnd w:id="25"/>
            <w:r w:rsidR="0066687E" w:rsidRPr="00ED1DD9">
              <w:rPr>
                <w:rFonts w:asciiTheme="minorHAnsi" w:hAnsiTheme="minorHAnsi"/>
                <w:sz w:val="22"/>
                <w:szCs w:val="22"/>
              </w:rPr>
              <w:t xml:space="preserve"> </w:t>
            </w:r>
          </w:p>
        </w:tc>
      </w:tr>
    </w:tbl>
    <w:p w:rsidR="00F3577A" w:rsidRPr="00ED1DD9" w:rsidRDefault="00F3577A" w:rsidP="00F3577A">
      <w:pPr>
        <w:pStyle w:val="Akapitzlist"/>
        <w:ind w:left="360"/>
        <w:jc w:val="both"/>
        <w:rPr>
          <w:rFonts w:asciiTheme="minorHAnsi" w:hAnsiTheme="minorHAnsi" w:cstheme="minorHAnsi"/>
        </w:rPr>
      </w:pPr>
    </w:p>
    <w:p w:rsidR="000D2966" w:rsidRPr="00ED1DD9" w:rsidRDefault="00166C61" w:rsidP="003254F6">
      <w:pPr>
        <w:pStyle w:val="Akapitzlist"/>
        <w:numPr>
          <w:ilvl w:val="0"/>
          <w:numId w:val="23"/>
        </w:numPr>
        <w:spacing w:before="120" w:after="0"/>
        <w:contextualSpacing w:val="0"/>
        <w:jc w:val="both"/>
        <w:rPr>
          <w:rFonts w:asciiTheme="minorHAnsi" w:hAnsiTheme="minorHAnsi" w:cstheme="minorHAnsi"/>
        </w:rPr>
      </w:pPr>
      <w:r w:rsidRPr="00ED1DD9">
        <w:rPr>
          <w:rFonts w:asciiTheme="minorHAnsi" w:hAnsiTheme="minorHAnsi" w:cstheme="minorHAnsi"/>
        </w:rPr>
        <w:t>Projekt Umowy znajduje się w</w:t>
      </w:r>
      <w:r w:rsidR="000D2966" w:rsidRPr="00ED1DD9">
        <w:rPr>
          <w:rFonts w:asciiTheme="minorHAnsi" w:hAnsiTheme="minorHAnsi" w:cstheme="minorHAnsi"/>
        </w:rPr>
        <w:t xml:space="preserve"> </w:t>
      </w:r>
      <w:r w:rsidRPr="00ED1DD9">
        <w:rPr>
          <w:rFonts w:asciiTheme="minorHAnsi" w:hAnsiTheme="minorHAnsi" w:cstheme="minorHAnsi"/>
        </w:rPr>
        <w:t>Część III</w:t>
      </w:r>
      <w:r w:rsidRPr="00ED1DD9">
        <w:rPr>
          <w:rFonts w:asciiTheme="minorHAnsi" w:hAnsiTheme="minorHAnsi" w:cstheme="minorHAnsi"/>
          <w:b/>
        </w:rPr>
        <w:t xml:space="preserve"> </w:t>
      </w:r>
      <w:r w:rsidRPr="00ED1DD9">
        <w:rPr>
          <w:rFonts w:asciiTheme="minorHAnsi" w:hAnsiTheme="minorHAnsi" w:cstheme="minorHAnsi"/>
        </w:rPr>
        <w:t>Warunków Zamówienia i</w:t>
      </w:r>
      <w:r w:rsidR="000D2966" w:rsidRPr="00ED1DD9">
        <w:rPr>
          <w:rFonts w:asciiTheme="minorHAnsi" w:hAnsiTheme="minorHAnsi" w:cstheme="minorHAnsi"/>
        </w:rPr>
        <w:t xml:space="preserve"> nie podlega zmianom. P</w:t>
      </w:r>
      <w:r w:rsidR="00B91B28" w:rsidRPr="00ED1DD9">
        <w:rPr>
          <w:rFonts w:asciiTheme="minorHAnsi" w:hAnsiTheme="minorHAnsi" w:cstheme="minorHAnsi"/>
        </w:rPr>
        <w:t>owyższe nie dotyczy</w:t>
      </w:r>
      <w:r w:rsidR="00844C82" w:rsidRPr="00ED1DD9">
        <w:rPr>
          <w:rFonts w:asciiTheme="minorHAnsi" w:hAnsiTheme="minorHAnsi" w:cstheme="minorHAnsi"/>
        </w:rPr>
        <w:t xml:space="preserve"> postanowień</w:t>
      </w:r>
      <w:r w:rsidR="00B91B28" w:rsidRPr="00ED1DD9">
        <w:rPr>
          <w:rFonts w:asciiTheme="minorHAnsi" w:hAnsiTheme="minorHAnsi" w:cstheme="minorHAnsi"/>
        </w:rPr>
        <w:t xml:space="preserve"> U</w:t>
      </w:r>
      <w:r w:rsidR="000D2966" w:rsidRPr="00ED1DD9">
        <w:rPr>
          <w:rFonts w:asciiTheme="minorHAnsi" w:hAnsiTheme="minorHAnsi" w:cstheme="minorHAnsi"/>
        </w:rPr>
        <w:t xml:space="preserve">mowy, w których pozostawiono miejsce do wypełnienia. </w:t>
      </w:r>
      <w:r w:rsidR="00B91B28" w:rsidRPr="00ED1DD9">
        <w:rPr>
          <w:rFonts w:asciiTheme="minorHAnsi" w:hAnsiTheme="minorHAnsi" w:cstheme="minorHAnsi"/>
        </w:rPr>
        <w:t>Treść U</w:t>
      </w:r>
      <w:r w:rsidR="000D2966" w:rsidRPr="00ED1DD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ED1DD9" w:rsidRDefault="002F5518" w:rsidP="003254F6">
      <w:pPr>
        <w:pStyle w:val="Akapitzlist"/>
        <w:numPr>
          <w:ilvl w:val="0"/>
          <w:numId w:val="23"/>
        </w:numPr>
        <w:spacing w:before="120" w:after="0"/>
        <w:contextualSpacing w:val="0"/>
        <w:jc w:val="both"/>
        <w:rPr>
          <w:rFonts w:asciiTheme="minorHAnsi" w:hAnsiTheme="minorHAnsi" w:cstheme="minorHAnsi"/>
          <w:b/>
        </w:rPr>
      </w:pPr>
      <w:r w:rsidRPr="00ED1DD9">
        <w:rPr>
          <w:rFonts w:asciiTheme="minorHAnsi" w:hAnsiTheme="minorHAnsi" w:cstheme="minorHAnsi"/>
          <w:lang w:eastAsia="ja-JP"/>
        </w:rPr>
        <w:t>Integralną część</w:t>
      </w:r>
      <w:r w:rsidR="00B91B28" w:rsidRPr="00ED1DD9">
        <w:rPr>
          <w:rFonts w:asciiTheme="minorHAnsi" w:hAnsiTheme="minorHAnsi" w:cstheme="minorHAnsi"/>
          <w:lang w:eastAsia="ja-JP"/>
        </w:rPr>
        <w:t xml:space="preserve"> U</w:t>
      </w:r>
      <w:r w:rsidR="00166C61" w:rsidRPr="00ED1DD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ED1DD9">
            <w:rPr>
              <w:rFonts w:asciiTheme="minorHAnsi" w:hAnsiTheme="minorHAnsi" w:cstheme="minorHAnsi"/>
              <w:lang w:eastAsia="ja-JP"/>
            </w:rPr>
            <w:t>OWZU - Ogólne Warunki Zakupu Usług</w:t>
          </w:r>
        </w:sdtContent>
      </w:sdt>
      <w:r w:rsidR="00166C61" w:rsidRPr="00ED1DD9">
        <w:rPr>
          <w:rFonts w:asciiTheme="minorHAnsi" w:hAnsiTheme="minorHAnsi" w:cstheme="minorHAnsi"/>
          <w:lang w:eastAsia="ja-JP"/>
        </w:rPr>
        <w:t xml:space="preserve"> umieszczonych na stronie:</w:t>
      </w:r>
    </w:p>
    <w:p w:rsidR="00166C61" w:rsidRPr="00ED1DD9" w:rsidRDefault="00AE4942" w:rsidP="00166C61">
      <w:pPr>
        <w:pStyle w:val="Akapitzlist"/>
        <w:spacing w:after="0"/>
        <w:ind w:left="360"/>
        <w:jc w:val="both"/>
        <w:rPr>
          <w:rFonts w:asciiTheme="minorHAnsi" w:hAnsiTheme="minorHAnsi" w:cstheme="minorHAnsi"/>
          <w:lang w:eastAsia="ja-JP"/>
        </w:rPr>
      </w:pPr>
      <w:hyperlink r:id="rId17" w:history="1">
        <w:r w:rsidR="008B0A9F" w:rsidRPr="00ED1DD9">
          <w:rPr>
            <w:rStyle w:val="Hipercze"/>
            <w:rFonts w:asciiTheme="minorHAnsi" w:hAnsiTheme="minorHAnsi"/>
            <w:color w:val="auto"/>
          </w:rPr>
          <w:t>https://www.enea.pl/pl/grupaenea/o-grupie/spolki-grupy-enea/polaniec/zamowienia/dokumenty-dla-wykonawcow-i-dostawcow</w:t>
        </w:r>
      </w:hyperlink>
      <w:r w:rsidR="00166C61" w:rsidRPr="00ED1DD9">
        <w:rPr>
          <w:rFonts w:asciiTheme="minorHAnsi" w:eastAsia="Times New Roman" w:hAnsiTheme="minorHAnsi"/>
          <w:lang w:eastAsia="pl-PL"/>
        </w:rPr>
        <w:t xml:space="preserve"> </w:t>
      </w:r>
      <w:r w:rsidR="00166C61" w:rsidRPr="00ED1DD9">
        <w:rPr>
          <w:rFonts w:asciiTheme="minorHAnsi" w:hAnsiTheme="minorHAnsi" w:cstheme="minorHAnsi"/>
          <w:lang w:eastAsia="ja-JP"/>
        </w:rPr>
        <w:t>w wersji obowiązującej na dzień publikacji Ogłoszenia.</w:t>
      </w:r>
    </w:p>
    <w:p w:rsidR="00166C61" w:rsidRPr="00ED1DD9" w:rsidRDefault="00D21136" w:rsidP="003254F6">
      <w:pPr>
        <w:pStyle w:val="Akapitzlist"/>
        <w:numPr>
          <w:ilvl w:val="0"/>
          <w:numId w:val="23"/>
        </w:numPr>
        <w:spacing w:before="120" w:after="120"/>
        <w:contextualSpacing w:val="0"/>
        <w:jc w:val="both"/>
        <w:rPr>
          <w:rFonts w:asciiTheme="minorHAnsi" w:hAnsiTheme="minorHAnsi" w:cstheme="minorHAnsi"/>
          <w:b/>
        </w:rPr>
      </w:pPr>
      <w:r w:rsidRPr="00ED1DD9">
        <w:rPr>
          <w:rFonts w:asciiTheme="minorHAnsi" w:hAnsiTheme="minorHAnsi" w:cstheme="minorHAnsi"/>
        </w:rPr>
        <w:t xml:space="preserve">Z Wykonawcą, którego </w:t>
      </w:r>
      <w:r w:rsidR="009313F9" w:rsidRPr="00ED1DD9">
        <w:rPr>
          <w:rFonts w:asciiTheme="minorHAnsi" w:hAnsiTheme="minorHAnsi" w:cstheme="minorHAnsi"/>
        </w:rPr>
        <w:t>O</w:t>
      </w:r>
      <w:r w:rsidRPr="00ED1DD9">
        <w:rPr>
          <w:rFonts w:asciiTheme="minorHAnsi" w:hAnsiTheme="minorHAnsi" w:cstheme="minorHAnsi"/>
        </w:rPr>
        <w:t>ferta została uznana za najko</w:t>
      </w:r>
      <w:r w:rsidR="00194E44" w:rsidRPr="00ED1DD9">
        <w:rPr>
          <w:rFonts w:asciiTheme="minorHAnsi" w:hAnsiTheme="minorHAnsi" w:cstheme="minorHAnsi"/>
        </w:rPr>
        <w:t>rzystniejszą, zostanie zawarta U</w:t>
      </w:r>
      <w:r w:rsidRPr="00ED1DD9">
        <w:rPr>
          <w:rFonts w:asciiTheme="minorHAnsi" w:hAnsiTheme="minorHAnsi" w:cstheme="minorHAnsi"/>
        </w:rPr>
        <w:t>mowa w formie pisemnej</w:t>
      </w:r>
      <w:r w:rsidR="00194E44" w:rsidRPr="00ED1DD9">
        <w:rPr>
          <w:rFonts w:asciiTheme="minorHAnsi" w:hAnsiTheme="minorHAnsi" w:cs="Arial"/>
          <w:lang w:eastAsia="ja-JP"/>
        </w:rPr>
        <w:t xml:space="preserve">. </w:t>
      </w:r>
    </w:p>
    <w:p w:rsidR="00037E71" w:rsidRPr="00ED1DD9" w:rsidRDefault="00194E44" w:rsidP="003254F6">
      <w:pPr>
        <w:pStyle w:val="Akapitzlist"/>
        <w:numPr>
          <w:ilvl w:val="0"/>
          <w:numId w:val="23"/>
        </w:numPr>
        <w:spacing w:before="120" w:after="120"/>
        <w:contextualSpacing w:val="0"/>
        <w:jc w:val="both"/>
        <w:rPr>
          <w:rFonts w:asciiTheme="minorHAnsi" w:hAnsiTheme="minorHAnsi" w:cstheme="minorHAnsi"/>
          <w:b/>
        </w:rPr>
      </w:pPr>
      <w:r w:rsidRPr="00ED1DD9">
        <w:rPr>
          <w:rFonts w:asciiTheme="minorHAnsi" w:hAnsiTheme="minorHAnsi" w:cs="Arial"/>
          <w:lang w:eastAsia="ja-JP"/>
        </w:rPr>
        <w:t xml:space="preserve">W tym celu </w:t>
      </w:r>
      <w:r w:rsidRPr="00ED1DD9">
        <w:rPr>
          <w:rFonts w:asciiTheme="minorHAnsi" w:hAnsiTheme="minorHAnsi"/>
          <w:shd w:val="clear" w:color="auto" w:fill="FFFFFF"/>
        </w:rPr>
        <w:t xml:space="preserve">Zamawiający prześle uzupełnioną </w:t>
      </w:r>
      <w:r w:rsidR="00874413" w:rsidRPr="00ED1DD9">
        <w:rPr>
          <w:rFonts w:asciiTheme="minorHAnsi" w:hAnsiTheme="minorHAnsi"/>
          <w:shd w:val="clear" w:color="auto" w:fill="FFFFFF"/>
        </w:rPr>
        <w:t>o dane Wykonawcy</w:t>
      </w:r>
      <w:r w:rsidR="00EA597B" w:rsidRPr="00ED1DD9">
        <w:rPr>
          <w:rFonts w:asciiTheme="minorHAnsi" w:hAnsiTheme="minorHAnsi"/>
          <w:shd w:val="clear" w:color="auto" w:fill="FFFFFF"/>
        </w:rPr>
        <w:t>,</w:t>
      </w:r>
      <w:r w:rsidR="00874413" w:rsidRPr="00ED1DD9">
        <w:rPr>
          <w:rFonts w:asciiTheme="minorHAnsi" w:hAnsiTheme="minorHAnsi"/>
          <w:shd w:val="clear" w:color="auto" w:fill="FFFFFF"/>
        </w:rPr>
        <w:t xml:space="preserve"> </w:t>
      </w:r>
      <w:r w:rsidRPr="00ED1DD9">
        <w:rPr>
          <w:rFonts w:asciiTheme="minorHAnsi" w:hAnsiTheme="minorHAnsi"/>
          <w:shd w:val="clear" w:color="auto" w:fill="FFFFFF"/>
        </w:rPr>
        <w:t xml:space="preserve">Umowę w </w:t>
      </w:r>
      <w:r w:rsidR="000D2966" w:rsidRPr="00ED1DD9">
        <w:rPr>
          <w:rFonts w:asciiTheme="minorHAnsi" w:hAnsiTheme="minorHAnsi"/>
          <w:shd w:val="clear" w:color="auto" w:fill="FFFFFF"/>
        </w:rPr>
        <w:t>liczbie egzemplarzy wskazanej w </w:t>
      </w:r>
      <w:r w:rsidRPr="00ED1DD9">
        <w:rPr>
          <w:rFonts w:asciiTheme="minorHAnsi" w:hAnsiTheme="minorHAnsi"/>
          <w:shd w:val="clear" w:color="auto" w:fill="FFFFFF"/>
        </w:rPr>
        <w:t>Umowie, a Wykonawca zobowiązany jest niezwłoczni</w:t>
      </w:r>
      <w:r w:rsidR="00874413" w:rsidRPr="00ED1DD9">
        <w:rPr>
          <w:rFonts w:asciiTheme="minorHAnsi" w:hAnsiTheme="minorHAnsi"/>
          <w:shd w:val="clear" w:color="auto" w:fill="FFFFFF"/>
        </w:rPr>
        <w:t>e,</w:t>
      </w:r>
      <w:r w:rsidR="002F5518" w:rsidRPr="00ED1DD9">
        <w:rPr>
          <w:rFonts w:asciiTheme="minorHAnsi" w:hAnsiTheme="minorHAnsi"/>
          <w:shd w:val="clear" w:color="auto" w:fill="FFFFFF"/>
        </w:rPr>
        <w:t xml:space="preserve"> lecz</w:t>
      </w:r>
      <w:r w:rsidR="00874413" w:rsidRPr="00ED1DD9">
        <w:rPr>
          <w:rFonts w:asciiTheme="minorHAnsi" w:hAnsiTheme="minorHAnsi"/>
          <w:shd w:val="clear" w:color="auto" w:fill="FFFFFF"/>
        </w:rPr>
        <w:t xml:space="preserve"> nie później niż w terminie do 14</w:t>
      </w:r>
      <w:r w:rsidRPr="00ED1DD9">
        <w:rPr>
          <w:rFonts w:asciiTheme="minorHAnsi" w:hAnsiTheme="minorHAnsi"/>
          <w:shd w:val="clear" w:color="auto" w:fill="FFFFFF"/>
        </w:rPr>
        <w:t xml:space="preserve"> dni od </w:t>
      </w:r>
      <w:r w:rsidR="00874413" w:rsidRPr="00ED1DD9">
        <w:rPr>
          <w:rFonts w:asciiTheme="minorHAnsi" w:hAnsiTheme="minorHAnsi"/>
          <w:shd w:val="clear" w:color="auto" w:fill="FFFFFF"/>
        </w:rPr>
        <w:t xml:space="preserve">daty </w:t>
      </w:r>
      <w:r w:rsidRPr="00ED1DD9">
        <w:rPr>
          <w:rFonts w:asciiTheme="minorHAnsi" w:hAnsiTheme="minorHAnsi"/>
          <w:shd w:val="clear" w:color="auto" w:fill="FFFFFF"/>
        </w:rPr>
        <w:t xml:space="preserve">otrzymania </w:t>
      </w:r>
      <w:r w:rsidR="00EA597B" w:rsidRPr="00ED1DD9">
        <w:rPr>
          <w:rFonts w:asciiTheme="minorHAnsi" w:hAnsiTheme="minorHAnsi"/>
          <w:shd w:val="clear" w:color="auto" w:fill="FFFFFF"/>
        </w:rPr>
        <w:t>do podpisania U</w:t>
      </w:r>
      <w:r w:rsidR="00874413" w:rsidRPr="00ED1DD9">
        <w:rPr>
          <w:rFonts w:asciiTheme="minorHAnsi" w:hAnsiTheme="minorHAnsi"/>
          <w:shd w:val="clear" w:color="auto" w:fill="FFFFFF"/>
        </w:rPr>
        <w:t>mowy</w:t>
      </w:r>
      <w:r w:rsidR="00AC46F0" w:rsidRPr="00ED1DD9">
        <w:rPr>
          <w:rFonts w:asciiTheme="minorHAnsi" w:hAnsiTheme="minorHAnsi"/>
          <w:shd w:val="clear" w:color="auto" w:fill="FFFFFF"/>
        </w:rPr>
        <w:t xml:space="preserve">, podpisać Umowę </w:t>
      </w:r>
      <w:r w:rsidR="00874413" w:rsidRPr="00ED1DD9">
        <w:rPr>
          <w:rFonts w:asciiTheme="minorHAnsi" w:hAnsiTheme="minorHAnsi"/>
          <w:shd w:val="clear" w:color="auto" w:fill="FFFFFF"/>
        </w:rPr>
        <w:t>i</w:t>
      </w:r>
      <w:r w:rsidR="002F5518" w:rsidRPr="00ED1DD9">
        <w:rPr>
          <w:rFonts w:asciiTheme="minorHAnsi" w:hAnsiTheme="minorHAnsi"/>
          <w:shd w:val="clear" w:color="auto" w:fill="FFFFFF"/>
        </w:rPr>
        <w:t xml:space="preserve"> dokonać</w:t>
      </w:r>
      <w:r w:rsidR="00874413" w:rsidRPr="00ED1DD9">
        <w:rPr>
          <w:rFonts w:asciiTheme="minorHAnsi" w:hAnsiTheme="minorHAnsi"/>
          <w:shd w:val="clear" w:color="auto" w:fill="FFFFFF"/>
        </w:rPr>
        <w:t xml:space="preserve"> </w:t>
      </w:r>
      <w:r w:rsidRPr="00ED1DD9">
        <w:rPr>
          <w:rFonts w:asciiTheme="minorHAnsi" w:hAnsiTheme="minorHAnsi"/>
          <w:shd w:val="clear" w:color="auto" w:fill="FFFFFF"/>
        </w:rPr>
        <w:t>zwrotu podpisanych egzemplarzy</w:t>
      </w:r>
      <w:r w:rsidR="00874413" w:rsidRPr="00ED1DD9">
        <w:rPr>
          <w:rFonts w:asciiTheme="minorHAnsi" w:hAnsiTheme="minorHAnsi"/>
          <w:shd w:val="clear" w:color="auto" w:fill="FFFFFF"/>
        </w:rPr>
        <w:t xml:space="preserve"> </w:t>
      </w:r>
      <w:r w:rsidR="00AC46F0" w:rsidRPr="00ED1DD9">
        <w:rPr>
          <w:rFonts w:asciiTheme="minorHAnsi" w:hAnsiTheme="minorHAnsi"/>
          <w:shd w:val="clear" w:color="auto" w:fill="FFFFFF"/>
        </w:rPr>
        <w:t xml:space="preserve">Umowy </w:t>
      </w:r>
      <w:r w:rsidR="00874413" w:rsidRPr="00ED1DD9">
        <w:rPr>
          <w:rFonts w:asciiTheme="minorHAnsi" w:hAnsiTheme="minorHAnsi"/>
          <w:shd w:val="clear" w:color="auto" w:fill="FFFFFF"/>
        </w:rPr>
        <w:t>na adres wskazany w Rozdziale XI pkt. 2</w:t>
      </w:r>
      <w:r w:rsidRPr="00ED1DD9">
        <w:rPr>
          <w:rFonts w:asciiTheme="minorHAnsi" w:hAnsiTheme="minorHAnsi"/>
          <w:shd w:val="clear" w:color="auto" w:fill="FFFFFF"/>
        </w:rPr>
        <w:t>.</w:t>
      </w:r>
    </w:p>
    <w:p w:rsidR="00182585" w:rsidRPr="00ED1DD9" w:rsidRDefault="006A3DA0" w:rsidP="003254F6">
      <w:pPr>
        <w:pStyle w:val="Akapitzlist"/>
        <w:numPr>
          <w:ilvl w:val="0"/>
          <w:numId w:val="23"/>
        </w:numPr>
        <w:spacing w:before="120" w:after="120"/>
        <w:contextualSpacing w:val="0"/>
        <w:jc w:val="both"/>
        <w:rPr>
          <w:rFonts w:asciiTheme="minorHAnsi" w:hAnsiTheme="minorHAnsi" w:cstheme="minorHAnsi"/>
          <w:b/>
        </w:rPr>
      </w:pPr>
      <w:r w:rsidRPr="00ED1DD9">
        <w:rPr>
          <w:rFonts w:asciiTheme="minorHAnsi" w:hAnsiTheme="minorHAnsi" w:cstheme="minorHAnsi"/>
          <w:lang w:eastAsia="ja-JP"/>
        </w:rPr>
        <w:t xml:space="preserve">Jeżeli okaże się, że Wykonawca, którego </w:t>
      </w:r>
      <w:r w:rsidR="009313F9" w:rsidRPr="00ED1DD9">
        <w:rPr>
          <w:rFonts w:asciiTheme="minorHAnsi" w:hAnsiTheme="minorHAnsi" w:cstheme="minorHAnsi"/>
          <w:lang w:eastAsia="ja-JP"/>
        </w:rPr>
        <w:t>O</w:t>
      </w:r>
      <w:r w:rsidR="00866F07" w:rsidRPr="00ED1DD9">
        <w:rPr>
          <w:rFonts w:asciiTheme="minorHAnsi" w:hAnsiTheme="minorHAnsi" w:cstheme="minorHAnsi"/>
          <w:lang w:eastAsia="ja-JP"/>
        </w:rPr>
        <w:t xml:space="preserve">ferta </w:t>
      </w:r>
      <w:r w:rsidRPr="00ED1DD9">
        <w:rPr>
          <w:rFonts w:asciiTheme="minorHAnsi" w:hAnsiTheme="minorHAnsi" w:cstheme="minorHAnsi"/>
          <w:lang w:eastAsia="ja-JP"/>
        </w:rPr>
        <w:t>została wybrana:</w:t>
      </w:r>
    </w:p>
    <w:p w:rsidR="00182585" w:rsidRPr="00ED1DD9" w:rsidRDefault="00EA597B" w:rsidP="003254F6">
      <w:pPr>
        <w:pStyle w:val="Akapitzlist"/>
        <w:numPr>
          <w:ilvl w:val="1"/>
          <w:numId w:val="23"/>
        </w:numPr>
        <w:spacing w:before="120" w:after="120"/>
        <w:ind w:left="998" w:hanging="431"/>
        <w:contextualSpacing w:val="0"/>
        <w:jc w:val="both"/>
        <w:rPr>
          <w:rFonts w:asciiTheme="minorHAnsi" w:hAnsiTheme="minorHAnsi" w:cstheme="minorHAnsi"/>
          <w:b/>
        </w:rPr>
      </w:pPr>
      <w:r w:rsidRPr="00ED1DD9">
        <w:rPr>
          <w:rFonts w:asciiTheme="minorHAnsi" w:hAnsiTheme="minorHAnsi" w:cstheme="minorHAnsi"/>
          <w:lang w:eastAsia="ja-JP"/>
        </w:rPr>
        <w:t>będzie uchylał się od zawarcia U</w:t>
      </w:r>
      <w:r w:rsidR="006A3DA0" w:rsidRPr="00ED1DD9">
        <w:rPr>
          <w:rFonts w:asciiTheme="minorHAnsi" w:hAnsiTheme="minorHAnsi" w:cstheme="minorHAnsi"/>
          <w:lang w:eastAsia="ja-JP"/>
        </w:rPr>
        <w:t>mowy w sprawie zamówienia</w:t>
      </w:r>
      <w:r w:rsidRPr="00ED1DD9">
        <w:rPr>
          <w:rFonts w:asciiTheme="minorHAnsi" w:hAnsiTheme="minorHAnsi" w:cstheme="minorHAnsi"/>
          <w:lang w:eastAsia="ja-JP"/>
        </w:rPr>
        <w:t xml:space="preserve"> lub nie wnosi wymaganego zabezpieczenia należytego wykonania Umowy,</w:t>
      </w:r>
    </w:p>
    <w:p w:rsidR="00182585" w:rsidRPr="00ED1DD9" w:rsidRDefault="006A3DA0" w:rsidP="003254F6">
      <w:pPr>
        <w:pStyle w:val="Akapitzlist"/>
        <w:numPr>
          <w:ilvl w:val="1"/>
          <w:numId w:val="23"/>
        </w:numPr>
        <w:spacing w:before="120" w:after="120"/>
        <w:ind w:left="998" w:hanging="431"/>
        <w:contextualSpacing w:val="0"/>
        <w:jc w:val="both"/>
        <w:rPr>
          <w:rFonts w:asciiTheme="minorHAnsi" w:hAnsiTheme="minorHAnsi" w:cstheme="minorHAnsi"/>
          <w:b/>
        </w:rPr>
      </w:pPr>
      <w:r w:rsidRPr="00ED1DD9">
        <w:rPr>
          <w:rFonts w:asciiTheme="minorHAnsi" w:hAnsiTheme="minorHAnsi" w:cstheme="minorHAnsi"/>
          <w:lang w:eastAsia="ja-JP"/>
        </w:rPr>
        <w:t>przedstawi nieprawdziwe dane</w:t>
      </w:r>
      <w:r w:rsidR="00866F07" w:rsidRPr="00ED1DD9">
        <w:rPr>
          <w:rFonts w:asciiTheme="minorHAnsi" w:hAnsiTheme="minorHAnsi" w:cstheme="minorHAnsi"/>
          <w:lang w:eastAsia="ja-JP"/>
        </w:rPr>
        <w:t>,</w:t>
      </w:r>
    </w:p>
    <w:p w:rsidR="00866F07" w:rsidRPr="00ED1DD9" w:rsidRDefault="006A3DA0" w:rsidP="003254F6">
      <w:pPr>
        <w:pStyle w:val="Akapitzlist"/>
        <w:numPr>
          <w:ilvl w:val="1"/>
          <w:numId w:val="23"/>
        </w:numPr>
        <w:spacing w:before="120" w:after="120"/>
        <w:ind w:left="998" w:hanging="431"/>
        <w:contextualSpacing w:val="0"/>
        <w:jc w:val="both"/>
        <w:rPr>
          <w:rFonts w:asciiTheme="minorHAnsi" w:hAnsiTheme="minorHAnsi" w:cstheme="minorHAnsi"/>
          <w:b/>
        </w:rPr>
      </w:pPr>
      <w:r w:rsidRPr="00ED1DD9">
        <w:rPr>
          <w:rFonts w:asciiTheme="minorHAnsi" w:hAnsiTheme="minorHAnsi" w:cstheme="minorHAnsi"/>
          <w:lang w:eastAsia="ja-JP"/>
        </w:rPr>
        <w:t xml:space="preserve">nie spełni wymagać stawianych w Rozdziale </w:t>
      </w:r>
      <w:r w:rsidR="00866F07" w:rsidRPr="00ED1DD9">
        <w:rPr>
          <w:rFonts w:asciiTheme="minorHAnsi" w:hAnsiTheme="minorHAnsi" w:cstheme="minorHAnsi"/>
          <w:lang w:eastAsia="ja-JP"/>
        </w:rPr>
        <w:t xml:space="preserve">XIX i </w:t>
      </w:r>
      <w:r w:rsidRPr="00ED1DD9">
        <w:rPr>
          <w:rFonts w:asciiTheme="minorHAnsi" w:hAnsiTheme="minorHAnsi" w:cstheme="minorHAnsi"/>
          <w:lang w:eastAsia="ja-JP"/>
        </w:rPr>
        <w:t>XX</w:t>
      </w:r>
      <w:r w:rsidR="00866F07" w:rsidRPr="00ED1DD9">
        <w:rPr>
          <w:rFonts w:asciiTheme="minorHAnsi" w:hAnsiTheme="minorHAnsi" w:cstheme="minorHAnsi"/>
          <w:lang w:eastAsia="ja-JP"/>
        </w:rPr>
        <w:t xml:space="preserve"> WZ</w:t>
      </w:r>
      <w:r w:rsidR="009313F9" w:rsidRPr="00ED1DD9">
        <w:rPr>
          <w:rFonts w:asciiTheme="minorHAnsi" w:hAnsiTheme="minorHAnsi" w:cstheme="minorHAnsi"/>
          <w:lang w:eastAsia="ja-JP"/>
        </w:rPr>
        <w:t>,</w:t>
      </w:r>
    </w:p>
    <w:p w:rsidR="00A84DEB" w:rsidRPr="00ED1DD9" w:rsidRDefault="006A3DA0" w:rsidP="00ED695E">
      <w:pPr>
        <w:pStyle w:val="Akapitzlist"/>
        <w:spacing w:before="120" w:after="120"/>
        <w:ind w:left="360"/>
        <w:contextualSpacing w:val="0"/>
        <w:jc w:val="both"/>
        <w:rPr>
          <w:rFonts w:asciiTheme="minorHAnsi" w:hAnsiTheme="minorHAnsi" w:cstheme="minorHAnsi"/>
          <w:b/>
        </w:rPr>
      </w:pPr>
      <w:r w:rsidRPr="00ED1DD9">
        <w:rPr>
          <w:rFonts w:asciiTheme="minorHAnsi" w:hAnsiTheme="minorHAnsi" w:cstheme="minorHAnsi"/>
          <w:lang w:eastAsia="ja-JP"/>
        </w:rPr>
        <w:t xml:space="preserve">Zamawiający może wybrać ofertę najkorzystniejszą spośród pozostałych ofert, bez poddawania ich ponownej ocenie. </w:t>
      </w:r>
    </w:p>
    <w:p w:rsidR="00A84DEB" w:rsidRPr="00ED1DD9" w:rsidRDefault="00A84DEB" w:rsidP="00A84DEB">
      <w:pPr>
        <w:pStyle w:val="Nagwek1"/>
        <w:spacing w:before="40" w:after="40"/>
        <w:jc w:val="left"/>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ED1DD9" w:rsidTr="00BC3E09">
        <w:trPr>
          <w:trHeight w:val="249"/>
        </w:trPr>
        <w:tc>
          <w:tcPr>
            <w:tcW w:w="10110" w:type="dxa"/>
            <w:shd w:val="clear" w:color="auto" w:fill="D9D9D9" w:themeFill="background1" w:themeFillShade="D9"/>
          </w:tcPr>
          <w:p w:rsidR="00A84DEB" w:rsidRPr="00ED1DD9" w:rsidRDefault="00A84DEB" w:rsidP="00BC3E09">
            <w:pPr>
              <w:pStyle w:val="Nagwek1"/>
              <w:spacing w:before="40" w:after="40"/>
              <w:jc w:val="left"/>
              <w:rPr>
                <w:rFonts w:asciiTheme="minorHAnsi" w:hAnsiTheme="minorHAnsi"/>
                <w:sz w:val="22"/>
                <w:szCs w:val="22"/>
              </w:rPr>
            </w:pPr>
            <w:bookmarkStart w:id="26" w:name="_Toc19239474"/>
            <w:r w:rsidRPr="00ED1DD9">
              <w:rPr>
                <w:rFonts w:asciiTheme="minorHAnsi" w:hAnsiTheme="minorHAnsi"/>
                <w:sz w:val="22"/>
                <w:szCs w:val="22"/>
              </w:rPr>
              <w:t xml:space="preserve">ROZDZIAŁ </w:t>
            </w:r>
            <w:r w:rsidR="00DE5D8F" w:rsidRPr="00ED1DD9">
              <w:rPr>
                <w:rFonts w:asciiTheme="minorHAnsi" w:hAnsiTheme="minorHAnsi"/>
                <w:sz w:val="22"/>
                <w:szCs w:val="22"/>
              </w:rPr>
              <w:t>XXV</w:t>
            </w:r>
            <w:r w:rsidRPr="00ED1DD9">
              <w:rPr>
                <w:rFonts w:asciiTheme="minorHAnsi" w:hAnsiTheme="minorHAnsi"/>
                <w:sz w:val="22"/>
                <w:szCs w:val="22"/>
              </w:rPr>
              <w:t xml:space="preserve"> – </w:t>
            </w:r>
            <w:r w:rsidRPr="00ED1DD9">
              <w:rPr>
                <w:rFonts w:asciiTheme="minorHAnsi" w:hAnsiTheme="minorHAnsi"/>
                <w:sz w:val="22"/>
                <w:szCs w:val="22"/>
                <w:lang w:val="pl-PL"/>
              </w:rPr>
              <w:t>Klauzula informacyjna RODO</w:t>
            </w:r>
            <w:bookmarkEnd w:id="26"/>
          </w:p>
        </w:tc>
      </w:tr>
    </w:tbl>
    <w:p w:rsidR="00A84DEB" w:rsidRPr="00ED1DD9" w:rsidRDefault="00A84DEB" w:rsidP="00A84DEB">
      <w:pPr>
        <w:pStyle w:val="Nagwek1"/>
        <w:spacing w:before="40" w:after="40"/>
        <w:jc w:val="left"/>
        <w:rPr>
          <w:rFonts w:asciiTheme="minorHAnsi" w:hAnsiTheme="minorHAnsi"/>
          <w:sz w:val="22"/>
          <w:szCs w:val="22"/>
          <w:lang w:val="pl-PL"/>
        </w:rPr>
      </w:pPr>
    </w:p>
    <w:p w:rsidR="00A84DEB" w:rsidRPr="00ED1DD9" w:rsidRDefault="00A84DEB" w:rsidP="00A84DEB">
      <w:pPr>
        <w:jc w:val="center"/>
        <w:rPr>
          <w:rFonts w:asciiTheme="minorHAnsi" w:eastAsia="Calibri" w:hAnsiTheme="minorHAnsi" w:cs="Arial"/>
          <w:b/>
          <w:bCs/>
          <w:sz w:val="22"/>
          <w:szCs w:val="22"/>
          <w:lang w:eastAsia="en-US"/>
        </w:rPr>
      </w:pPr>
      <w:r w:rsidRPr="00ED1DD9">
        <w:rPr>
          <w:rFonts w:asciiTheme="minorHAnsi" w:eastAsia="Calibri" w:hAnsiTheme="minorHAnsi" w:cs="Arial"/>
          <w:b/>
          <w:bCs/>
          <w:sz w:val="22"/>
          <w:szCs w:val="22"/>
          <w:lang w:eastAsia="en-US"/>
        </w:rPr>
        <w:t>Klauzula informacyjna Administratora</w:t>
      </w:r>
    </w:p>
    <w:p w:rsidR="00A84DEB" w:rsidRPr="00ED1DD9" w:rsidRDefault="00A84DEB" w:rsidP="00A84DEB">
      <w:pPr>
        <w:ind w:left="425"/>
        <w:jc w:val="center"/>
        <w:rPr>
          <w:rFonts w:asciiTheme="minorHAnsi" w:eastAsia="Calibri" w:hAnsiTheme="minorHAnsi" w:cs="Arial"/>
          <w:b/>
          <w:bCs/>
          <w:sz w:val="22"/>
          <w:szCs w:val="22"/>
          <w:lang w:eastAsia="en-US"/>
        </w:rPr>
      </w:pPr>
      <w:r w:rsidRPr="00ED1DD9">
        <w:rPr>
          <w:rFonts w:asciiTheme="minorHAnsi" w:eastAsia="Calibri" w:hAnsiTheme="minorHAnsi" w:cs="Arial"/>
          <w:b/>
          <w:bCs/>
          <w:sz w:val="22"/>
          <w:szCs w:val="22"/>
          <w:lang w:eastAsia="en-US"/>
        </w:rPr>
        <w:t>związana z postępowaniem o udzielenie zamówienia</w:t>
      </w:r>
    </w:p>
    <w:p w:rsidR="00A84DEB" w:rsidRPr="00ED1DD9" w:rsidRDefault="00A84DEB" w:rsidP="00A84DEB">
      <w:pPr>
        <w:ind w:left="425"/>
        <w:jc w:val="center"/>
        <w:rPr>
          <w:rFonts w:asciiTheme="minorHAnsi" w:eastAsia="Calibri" w:hAnsiTheme="minorHAnsi" w:cs="Arial"/>
          <w:b/>
          <w:bCs/>
          <w:sz w:val="22"/>
          <w:szCs w:val="22"/>
          <w:lang w:eastAsia="en-US"/>
        </w:rPr>
      </w:pPr>
    </w:p>
    <w:p w:rsidR="00A84DEB" w:rsidRPr="00ED1DD9" w:rsidRDefault="00A84DEB" w:rsidP="00A84DEB">
      <w:pPr>
        <w:spacing w:line="300" w:lineRule="auto"/>
        <w:ind w:left="425"/>
        <w:jc w:val="center"/>
        <w:rPr>
          <w:rFonts w:asciiTheme="minorHAnsi" w:hAnsiTheme="minorHAnsi" w:cstheme="minorHAnsi"/>
          <w:i/>
          <w:sz w:val="22"/>
          <w:szCs w:val="22"/>
        </w:rPr>
      </w:pPr>
      <w:r w:rsidRPr="00ED1DD9">
        <w:rPr>
          <w:rFonts w:asciiTheme="minorHAnsi" w:hAnsiTheme="minorHAnsi" w:cstheme="minorHAnsi"/>
          <w:i/>
          <w:sz w:val="22"/>
          <w:szCs w:val="22"/>
        </w:rPr>
        <w:t>(dla pełnomocników, reprezentantów, pracowników i współpracowników Kontrahenta wskazanych do kontaktów i realizacji Umowy)</w:t>
      </w:r>
    </w:p>
    <w:p w:rsidR="00A84DEB" w:rsidRPr="00ED1DD9" w:rsidRDefault="00A84DEB" w:rsidP="00A84DEB">
      <w:pPr>
        <w:ind w:left="425"/>
        <w:jc w:val="center"/>
        <w:rPr>
          <w:rFonts w:asciiTheme="minorHAnsi" w:hAnsiTheme="minorHAnsi" w:cstheme="minorHAnsi"/>
          <w:b/>
          <w:sz w:val="22"/>
          <w:szCs w:val="22"/>
        </w:rPr>
      </w:pPr>
    </w:p>
    <w:p w:rsidR="00A84DEB" w:rsidRPr="00ED1DD9" w:rsidRDefault="00A84DEB" w:rsidP="00A84DEB">
      <w:pPr>
        <w:jc w:val="both"/>
        <w:rPr>
          <w:rFonts w:asciiTheme="minorHAnsi" w:hAnsiTheme="minorHAnsi" w:cstheme="minorHAnsi"/>
          <w:sz w:val="22"/>
          <w:szCs w:val="22"/>
        </w:rPr>
      </w:pPr>
      <w:r w:rsidRPr="00ED1DD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ED1DD9">
        <w:rPr>
          <w:rFonts w:asciiTheme="minorHAnsi" w:hAnsiTheme="minorHAnsi" w:cstheme="minorHAnsi"/>
          <w:b/>
          <w:sz w:val="22"/>
          <w:szCs w:val="22"/>
        </w:rPr>
        <w:t>RODO</w:t>
      </w:r>
      <w:r w:rsidRPr="00ED1DD9">
        <w:rPr>
          <w:rFonts w:asciiTheme="minorHAnsi" w:hAnsiTheme="minorHAnsi" w:cstheme="minorHAnsi"/>
          <w:sz w:val="22"/>
          <w:szCs w:val="22"/>
        </w:rPr>
        <w:t>, informujemy, że:</w:t>
      </w:r>
    </w:p>
    <w:p w:rsidR="00A84DEB" w:rsidRPr="00ED1DD9" w:rsidRDefault="00A84DEB" w:rsidP="00A84DEB">
      <w:pPr>
        <w:jc w:val="both"/>
        <w:rPr>
          <w:rFonts w:asciiTheme="minorHAnsi" w:hAnsiTheme="minorHAnsi" w:cstheme="minorHAnsi"/>
          <w:sz w:val="22"/>
          <w:szCs w:val="22"/>
        </w:rPr>
      </w:pPr>
    </w:p>
    <w:p w:rsidR="00A84DEB" w:rsidRPr="00ED1DD9" w:rsidRDefault="00A84DEB" w:rsidP="00A84DEB">
      <w:pPr>
        <w:numPr>
          <w:ilvl w:val="0"/>
          <w:numId w:val="3"/>
        </w:numPr>
        <w:spacing w:before="120" w:after="120"/>
        <w:ind w:left="357" w:hanging="357"/>
        <w:jc w:val="both"/>
        <w:rPr>
          <w:rFonts w:asciiTheme="minorHAnsi" w:hAnsiTheme="minorHAnsi" w:cstheme="minorHAnsi"/>
          <w:b/>
          <w:sz w:val="22"/>
          <w:szCs w:val="22"/>
        </w:rPr>
      </w:pPr>
      <w:r w:rsidRPr="00ED1DD9">
        <w:rPr>
          <w:rFonts w:asciiTheme="minorHAnsi" w:hAnsiTheme="minorHAnsi" w:cstheme="minorHAnsi"/>
          <w:sz w:val="22"/>
          <w:szCs w:val="22"/>
        </w:rPr>
        <w:t xml:space="preserve">Administratorem Pana/Pani danych osobowych jest Enea </w:t>
      </w:r>
      <w:r w:rsidR="000F7694" w:rsidRPr="00ED1DD9">
        <w:rPr>
          <w:rFonts w:asciiTheme="minorHAnsi" w:hAnsiTheme="minorHAnsi" w:cstheme="minorHAnsi"/>
          <w:sz w:val="22"/>
          <w:szCs w:val="22"/>
        </w:rPr>
        <w:t>Połaniec S.A.</w:t>
      </w:r>
      <w:r w:rsidR="0096382B" w:rsidRPr="00ED1DD9">
        <w:rPr>
          <w:rFonts w:asciiTheme="minorHAnsi" w:hAnsiTheme="minorHAnsi" w:cstheme="minorHAnsi"/>
          <w:sz w:val="22"/>
          <w:szCs w:val="22"/>
        </w:rPr>
        <w:t xml:space="preserve"> </w:t>
      </w:r>
      <w:r w:rsidRPr="00ED1DD9">
        <w:rPr>
          <w:rFonts w:asciiTheme="minorHAnsi" w:hAnsiTheme="minorHAnsi" w:cstheme="minorHAnsi"/>
          <w:sz w:val="22"/>
          <w:szCs w:val="22"/>
        </w:rPr>
        <w:t xml:space="preserve">z siedzibą w Zawadzie 26, </w:t>
      </w:r>
      <w:r w:rsidRPr="00ED1DD9">
        <w:rPr>
          <w:rFonts w:asciiTheme="minorHAnsi" w:hAnsiTheme="minorHAnsi" w:cstheme="minorHAnsi"/>
          <w:sz w:val="22"/>
          <w:szCs w:val="22"/>
        </w:rPr>
        <w:br/>
        <w:t xml:space="preserve">28-230 Połaniec (dalej: </w:t>
      </w:r>
      <w:r w:rsidRPr="00ED1DD9">
        <w:rPr>
          <w:rFonts w:asciiTheme="minorHAnsi" w:hAnsiTheme="minorHAnsi" w:cstheme="minorHAnsi"/>
          <w:b/>
          <w:sz w:val="22"/>
          <w:szCs w:val="22"/>
        </w:rPr>
        <w:t>Administrator</w:t>
      </w:r>
      <w:r w:rsidRPr="00ED1DD9">
        <w:rPr>
          <w:rFonts w:asciiTheme="minorHAnsi" w:hAnsiTheme="minorHAnsi" w:cstheme="minorHAnsi"/>
          <w:sz w:val="22"/>
          <w:szCs w:val="22"/>
        </w:rPr>
        <w:t>).</w:t>
      </w:r>
    </w:p>
    <w:p w:rsidR="00A84DEB" w:rsidRPr="00ED1DD9" w:rsidRDefault="00A84DEB" w:rsidP="00A84DEB">
      <w:pPr>
        <w:spacing w:before="120" w:after="120"/>
        <w:ind w:left="360"/>
        <w:jc w:val="both"/>
        <w:rPr>
          <w:rFonts w:asciiTheme="minorHAnsi" w:hAnsiTheme="minorHAnsi" w:cstheme="minorHAnsi"/>
          <w:sz w:val="22"/>
          <w:szCs w:val="22"/>
        </w:rPr>
      </w:pPr>
      <w:r w:rsidRPr="00ED1DD9">
        <w:rPr>
          <w:rFonts w:asciiTheme="minorHAnsi" w:hAnsiTheme="minorHAnsi" w:cstheme="minorHAnsi"/>
          <w:sz w:val="22"/>
          <w:szCs w:val="22"/>
        </w:rPr>
        <w:t>Dane kontaktowe:</w:t>
      </w:r>
    </w:p>
    <w:p w:rsidR="00A84DEB" w:rsidRPr="00ED1DD9" w:rsidRDefault="00A84DEB" w:rsidP="00A84DEB">
      <w:pPr>
        <w:numPr>
          <w:ilvl w:val="0"/>
          <w:numId w:val="4"/>
        </w:numPr>
        <w:spacing w:before="120" w:after="120"/>
        <w:ind w:left="709" w:hanging="284"/>
        <w:jc w:val="both"/>
        <w:rPr>
          <w:rFonts w:asciiTheme="minorHAnsi" w:hAnsiTheme="minorHAnsi" w:cstheme="minorHAnsi"/>
          <w:b/>
          <w:sz w:val="22"/>
          <w:szCs w:val="22"/>
        </w:rPr>
      </w:pPr>
      <w:r w:rsidRPr="00ED1DD9">
        <w:rPr>
          <w:rFonts w:asciiTheme="minorHAnsi" w:hAnsiTheme="minorHAnsi" w:cstheme="minorHAnsi"/>
          <w:b/>
          <w:sz w:val="22"/>
          <w:szCs w:val="22"/>
        </w:rPr>
        <w:t xml:space="preserve">Inspektor Ochrony Danych - </w:t>
      </w:r>
      <w:r w:rsidRPr="00ED1DD9">
        <w:rPr>
          <w:rFonts w:asciiTheme="minorHAnsi" w:hAnsiTheme="minorHAnsi" w:cstheme="minorHAnsi"/>
          <w:sz w:val="22"/>
          <w:szCs w:val="22"/>
        </w:rPr>
        <w:t xml:space="preserve">e-mail: </w:t>
      </w:r>
      <w:hyperlink r:id="rId18" w:history="1">
        <w:r w:rsidR="000F7694" w:rsidRPr="00ED1DD9">
          <w:rPr>
            <w:rStyle w:val="Hipercze"/>
            <w:rFonts w:asciiTheme="minorHAnsi" w:hAnsiTheme="minorHAnsi" w:cstheme="minorHAnsi"/>
            <w:b/>
            <w:color w:val="auto"/>
            <w:sz w:val="22"/>
            <w:szCs w:val="22"/>
          </w:rPr>
          <w:t>iod@enea.pl</w:t>
        </w:r>
      </w:hyperlink>
      <w:r w:rsidRPr="00ED1DD9">
        <w:rPr>
          <w:rFonts w:asciiTheme="minorHAnsi" w:hAnsiTheme="minorHAnsi" w:cstheme="minorHAnsi"/>
          <w:sz w:val="22"/>
          <w:szCs w:val="22"/>
        </w:rPr>
        <w:t xml:space="preserve"> , telefon: 15 / 865 6383</w:t>
      </w:r>
    </w:p>
    <w:p w:rsidR="00A84DEB" w:rsidRPr="00ED1DD9" w:rsidRDefault="00A84DEB" w:rsidP="00A84DEB">
      <w:pPr>
        <w:numPr>
          <w:ilvl w:val="0"/>
          <w:numId w:val="3"/>
        </w:numPr>
        <w:spacing w:before="120" w:after="120"/>
        <w:jc w:val="both"/>
        <w:rPr>
          <w:rFonts w:asciiTheme="minorHAnsi" w:hAnsiTheme="minorHAnsi" w:cstheme="minorHAnsi"/>
          <w:sz w:val="22"/>
          <w:szCs w:val="22"/>
        </w:rPr>
      </w:pPr>
      <w:r w:rsidRPr="00ED1DD9">
        <w:rPr>
          <w:rFonts w:asciiTheme="minorHAnsi" w:hAnsiTheme="minorHAnsi" w:cstheme="minorHAnsi"/>
          <w:sz w:val="22"/>
          <w:szCs w:val="22"/>
        </w:rPr>
        <w:t xml:space="preserve">Pana/Pani dane osobowe przetwarzane będą w celu </w:t>
      </w:r>
      <w:r w:rsidRPr="00ED1DD9">
        <w:rPr>
          <w:rFonts w:asciiTheme="minorHAnsi" w:eastAsia="Calibri" w:hAnsiTheme="minorHAnsi" w:cstheme="minorHAnsi"/>
          <w:sz w:val="22"/>
          <w:szCs w:val="22"/>
          <w:lang w:eastAsia="en-US"/>
        </w:rPr>
        <w:t>udziału w postępowaniu/przetargu nr</w:t>
      </w:r>
      <w:r w:rsidR="008E008E" w:rsidRPr="00ED1DD9">
        <w:rPr>
          <w:rFonts w:asciiTheme="minorHAnsi" w:eastAsia="Calibri" w:hAnsiTheme="minorHAnsi" w:cstheme="minorHAnsi"/>
          <w:sz w:val="22"/>
          <w:szCs w:val="22"/>
          <w:lang w:eastAsia="en-US"/>
        </w:rPr>
        <w:t> </w:t>
      </w:r>
      <w:r w:rsidR="006C60E5" w:rsidRPr="00ED1DD9">
        <w:rPr>
          <w:rFonts w:asciiTheme="minorHAnsi" w:hAnsiTheme="minorHAnsi" w:cstheme="minorHAnsi"/>
          <w:b/>
          <w:sz w:val="22"/>
          <w:szCs w:val="22"/>
        </w:rPr>
        <w:t>[………..]</w:t>
      </w:r>
      <w:r w:rsidRPr="00ED1DD9">
        <w:rPr>
          <w:rFonts w:asciiTheme="minorHAnsi" w:hAnsiTheme="minorHAnsi" w:cstheme="minorHAnsi"/>
          <w:b/>
          <w:sz w:val="22"/>
          <w:szCs w:val="22"/>
        </w:rPr>
        <w:t xml:space="preserve"> </w:t>
      </w:r>
      <w:r w:rsidRPr="00ED1DD9">
        <w:rPr>
          <w:rFonts w:asciiTheme="minorHAnsi" w:eastAsia="Calibri" w:hAnsiTheme="minorHAnsi" w:cstheme="minorHAnsi"/>
          <w:sz w:val="22"/>
          <w:szCs w:val="22"/>
          <w:lang w:eastAsia="en-US"/>
        </w:rPr>
        <w:t xml:space="preserve">oraz późniejszego ewentualnego </w:t>
      </w:r>
      <w:r w:rsidRPr="00ED1DD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ED1DD9"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ED1DD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ED1DD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ED1DD9" w:rsidRDefault="00A84DEB" w:rsidP="00A84DEB">
      <w:pPr>
        <w:numPr>
          <w:ilvl w:val="0"/>
          <w:numId w:val="3"/>
        </w:numPr>
        <w:spacing w:before="120" w:after="120"/>
        <w:jc w:val="both"/>
        <w:rPr>
          <w:rFonts w:asciiTheme="minorHAnsi" w:hAnsiTheme="minorHAnsi" w:cstheme="minorHAnsi"/>
          <w:sz w:val="22"/>
          <w:szCs w:val="22"/>
        </w:rPr>
      </w:pPr>
      <w:r w:rsidRPr="00ED1DD9">
        <w:rPr>
          <w:rFonts w:asciiTheme="minorHAnsi" w:eastAsia="Calibri" w:hAnsiTheme="minorHAnsi" w:cstheme="minorHAnsi"/>
          <w:sz w:val="22"/>
          <w:szCs w:val="22"/>
          <w:lang w:eastAsia="en-US"/>
        </w:rPr>
        <w:lastRenderedPageBreak/>
        <w:t xml:space="preserve">Podanie przez Pana/Panią danych osobowych jest dobrowolne, ale niezbędne do udziału w postępowaniu </w:t>
      </w:r>
      <w:r w:rsidRPr="00ED1DD9">
        <w:rPr>
          <w:rFonts w:asciiTheme="minorHAnsi" w:eastAsia="Calibri" w:hAnsiTheme="minorHAnsi" w:cstheme="minorHAnsi"/>
          <w:sz w:val="22"/>
          <w:szCs w:val="22"/>
          <w:lang w:eastAsia="en-US"/>
        </w:rPr>
        <w:br/>
        <w:t>i późniejszej ewentualnej realizacji usługi bądź umowy.</w:t>
      </w:r>
    </w:p>
    <w:p w:rsidR="00A84DEB" w:rsidRPr="00ED1DD9"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ED1DD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ED1DD9" w:rsidRDefault="00A84DEB" w:rsidP="00A84DEB">
      <w:pPr>
        <w:numPr>
          <w:ilvl w:val="0"/>
          <w:numId w:val="3"/>
        </w:numPr>
        <w:spacing w:before="120" w:after="120"/>
        <w:jc w:val="both"/>
        <w:rPr>
          <w:rFonts w:asciiTheme="minorHAnsi" w:hAnsiTheme="minorHAnsi" w:cstheme="minorHAnsi"/>
          <w:sz w:val="22"/>
          <w:szCs w:val="22"/>
        </w:rPr>
      </w:pPr>
      <w:r w:rsidRPr="00ED1DD9">
        <w:rPr>
          <w:rFonts w:asciiTheme="minorHAnsi" w:hAnsiTheme="minorHAnsi" w:cstheme="minorHAnsi"/>
          <w:sz w:val="22"/>
          <w:szCs w:val="22"/>
        </w:rPr>
        <w:t>Odbiorcami Pana/Pani danych osobowych mogą być:</w:t>
      </w:r>
    </w:p>
    <w:p w:rsidR="00A84DEB" w:rsidRPr="00ED1DD9" w:rsidRDefault="00A84DEB" w:rsidP="00665A62">
      <w:pPr>
        <w:numPr>
          <w:ilvl w:val="0"/>
          <w:numId w:val="6"/>
        </w:numPr>
        <w:spacing w:before="120" w:after="120"/>
        <w:jc w:val="both"/>
        <w:rPr>
          <w:rFonts w:asciiTheme="minorHAnsi" w:hAnsiTheme="minorHAnsi" w:cstheme="minorHAnsi"/>
          <w:sz w:val="22"/>
          <w:szCs w:val="22"/>
        </w:rPr>
      </w:pPr>
      <w:r w:rsidRPr="00ED1DD9">
        <w:rPr>
          <w:rFonts w:asciiTheme="minorHAnsi" w:hAnsiTheme="minorHAnsi" w:cstheme="minorHAnsi"/>
          <w:sz w:val="22"/>
          <w:szCs w:val="22"/>
        </w:rPr>
        <w:t>podmioty świadczące na rzecz Administratora usługi prawne,</w:t>
      </w:r>
    </w:p>
    <w:p w:rsidR="00A84DEB" w:rsidRPr="00ED1DD9" w:rsidRDefault="00A84DEB" w:rsidP="00665A62">
      <w:pPr>
        <w:numPr>
          <w:ilvl w:val="0"/>
          <w:numId w:val="6"/>
        </w:numPr>
        <w:spacing w:before="120" w:after="120"/>
        <w:jc w:val="both"/>
        <w:rPr>
          <w:rFonts w:asciiTheme="minorHAnsi" w:hAnsiTheme="minorHAnsi" w:cstheme="minorHAnsi"/>
          <w:sz w:val="22"/>
          <w:szCs w:val="22"/>
        </w:rPr>
      </w:pPr>
      <w:r w:rsidRPr="00ED1DD9">
        <w:rPr>
          <w:rFonts w:asciiTheme="minorHAnsi" w:hAnsiTheme="minorHAnsi" w:cstheme="minorHAnsi"/>
          <w:sz w:val="22"/>
          <w:szCs w:val="22"/>
        </w:rPr>
        <w:t>podmioty Grupy Kapitałowej ENEA,</w:t>
      </w:r>
    </w:p>
    <w:p w:rsidR="00A84DEB" w:rsidRPr="00ED1DD9" w:rsidRDefault="00A84DEB" w:rsidP="00665A62">
      <w:pPr>
        <w:numPr>
          <w:ilvl w:val="0"/>
          <w:numId w:val="6"/>
        </w:numPr>
        <w:spacing w:before="120" w:after="120"/>
        <w:jc w:val="both"/>
        <w:rPr>
          <w:rFonts w:asciiTheme="minorHAnsi" w:hAnsiTheme="minorHAnsi" w:cstheme="minorHAnsi"/>
          <w:sz w:val="22"/>
          <w:szCs w:val="22"/>
        </w:rPr>
      </w:pPr>
      <w:r w:rsidRPr="00ED1DD9">
        <w:rPr>
          <w:rFonts w:asciiTheme="minorHAnsi" w:hAnsiTheme="minorHAnsi" w:cstheme="minorHAnsi"/>
          <w:sz w:val="22"/>
          <w:szCs w:val="22"/>
        </w:rPr>
        <w:t>banki w zakresie realizacji płatności,</w:t>
      </w:r>
    </w:p>
    <w:p w:rsidR="00A84DEB" w:rsidRPr="00ED1DD9" w:rsidRDefault="00A84DEB" w:rsidP="00665A62">
      <w:pPr>
        <w:numPr>
          <w:ilvl w:val="0"/>
          <w:numId w:val="6"/>
        </w:numPr>
        <w:spacing w:before="120" w:after="120"/>
        <w:jc w:val="both"/>
        <w:rPr>
          <w:rFonts w:asciiTheme="minorHAnsi" w:hAnsiTheme="minorHAnsi" w:cstheme="minorHAnsi"/>
          <w:sz w:val="22"/>
          <w:szCs w:val="22"/>
        </w:rPr>
      </w:pPr>
      <w:r w:rsidRPr="00ED1DD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ED1DD9" w:rsidRDefault="00A84DEB" w:rsidP="00A84DEB">
      <w:pPr>
        <w:spacing w:before="120" w:after="120"/>
        <w:ind w:left="360"/>
        <w:jc w:val="both"/>
        <w:rPr>
          <w:rFonts w:asciiTheme="minorHAnsi" w:hAnsiTheme="minorHAnsi" w:cstheme="minorHAnsi"/>
          <w:sz w:val="22"/>
          <w:szCs w:val="22"/>
        </w:rPr>
      </w:pPr>
      <w:r w:rsidRPr="00ED1DD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ED1DD9" w:rsidRDefault="00A84DEB" w:rsidP="00A84DEB">
      <w:pPr>
        <w:autoSpaceDE w:val="0"/>
        <w:autoSpaceDN w:val="0"/>
        <w:adjustRightInd w:val="0"/>
        <w:spacing w:before="120" w:after="120"/>
        <w:ind w:left="360"/>
        <w:rPr>
          <w:rFonts w:asciiTheme="minorHAnsi" w:hAnsiTheme="minorHAnsi" w:cstheme="minorHAnsi"/>
          <w:sz w:val="22"/>
          <w:szCs w:val="22"/>
        </w:rPr>
      </w:pPr>
      <w:r w:rsidRPr="00ED1DD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ED1DD9" w:rsidRDefault="00A84DEB" w:rsidP="00A84DEB">
      <w:pPr>
        <w:numPr>
          <w:ilvl w:val="0"/>
          <w:numId w:val="3"/>
        </w:numPr>
        <w:spacing w:before="120" w:after="120"/>
        <w:jc w:val="both"/>
        <w:rPr>
          <w:rFonts w:asciiTheme="minorHAnsi" w:eastAsia="Calibri" w:hAnsiTheme="minorHAnsi" w:cstheme="minorHAnsi"/>
          <w:sz w:val="22"/>
          <w:szCs w:val="22"/>
          <w:lang w:eastAsia="en-US"/>
        </w:rPr>
      </w:pPr>
      <w:r w:rsidRPr="00ED1DD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ED1DD9" w:rsidRDefault="00A84DEB" w:rsidP="00A84DEB">
      <w:pPr>
        <w:spacing w:before="120" w:after="120"/>
        <w:ind w:left="360"/>
        <w:jc w:val="both"/>
        <w:rPr>
          <w:rFonts w:asciiTheme="minorHAnsi" w:hAnsiTheme="minorHAnsi" w:cstheme="minorHAnsi"/>
          <w:sz w:val="22"/>
          <w:szCs w:val="22"/>
        </w:rPr>
      </w:pPr>
      <w:r w:rsidRPr="00ED1DD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ED1DD9" w:rsidDel="003F280C">
        <w:rPr>
          <w:rFonts w:asciiTheme="minorHAnsi" w:hAnsiTheme="minorHAnsi" w:cstheme="minorHAnsi"/>
          <w:sz w:val="22"/>
          <w:szCs w:val="22"/>
        </w:rPr>
        <w:t xml:space="preserve"> </w:t>
      </w:r>
    </w:p>
    <w:p w:rsidR="00A84DEB" w:rsidRPr="00ED1DD9" w:rsidRDefault="00A84DEB" w:rsidP="00A84DEB">
      <w:pPr>
        <w:numPr>
          <w:ilvl w:val="0"/>
          <w:numId w:val="3"/>
        </w:numPr>
        <w:spacing w:before="120" w:after="120"/>
        <w:jc w:val="both"/>
        <w:rPr>
          <w:rFonts w:asciiTheme="minorHAnsi" w:hAnsiTheme="minorHAnsi" w:cstheme="minorHAnsi"/>
          <w:sz w:val="22"/>
          <w:szCs w:val="22"/>
        </w:rPr>
      </w:pPr>
      <w:r w:rsidRPr="00ED1DD9">
        <w:rPr>
          <w:rFonts w:asciiTheme="minorHAnsi" w:hAnsiTheme="minorHAnsi" w:cstheme="minorHAnsi"/>
          <w:sz w:val="22"/>
          <w:szCs w:val="22"/>
        </w:rPr>
        <w:t>W odniesieniu do Pana/Pani danych osobowych, decyzje nie będą podejmowane w sposób zautomatyzowany (</w:t>
      </w:r>
      <w:r w:rsidRPr="00ED1DD9">
        <w:rPr>
          <w:rFonts w:asciiTheme="minorHAnsi" w:hAnsiTheme="minorHAnsi" w:cstheme="minorHAnsi"/>
          <w:bCs/>
          <w:sz w:val="22"/>
          <w:szCs w:val="22"/>
        </w:rPr>
        <w:t>nie będą podlegały profilowaniu)</w:t>
      </w:r>
      <w:r w:rsidRPr="00ED1DD9">
        <w:rPr>
          <w:rFonts w:asciiTheme="minorHAnsi" w:hAnsiTheme="minorHAnsi" w:cstheme="minorHAnsi"/>
          <w:sz w:val="22"/>
          <w:szCs w:val="22"/>
        </w:rPr>
        <w:t>, stosownie do art. 22 RODO.</w:t>
      </w:r>
    </w:p>
    <w:p w:rsidR="00A84DEB" w:rsidRPr="00ED1DD9" w:rsidRDefault="00A84DEB" w:rsidP="00A84DEB">
      <w:pPr>
        <w:numPr>
          <w:ilvl w:val="0"/>
          <w:numId w:val="3"/>
        </w:numPr>
        <w:spacing w:before="120" w:after="120"/>
        <w:jc w:val="both"/>
        <w:rPr>
          <w:rFonts w:asciiTheme="minorHAnsi" w:hAnsiTheme="minorHAnsi" w:cstheme="minorHAnsi"/>
          <w:sz w:val="22"/>
          <w:szCs w:val="22"/>
        </w:rPr>
      </w:pPr>
      <w:r w:rsidRPr="00ED1DD9">
        <w:rPr>
          <w:rFonts w:asciiTheme="minorHAnsi" w:hAnsiTheme="minorHAnsi" w:cstheme="minorHAnsi"/>
          <w:bCs/>
          <w:sz w:val="22"/>
          <w:szCs w:val="22"/>
        </w:rPr>
        <w:t>Administrator danych nie ma zamiaru przekazywać danych osobowych do państwa trzeciego.</w:t>
      </w:r>
    </w:p>
    <w:p w:rsidR="00A84DEB" w:rsidRPr="00ED1DD9" w:rsidRDefault="00A84DEB" w:rsidP="00A84DEB">
      <w:pPr>
        <w:numPr>
          <w:ilvl w:val="0"/>
          <w:numId w:val="3"/>
        </w:numPr>
        <w:spacing w:before="120" w:after="120"/>
        <w:jc w:val="both"/>
        <w:rPr>
          <w:rFonts w:asciiTheme="minorHAnsi" w:hAnsiTheme="minorHAnsi" w:cstheme="minorHAnsi"/>
          <w:sz w:val="22"/>
          <w:szCs w:val="22"/>
        </w:rPr>
      </w:pPr>
      <w:r w:rsidRPr="00ED1DD9">
        <w:rPr>
          <w:rFonts w:asciiTheme="minorHAnsi" w:hAnsiTheme="minorHAnsi" w:cstheme="minorHAnsi"/>
          <w:sz w:val="22"/>
          <w:szCs w:val="22"/>
        </w:rPr>
        <w:t>Przysługuje Panu/Pani prawo:</w:t>
      </w:r>
    </w:p>
    <w:p w:rsidR="00A84DEB" w:rsidRPr="00ED1DD9"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ED1DD9">
        <w:rPr>
          <w:rFonts w:asciiTheme="minorHAnsi" w:hAnsiTheme="minorHAnsi" w:cstheme="minorHAnsi"/>
        </w:rPr>
        <w:t xml:space="preserve">dostępu do treści swoich danych - w granicach art. 15 RODO; </w:t>
      </w:r>
      <w:r w:rsidRPr="00ED1DD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ED1DD9">
        <w:rPr>
          <w:rFonts w:asciiTheme="minorHAnsi" w:hAnsiTheme="minorHAnsi" w:cstheme="minorHAnsi"/>
        </w:rPr>
        <w:t>,</w:t>
      </w:r>
    </w:p>
    <w:p w:rsidR="00A84DEB" w:rsidRPr="00ED1DD9"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ED1DD9">
        <w:rPr>
          <w:rFonts w:asciiTheme="minorHAnsi" w:hAnsiTheme="minorHAnsi" w:cstheme="minorHAnsi"/>
        </w:rPr>
        <w:t xml:space="preserve">ich sprostowania – w granicach art. 16 RODO, </w:t>
      </w:r>
    </w:p>
    <w:p w:rsidR="00A84DEB" w:rsidRPr="00ED1DD9"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ED1DD9">
        <w:rPr>
          <w:rFonts w:asciiTheme="minorHAnsi" w:hAnsiTheme="minorHAnsi" w:cstheme="minorHAnsi"/>
        </w:rPr>
        <w:t xml:space="preserve">ich usunięcia - w granicach art. 17 RODO, </w:t>
      </w:r>
    </w:p>
    <w:p w:rsidR="00A84DEB" w:rsidRPr="00ED1DD9"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ED1DD9">
        <w:rPr>
          <w:rFonts w:asciiTheme="minorHAnsi" w:hAnsiTheme="minorHAnsi" w:cstheme="minorHAnsi"/>
        </w:rPr>
        <w:t xml:space="preserve">ograniczenia przetwarzania - w granicach art. 18 RODO; </w:t>
      </w:r>
      <w:r w:rsidRPr="00ED1DD9">
        <w:rPr>
          <w:rFonts w:asciiTheme="minorHAnsi" w:hAnsiTheme="minorHAnsi" w:cstheme="minorHAnsi"/>
          <w:i/>
        </w:rPr>
        <w:t xml:space="preserve">(wystąpienie z żądaniem, o którym mowa </w:t>
      </w:r>
      <w:r w:rsidRPr="00ED1DD9">
        <w:rPr>
          <w:rFonts w:asciiTheme="minorHAnsi" w:hAnsiTheme="minorHAnsi" w:cstheme="minorHAnsi"/>
          <w:i/>
        </w:rPr>
        <w:br/>
        <w:t>w art. 18 ust. 1 RODO nie ogranicza przetwarzania danych osobowych do czasu zakończenia postępowania),</w:t>
      </w:r>
    </w:p>
    <w:p w:rsidR="00A84DEB" w:rsidRPr="00ED1DD9"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ED1DD9">
        <w:rPr>
          <w:rFonts w:asciiTheme="minorHAnsi" w:hAnsiTheme="minorHAnsi" w:cstheme="minorHAnsi"/>
        </w:rPr>
        <w:lastRenderedPageBreak/>
        <w:t>przenoszenia danych - w granicach art. 20 RODO,</w:t>
      </w:r>
    </w:p>
    <w:p w:rsidR="00A84DEB" w:rsidRPr="00ED1DD9"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ED1DD9">
        <w:rPr>
          <w:rFonts w:asciiTheme="minorHAnsi" w:hAnsiTheme="minorHAnsi" w:cstheme="minorHAnsi"/>
        </w:rPr>
        <w:t>prawo wniesienia sprzeciwu (w przypadku przetwarzania na podstawie art. 6 ust. 1 lit. f) RODO – w granicach art. 21 RODO.</w:t>
      </w:r>
    </w:p>
    <w:p w:rsidR="00A84DEB" w:rsidRPr="00ED1DD9" w:rsidRDefault="00A84DEB" w:rsidP="00A84DEB">
      <w:pPr>
        <w:numPr>
          <w:ilvl w:val="0"/>
          <w:numId w:val="3"/>
        </w:numPr>
        <w:spacing w:before="120" w:after="120"/>
        <w:jc w:val="both"/>
        <w:rPr>
          <w:rFonts w:asciiTheme="minorHAnsi" w:hAnsiTheme="minorHAnsi" w:cstheme="minorHAnsi"/>
          <w:sz w:val="22"/>
          <w:szCs w:val="22"/>
        </w:rPr>
      </w:pPr>
      <w:r w:rsidRPr="00ED1DD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19" w:history="1">
        <w:r w:rsidR="00BF3683" w:rsidRPr="00ED1DD9">
          <w:rPr>
            <w:rStyle w:val="Hipercze"/>
            <w:rFonts w:asciiTheme="minorHAnsi" w:hAnsiTheme="minorHAnsi" w:cstheme="minorHAnsi"/>
            <w:b/>
            <w:color w:val="auto"/>
            <w:sz w:val="22"/>
            <w:szCs w:val="22"/>
          </w:rPr>
          <w:t>iod@enea.pl</w:t>
        </w:r>
      </w:hyperlink>
      <w:r w:rsidRPr="00ED1DD9">
        <w:rPr>
          <w:rFonts w:asciiTheme="minorHAnsi" w:hAnsiTheme="minorHAnsi" w:cstheme="minorHAnsi"/>
          <w:b/>
          <w:sz w:val="22"/>
          <w:szCs w:val="22"/>
        </w:rPr>
        <w:t>.</w:t>
      </w:r>
    </w:p>
    <w:p w:rsidR="00A84DEB" w:rsidRPr="00ED1DD9" w:rsidRDefault="00A84DEB" w:rsidP="00A84DEB">
      <w:pPr>
        <w:numPr>
          <w:ilvl w:val="0"/>
          <w:numId w:val="3"/>
        </w:numPr>
        <w:spacing w:before="120" w:after="120"/>
        <w:ind w:left="357" w:hanging="357"/>
        <w:jc w:val="both"/>
        <w:rPr>
          <w:rFonts w:asciiTheme="minorHAnsi" w:hAnsiTheme="minorHAnsi" w:cstheme="minorHAnsi"/>
          <w:sz w:val="22"/>
          <w:szCs w:val="22"/>
        </w:rPr>
      </w:pPr>
      <w:r w:rsidRPr="00ED1DD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p w:rsidR="00AC2EA6" w:rsidRPr="00ED1DD9" w:rsidRDefault="00AC2EA6" w:rsidP="00AC2EA6">
      <w:pPr>
        <w:spacing w:line="276" w:lineRule="auto"/>
        <w:jc w:val="both"/>
        <w:rPr>
          <w:rFonts w:asciiTheme="minorHAnsi" w:hAnsiTheme="minorHAnsi" w:cstheme="minorHAnsi"/>
          <w:bCs/>
          <w:kern w:val="1"/>
          <w:sz w:val="22"/>
          <w:szCs w:val="22"/>
        </w:rPr>
      </w:pPr>
    </w:p>
    <w:p w:rsidR="00732866" w:rsidRPr="00ED1DD9" w:rsidRDefault="00732866" w:rsidP="00732866">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ED1DD9" w:rsidTr="00BC3E09">
        <w:trPr>
          <w:trHeight w:val="249"/>
        </w:trPr>
        <w:tc>
          <w:tcPr>
            <w:tcW w:w="10110" w:type="dxa"/>
            <w:shd w:val="clear" w:color="auto" w:fill="D9D9D9" w:themeFill="background1" w:themeFillShade="D9"/>
          </w:tcPr>
          <w:p w:rsidR="00732866" w:rsidRPr="00ED1DD9" w:rsidRDefault="00DE5D8F" w:rsidP="00732866">
            <w:pPr>
              <w:pStyle w:val="Nagwek1"/>
              <w:spacing w:before="40" w:after="40"/>
              <w:jc w:val="left"/>
              <w:rPr>
                <w:rFonts w:asciiTheme="minorHAnsi" w:hAnsiTheme="minorHAnsi"/>
                <w:sz w:val="22"/>
                <w:szCs w:val="22"/>
              </w:rPr>
            </w:pPr>
            <w:bookmarkStart w:id="27" w:name="_Toc19239475"/>
            <w:r w:rsidRPr="00ED1DD9">
              <w:rPr>
                <w:rFonts w:asciiTheme="minorHAnsi" w:hAnsiTheme="minorHAnsi"/>
                <w:sz w:val="22"/>
                <w:szCs w:val="22"/>
              </w:rPr>
              <w:t>ROZDZIAŁ XXVI</w:t>
            </w:r>
            <w:r w:rsidR="00732866" w:rsidRPr="00ED1DD9">
              <w:rPr>
                <w:rFonts w:asciiTheme="minorHAnsi" w:hAnsiTheme="minorHAnsi"/>
                <w:sz w:val="22"/>
                <w:szCs w:val="22"/>
              </w:rPr>
              <w:t xml:space="preserve"> – </w:t>
            </w:r>
            <w:r w:rsidR="00732866" w:rsidRPr="00ED1DD9">
              <w:rPr>
                <w:rFonts w:asciiTheme="minorHAnsi" w:hAnsiTheme="minorHAnsi"/>
                <w:sz w:val="22"/>
                <w:szCs w:val="22"/>
                <w:lang w:val="pl-PL"/>
              </w:rPr>
              <w:t>Wykaz załączników</w:t>
            </w:r>
            <w:bookmarkEnd w:id="27"/>
            <w:r w:rsidR="00732866" w:rsidRPr="00ED1DD9">
              <w:rPr>
                <w:rFonts w:asciiTheme="minorHAnsi" w:hAnsiTheme="minorHAnsi"/>
                <w:sz w:val="22"/>
                <w:szCs w:val="22"/>
              </w:rPr>
              <w:t xml:space="preserve"> </w:t>
            </w:r>
          </w:p>
        </w:tc>
      </w:tr>
    </w:tbl>
    <w:p w:rsidR="00732866" w:rsidRPr="00ED1DD9" w:rsidRDefault="00732866" w:rsidP="0025588A">
      <w:pPr>
        <w:spacing w:line="276" w:lineRule="auto"/>
        <w:jc w:val="both"/>
        <w:rPr>
          <w:rFonts w:asciiTheme="minorHAnsi" w:hAnsiTheme="minorHAnsi" w:cstheme="minorHAnsi"/>
          <w:bCs/>
          <w:kern w:val="1"/>
          <w:sz w:val="22"/>
          <w:szCs w:val="22"/>
        </w:rPr>
      </w:pPr>
    </w:p>
    <w:p w:rsidR="00732866" w:rsidRPr="00ED1DD9" w:rsidRDefault="00732866" w:rsidP="0025588A">
      <w:pPr>
        <w:pStyle w:val="Akapitzlist"/>
        <w:spacing w:after="0" w:line="240" w:lineRule="auto"/>
        <w:ind w:left="0"/>
        <w:jc w:val="both"/>
        <w:rPr>
          <w:rFonts w:asciiTheme="minorHAnsi" w:hAnsiTheme="minorHAnsi" w:cs="Arial"/>
          <w:b/>
        </w:rPr>
      </w:pPr>
      <w:r w:rsidRPr="00ED1DD9">
        <w:rPr>
          <w:rFonts w:asciiTheme="minorHAnsi" w:hAnsiTheme="minorHAnsi" w:cs="Arial"/>
          <w:b/>
        </w:rPr>
        <w:t xml:space="preserve">Załączniki: </w:t>
      </w:r>
    </w:p>
    <w:p w:rsidR="00732866" w:rsidRPr="00ED1DD9" w:rsidRDefault="008E008E" w:rsidP="0025588A">
      <w:pPr>
        <w:pStyle w:val="Akapitzlist"/>
        <w:spacing w:after="0"/>
        <w:ind w:left="0"/>
        <w:jc w:val="both"/>
        <w:rPr>
          <w:rFonts w:asciiTheme="minorHAnsi" w:hAnsiTheme="minorHAnsi" w:cs="Arial"/>
        </w:rPr>
      </w:pPr>
      <w:r w:rsidRPr="00ED1DD9">
        <w:rPr>
          <w:rFonts w:asciiTheme="minorHAnsi" w:hAnsiTheme="minorHAnsi" w:cs="Arial"/>
        </w:rPr>
        <w:t>Załącznik nr 1</w:t>
      </w:r>
      <w:r w:rsidR="001F7E25" w:rsidRPr="00ED1DD9">
        <w:rPr>
          <w:rFonts w:asciiTheme="minorHAnsi" w:hAnsiTheme="minorHAnsi" w:cs="Arial"/>
        </w:rPr>
        <w:t xml:space="preserve"> do </w:t>
      </w:r>
      <w:r w:rsidR="0089637F" w:rsidRPr="00ED1DD9">
        <w:rPr>
          <w:rFonts w:asciiTheme="minorHAnsi" w:hAnsiTheme="minorHAnsi" w:cs="Arial"/>
        </w:rPr>
        <w:t>Warunków Zamówienia</w:t>
      </w:r>
      <w:r w:rsidR="00732866" w:rsidRPr="00ED1DD9">
        <w:rPr>
          <w:rFonts w:asciiTheme="minorHAnsi" w:hAnsiTheme="minorHAnsi" w:cs="Arial"/>
        </w:rPr>
        <w:t xml:space="preserve"> – Formularz oferty.</w:t>
      </w:r>
    </w:p>
    <w:p w:rsidR="00E209C5" w:rsidRPr="00ED1DD9" w:rsidRDefault="00E209C5" w:rsidP="0025588A">
      <w:pPr>
        <w:pStyle w:val="Akapitzlist"/>
        <w:spacing w:after="0"/>
        <w:ind w:left="0"/>
        <w:jc w:val="both"/>
        <w:rPr>
          <w:rFonts w:asciiTheme="minorHAnsi" w:hAnsiTheme="minorHAnsi" w:cs="Arial"/>
        </w:rPr>
      </w:pPr>
      <w:r w:rsidRPr="00ED1DD9">
        <w:rPr>
          <w:rFonts w:asciiTheme="minorHAnsi" w:hAnsiTheme="minorHAnsi" w:cs="Arial"/>
        </w:rPr>
        <w:t xml:space="preserve">Załącznik nr 2 do Warunków Zamówienia –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ED1DD9">
            <w:rPr>
              <w:rFonts w:asciiTheme="minorHAnsi" w:hAnsiTheme="minorHAnsi" w:cstheme="minorHAnsi"/>
              <w:lang w:eastAsia="ja-JP"/>
            </w:rPr>
            <w:t>OWZU - Ogólne Warunki Zakupu Usług.</w:t>
          </w:r>
        </w:sdtContent>
      </w:sdt>
    </w:p>
    <w:p w:rsidR="00E209C5" w:rsidRPr="00ED1DD9" w:rsidRDefault="0025588A" w:rsidP="00944E57">
      <w:pPr>
        <w:ind w:left="3969" w:hanging="3969"/>
        <w:jc w:val="both"/>
        <w:rPr>
          <w:rFonts w:asciiTheme="minorHAnsi" w:hAnsiTheme="minorHAnsi" w:cs="Arial"/>
          <w:sz w:val="22"/>
          <w:szCs w:val="22"/>
        </w:rPr>
      </w:pPr>
      <w:r w:rsidRPr="00ED1DD9">
        <w:rPr>
          <w:rFonts w:asciiTheme="minorHAnsi" w:hAnsiTheme="minorHAnsi" w:cs="Arial"/>
          <w:sz w:val="22"/>
          <w:szCs w:val="22"/>
        </w:rPr>
        <w:t xml:space="preserve">Załącznik nr 3 </w:t>
      </w:r>
      <w:r w:rsidR="00BC5B03" w:rsidRPr="00ED1DD9">
        <w:rPr>
          <w:rFonts w:asciiTheme="minorHAnsi" w:hAnsiTheme="minorHAnsi" w:cs="Arial"/>
          <w:sz w:val="22"/>
          <w:szCs w:val="22"/>
        </w:rPr>
        <w:t xml:space="preserve">do Warunków Zamówienia </w:t>
      </w:r>
      <w:r w:rsidRPr="00ED1DD9">
        <w:rPr>
          <w:rFonts w:asciiTheme="minorHAnsi" w:hAnsiTheme="minorHAnsi" w:cs="Arial"/>
          <w:sz w:val="22"/>
          <w:szCs w:val="22"/>
        </w:rPr>
        <w:t xml:space="preserve">- </w:t>
      </w:r>
      <w:r w:rsidR="00944E57" w:rsidRPr="00ED1DD9">
        <w:rPr>
          <w:rFonts w:asciiTheme="minorHAnsi" w:hAnsiTheme="minorHAnsi" w:cs="Arial"/>
          <w:sz w:val="22"/>
          <w:szCs w:val="22"/>
        </w:rPr>
        <w:tab/>
      </w:r>
      <w:r w:rsidR="00F6179B" w:rsidRPr="00ED1DD9">
        <w:rPr>
          <w:rFonts w:asciiTheme="minorHAnsi" w:hAnsiTheme="minorHAnsi" w:cs="Arial"/>
          <w:sz w:val="22"/>
          <w:szCs w:val="22"/>
        </w:rPr>
        <w:t xml:space="preserve">Opis przedmiotu  postępowania </w:t>
      </w:r>
    </w:p>
    <w:p w:rsidR="008E4E1C" w:rsidRPr="00ED1DD9" w:rsidRDefault="008E4E1C" w:rsidP="008E4E1C">
      <w:pPr>
        <w:ind w:left="3969" w:hanging="3969"/>
        <w:jc w:val="both"/>
        <w:rPr>
          <w:rFonts w:asciiTheme="minorHAnsi" w:hAnsiTheme="minorHAnsi" w:cs="Arial"/>
          <w:sz w:val="22"/>
          <w:szCs w:val="22"/>
        </w:rPr>
      </w:pPr>
      <w:r w:rsidRPr="00ED1DD9">
        <w:rPr>
          <w:rFonts w:asciiTheme="minorHAnsi" w:hAnsiTheme="minorHAnsi" w:cs="Arial"/>
          <w:sz w:val="22"/>
          <w:szCs w:val="22"/>
        </w:rPr>
        <w:t xml:space="preserve">Załącznik nr 4 do Warunków Zamówienia - </w:t>
      </w:r>
      <w:r w:rsidRPr="00ED1DD9">
        <w:rPr>
          <w:rFonts w:asciiTheme="minorHAnsi" w:hAnsiTheme="minorHAnsi" w:cs="Arial"/>
          <w:sz w:val="22"/>
          <w:szCs w:val="22"/>
        </w:rPr>
        <w:tab/>
      </w:r>
      <w:r w:rsidR="00F6179B" w:rsidRPr="00ED1DD9">
        <w:rPr>
          <w:rFonts w:asciiTheme="minorHAnsi" w:hAnsiTheme="minorHAnsi" w:cs="Arial"/>
          <w:sz w:val="22"/>
          <w:szCs w:val="22"/>
        </w:rPr>
        <w:t>Projekt  Umowy</w:t>
      </w:r>
    </w:p>
    <w:p w:rsidR="008E4E1C" w:rsidRPr="00ED1DD9" w:rsidRDefault="008E4E1C" w:rsidP="00944E57">
      <w:pPr>
        <w:ind w:left="3969" w:hanging="3969"/>
        <w:jc w:val="both"/>
        <w:rPr>
          <w:rFonts w:asciiTheme="minorHAnsi" w:hAnsiTheme="minorHAnsi" w:cs="Arial"/>
          <w:sz w:val="22"/>
          <w:szCs w:val="22"/>
        </w:rPr>
      </w:pPr>
    </w:p>
    <w:p w:rsidR="00C27FD8" w:rsidRPr="00ED1DD9" w:rsidRDefault="00C27FD8" w:rsidP="0025588A">
      <w:pPr>
        <w:rPr>
          <w:rFonts w:asciiTheme="minorHAnsi" w:hAnsiTheme="minorHAnsi" w:cstheme="minorHAnsi"/>
          <w:b/>
          <w:sz w:val="22"/>
          <w:szCs w:val="22"/>
        </w:rPr>
      </w:pPr>
    </w:p>
    <w:p w:rsidR="00155127" w:rsidRPr="00ED1DD9" w:rsidRDefault="00155127" w:rsidP="0025588A">
      <w:pPr>
        <w:rPr>
          <w:rFonts w:asciiTheme="minorHAnsi" w:hAnsiTheme="minorHAnsi"/>
          <w:sz w:val="22"/>
          <w:szCs w:val="22"/>
          <w:lang w:val="de-DE"/>
        </w:rPr>
      </w:pPr>
    </w:p>
    <w:p w:rsidR="008E4E1C" w:rsidRPr="00ED1DD9" w:rsidRDefault="008E4E1C">
      <w:pPr>
        <w:rPr>
          <w:rFonts w:asciiTheme="minorHAnsi" w:hAnsiTheme="minorHAnsi"/>
          <w:sz w:val="22"/>
          <w:szCs w:val="22"/>
          <w:lang w:val="de-DE"/>
        </w:rPr>
      </w:pPr>
      <w:r w:rsidRPr="00ED1DD9">
        <w:rPr>
          <w:rFonts w:asciiTheme="minorHAnsi" w:hAnsiTheme="minorHAnsi"/>
          <w:sz w:val="22"/>
          <w:szCs w:val="22"/>
          <w:lang w:val="de-DE"/>
        </w:rPr>
        <w:br w:type="page"/>
      </w:r>
    </w:p>
    <w:p w:rsidR="008E4E1C" w:rsidRPr="00ED1DD9" w:rsidRDefault="008E4E1C" w:rsidP="0025588A">
      <w:pPr>
        <w:rPr>
          <w:rFonts w:asciiTheme="minorHAnsi" w:hAnsiTheme="minorHAnsi"/>
          <w:sz w:val="22"/>
          <w:szCs w:val="22"/>
          <w:lang w:val="de-DE"/>
        </w:rPr>
      </w:pPr>
    </w:p>
    <w:p w:rsidR="008E4E1C" w:rsidRPr="00ED1DD9" w:rsidRDefault="008E4E1C" w:rsidP="008E4E1C">
      <w:pPr>
        <w:jc w:val="center"/>
        <w:rPr>
          <w:rFonts w:asciiTheme="minorHAnsi" w:hAnsiTheme="minorHAnsi" w:cstheme="minorHAnsi"/>
          <w:b/>
          <w:sz w:val="22"/>
          <w:szCs w:val="22"/>
        </w:rPr>
      </w:pPr>
      <w:r w:rsidRPr="00ED1DD9">
        <w:rPr>
          <w:rFonts w:asciiTheme="minorHAnsi" w:hAnsiTheme="minorHAnsi" w:cstheme="minorHAnsi"/>
          <w:b/>
          <w:sz w:val="22"/>
          <w:szCs w:val="22"/>
        </w:rPr>
        <w:t>ZAŁĄCZNIKI  DO  WARUNKÓW ZAMÓWIENIA</w:t>
      </w:r>
    </w:p>
    <w:p w:rsidR="008E4E1C" w:rsidRPr="00ED1DD9" w:rsidRDefault="008E4E1C" w:rsidP="008E4E1C">
      <w:pPr>
        <w:jc w:val="center"/>
        <w:rPr>
          <w:rFonts w:asciiTheme="minorHAnsi" w:hAnsiTheme="minorHAnsi" w:cstheme="minorHAnsi"/>
          <w:b/>
          <w:sz w:val="22"/>
          <w:szCs w:val="22"/>
        </w:rPr>
      </w:pPr>
    </w:p>
    <w:p w:rsidR="008E4E1C" w:rsidRPr="00ED1DD9" w:rsidRDefault="008E4E1C" w:rsidP="008E4E1C">
      <w:pPr>
        <w:jc w:val="right"/>
        <w:rPr>
          <w:rFonts w:asciiTheme="minorHAnsi" w:hAnsiTheme="minorHAnsi" w:cstheme="minorHAnsi"/>
          <w:b/>
          <w:sz w:val="22"/>
          <w:szCs w:val="22"/>
        </w:rPr>
      </w:pPr>
      <w:r w:rsidRPr="00ED1DD9">
        <w:rPr>
          <w:rFonts w:asciiTheme="minorHAnsi" w:hAnsiTheme="minorHAnsi" w:cstheme="minorHAnsi"/>
          <w:b/>
          <w:sz w:val="22"/>
          <w:szCs w:val="22"/>
        </w:rPr>
        <w:t xml:space="preserve">Załącznik nr 1 do Warunków Zamówienia </w:t>
      </w:r>
    </w:p>
    <w:p w:rsidR="008E4E1C" w:rsidRPr="00ED1DD9" w:rsidRDefault="008E4E1C" w:rsidP="008E4E1C">
      <w:pPr>
        <w:jc w:val="right"/>
        <w:rPr>
          <w:rFonts w:asciiTheme="minorHAnsi" w:hAnsiTheme="minorHAnsi" w:cstheme="minorHAnsi"/>
          <w:b/>
          <w:sz w:val="22"/>
          <w:szCs w:val="22"/>
        </w:rPr>
      </w:pPr>
    </w:p>
    <w:p w:rsidR="008E4E1C" w:rsidRPr="00ED1DD9" w:rsidRDefault="008E4E1C" w:rsidP="008E4E1C">
      <w:pPr>
        <w:rPr>
          <w:rFonts w:asciiTheme="minorHAnsi" w:hAnsiTheme="minorHAnsi" w:cstheme="minorHAnsi"/>
          <w:b/>
          <w:sz w:val="22"/>
          <w:szCs w:val="22"/>
        </w:rPr>
      </w:pPr>
    </w:p>
    <w:p w:rsidR="008E4E1C" w:rsidRPr="00ED1DD9" w:rsidRDefault="008E4E1C" w:rsidP="008E4E1C">
      <w:pPr>
        <w:spacing w:line="360" w:lineRule="auto"/>
        <w:jc w:val="center"/>
        <w:rPr>
          <w:rFonts w:asciiTheme="minorHAnsi" w:hAnsiTheme="minorHAnsi" w:cstheme="minorHAnsi"/>
          <w:b/>
          <w:sz w:val="22"/>
          <w:szCs w:val="22"/>
        </w:rPr>
      </w:pPr>
      <w:r w:rsidRPr="00ED1DD9">
        <w:rPr>
          <w:rFonts w:asciiTheme="minorHAnsi" w:hAnsiTheme="minorHAnsi" w:cstheme="minorHAnsi"/>
          <w:b/>
          <w:sz w:val="22"/>
          <w:szCs w:val="22"/>
        </w:rPr>
        <w:t>FORMULARZ OFERTY</w:t>
      </w:r>
    </w:p>
    <w:p w:rsidR="008E4E1C" w:rsidRPr="00ED1DD9" w:rsidRDefault="008E4E1C" w:rsidP="008E4E1C">
      <w:pPr>
        <w:pStyle w:val="Akapitzlist"/>
        <w:numPr>
          <w:ilvl w:val="0"/>
          <w:numId w:val="2"/>
        </w:numPr>
        <w:spacing w:after="0" w:line="360" w:lineRule="auto"/>
        <w:jc w:val="both"/>
        <w:rPr>
          <w:rFonts w:asciiTheme="minorHAnsi" w:hAnsiTheme="minorHAnsi" w:cstheme="minorHAnsi"/>
          <w:b/>
        </w:rPr>
      </w:pPr>
      <w:r w:rsidRPr="00ED1DD9">
        <w:rPr>
          <w:rFonts w:asciiTheme="minorHAnsi" w:hAnsiTheme="minorHAnsi" w:cstheme="minorHAnsi"/>
          <w:b/>
        </w:rPr>
        <w:t>Dane dotyczące Wykonawcy:</w:t>
      </w:r>
    </w:p>
    <w:p w:rsidR="008E4E1C" w:rsidRPr="00ED1DD9" w:rsidRDefault="008E4E1C" w:rsidP="008E4E1C">
      <w:pPr>
        <w:pStyle w:val="Akapitzlist"/>
        <w:numPr>
          <w:ilvl w:val="1"/>
          <w:numId w:val="2"/>
        </w:numPr>
        <w:spacing w:after="0" w:line="360" w:lineRule="auto"/>
        <w:jc w:val="both"/>
        <w:rPr>
          <w:rFonts w:asciiTheme="minorHAnsi" w:hAnsiTheme="minorHAnsi" w:cstheme="minorHAnsi"/>
        </w:rPr>
      </w:pPr>
      <w:r w:rsidRPr="00ED1DD9">
        <w:rPr>
          <w:rFonts w:asciiTheme="minorHAnsi" w:hAnsiTheme="minorHAnsi" w:cstheme="minorHAnsi"/>
        </w:rPr>
        <w:t>Nazwa: ...................................................................................................................</w:t>
      </w:r>
    </w:p>
    <w:p w:rsidR="008E4E1C" w:rsidRPr="00ED1DD9" w:rsidRDefault="008E4E1C" w:rsidP="008E4E1C">
      <w:pPr>
        <w:pStyle w:val="Akapitzlist"/>
        <w:numPr>
          <w:ilvl w:val="1"/>
          <w:numId w:val="2"/>
        </w:numPr>
        <w:spacing w:after="0" w:line="360" w:lineRule="auto"/>
        <w:jc w:val="both"/>
        <w:rPr>
          <w:rFonts w:asciiTheme="minorHAnsi" w:hAnsiTheme="minorHAnsi" w:cstheme="minorHAnsi"/>
        </w:rPr>
      </w:pPr>
      <w:r w:rsidRPr="00ED1DD9">
        <w:rPr>
          <w:rFonts w:asciiTheme="minorHAnsi" w:hAnsiTheme="minorHAnsi" w:cstheme="minorHAnsi"/>
        </w:rPr>
        <w:t>Siedziba: .................................................................................................................</w:t>
      </w:r>
    </w:p>
    <w:p w:rsidR="008E4E1C" w:rsidRPr="00ED1DD9" w:rsidRDefault="008E4E1C" w:rsidP="008E4E1C">
      <w:pPr>
        <w:pStyle w:val="Akapitzlist"/>
        <w:numPr>
          <w:ilvl w:val="1"/>
          <w:numId w:val="2"/>
        </w:numPr>
        <w:spacing w:after="0" w:line="360" w:lineRule="auto"/>
        <w:rPr>
          <w:rFonts w:asciiTheme="minorHAnsi" w:hAnsiTheme="minorHAnsi" w:cstheme="minorHAnsi"/>
        </w:rPr>
      </w:pPr>
      <w:r w:rsidRPr="00ED1DD9">
        <w:rPr>
          <w:rFonts w:asciiTheme="minorHAnsi" w:hAnsiTheme="minorHAnsi" w:cstheme="minorHAnsi"/>
        </w:rPr>
        <w:t xml:space="preserve">Nr rachunku bankowego Wykonawcy: ......................................................................... </w:t>
      </w:r>
    </w:p>
    <w:p w:rsidR="008E4E1C" w:rsidRPr="00ED1DD9" w:rsidRDefault="008E4E1C" w:rsidP="008E4E1C">
      <w:pPr>
        <w:pStyle w:val="Akapitzlist"/>
        <w:numPr>
          <w:ilvl w:val="1"/>
          <w:numId w:val="2"/>
        </w:numPr>
        <w:spacing w:after="0" w:line="360" w:lineRule="auto"/>
        <w:jc w:val="both"/>
        <w:rPr>
          <w:rFonts w:asciiTheme="minorHAnsi" w:hAnsiTheme="minorHAnsi" w:cstheme="minorHAnsi"/>
        </w:rPr>
      </w:pPr>
      <w:r w:rsidRPr="00ED1DD9">
        <w:rPr>
          <w:rFonts w:asciiTheme="minorHAnsi" w:hAnsiTheme="minorHAnsi" w:cstheme="minorHAnsi"/>
        </w:rPr>
        <w:t>Nr NIP: .....................................................................................................................</w:t>
      </w:r>
    </w:p>
    <w:p w:rsidR="008E4E1C" w:rsidRPr="00ED1DD9" w:rsidRDefault="008E4E1C" w:rsidP="008E4E1C">
      <w:pPr>
        <w:pStyle w:val="Akapitzlist"/>
        <w:numPr>
          <w:ilvl w:val="1"/>
          <w:numId w:val="2"/>
        </w:numPr>
        <w:spacing w:after="0" w:line="360" w:lineRule="auto"/>
        <w:jc w:val="both"/>
        <w:rPr>
          <w:rFonts w:asciiTheme="minorHAnsi" w:hAnsiTheme="minorHAnsi" w:cstheme="minorHAnsi"/>
        </w:rPr>
      </w:pPr>
      <w:r w:rsidRPr="00ED1DD9">
        <w:rPr>
          <w:rFonts w:asciiTheme="minorHAnsi" w:hAnsiTheme="minorHAnsi" w:cstheme="minorHAnsi"/>
        </w:rPr>
        <w:t>Osobą uprawniona do udzielania wyjaśnień w imieniu Wykonawcy jest:</w:t>
      </w:r>
    </w:p>
    <w:p w:rsidR="008E4E1C" w:rsidRPr="00ED1DD9" w:rsidRDefault="008E4E1C" w:rsidP="008E4E1C">
      <w:pPr>
        <w:pStyle w:val="Akapitzlist"/>
        <w:numPr>
          <w:ilvl w:val="2"/>
          <w:numId w:val="2"/>
        </w:numPr>
        <w:spacing w:after="0" w:line="360" w:lineRule="auto"/>
        <w:jc w:val="both"/>
        <w:rPr>
          <w:rFonts w:asciiTheme="minorHAnsi" w:hAnsiTheme="minorHAnsi" w:cstheme="minorHAnsi"/>
        </w:rPr>
      </w:pPr>
      <w:r w:rsidRPr="00ED1DD9">
        <w:rPr>
          <w:rFonts w:asciiTheme="minorHAnsi" w:hAnsiTheme="minorHAnsi" w:cstheme="minorHAnsi"/>
        </w:rPr>
        <w:t xml:space="preserve"> Pan(i) imię i nazwisko: .................................... </w:t>
      </w:r>
    </w:p>
    <w:p w:rsidR="008E4E1C" w:rsidRPr="00ED1DD9" w:rsidRDefault="008E4E1C" w:rsidP="008E4E1C">
      <w:pPr>
        <w:pStyle w:val="Akapitzlist"/>
        <w:numPr>
          <w:ilvl w:val="2"/>
          <w:numId w:val="2"/>
        </w:numPr>
        <w:spacing w:after="0" w:line="360" w:lineRule="auto"/>
        <w:ind w:left="1276" w:hanging="556"/>
        <w:jc w:val="both"/>
        <w:rPr>
          <w:rFonts w:asciiTheme="minorHAnsi" w:hAnsiTheme="minorHAnsi" w:cstheme="minorHAnsi"/>
        </w:rPr>
      </w:pPr>
      <w:r w:rsidRPr="00ED1DD9">
        <w:rPr>
          <w:rFonts w:asciiTheme="minorHAnsi" w:hAnsiTheme="minorHAnsi" w:cstheme="minorHAnsi"/>
        </w:rPr>
        <w:t xml:space="preserve">nr tel.: .............................. </w:t>
      </w:r>
    </w:p>
    <w:p w:rsidR="008E4E1C" w:rsidRPr="00ED1DD9" w:rsidRDefault="008E4E1C" w:rsidP="008E4E1C">
      <w:pPr>
        <w:pStyle w:val="Akapitzlist"/>
        <w:numPr>
          <w:ilvl w:val="2"/>
          <w:numId w:val="2"/>
        </w:numPr>
        <w:spacing w:after="0" w:line="360" w:lineRule="auto"/>
        <w:ind w:left="1276" w:hanging="556"/>
        <w:jc w:val="both"/>
        <w:rPr>
          <w:rFonts w:asciiTheme="minorHAnsi" w:hAnsiTheme="minorHAnsi" w:cstheme="minorHAnsi"/>
        </w:rPr>
      </w:pPr>
      <w:r w:rsidRPr="00ED1DD9">
        <w:rPr>
          <w:rFonts w:asciiTheme="minorHAnsi" w:hAnsiTheme="minorHAnsi" w:cstheme="minorHAnsi"/>
        </w:rPr>
        <w:t>e-mail: ...............................</w:t>
      </w:r>
    </w:p>
    <w:p w:rsidR="008E4E1C" w:rsidRPr="00ED1DD9" w:rsidRDefault="008E4E1C" w:rsidP="008E4E1C">
      <w:pPr>
        <w:widowControl w:val="0"/>
        <w:numPr>
          <w:ilvl w:val="0"/>
          <w:numId w:val="2"/>
        </w:numPr>
        <w:autoSpaceDE w:val="0"/>
        <w:autoSpaceDN w:val="0"/>
        <w:adjustRightInd w:val="0"/>
        <w:spacing w:before="120" w:after="120" w:line="276" w:lineRule="auto"/>
        <w:jc w:val="both"/>
        <w:textAlignment w:val="baseline"/>
        <w:rPr>
          <w:rFonts w:asciiTheme="minorHAnsi" w:eastAsia="Tahoma,Bold" w:hAnsiTheme="minorHAnsi" w:cstheme="minorHAnsi"/>
          <w:i/>
          <w:sz w:val="22"/>
          <w:szCs w:val="22"/>
        </w:rPr>
      </w:pPr>
      <w:r w:rsidRPr="00ED1DD9">
        <w:rPr>
          <w:rFonts w:asciiTheme="minorHAnsi" w:eastAsia="Tahoma,Bold" w:hAnsiTheme="minorHAnsi" w:cstheme="minorHAnsi"/>
          <w:b/>
          <w:bCs/>
          <w:sz w:val="22"/>
          <w:szCs w:val="22"/>
        </w:rPr>
        <w:t xml:space="preserve">NINIEJSZYM SKŁADAM(Y) OFERTĘ </w:t>
      </w:r>
      <w:r w:rsidRPr="00ED1DD9">
        <w:rPr>
          <w:rFonts w:asciiTheme="minorHAnsi" w:eastAsia="Tahoma,Bold" w:hAnsiTheme="minorHAnsi" w:cstheme="minorHAnsi"/>
          <w:bCs/>
          <w:sz w:val="22"/>
          <w:szCs w:val="22"/>
        </w:rPr>
        <w:t>w przetargu niepublicznym na</w:t>
      </w:r>
      <w:r w:rsidRPr="00ED1DD9">
        <w:rPr>
          <w:rFonts w:asciiTheme="minorHAnsi" w:hAnsiTheme="minorHAnsi" w:cstheme="minorHAnsi"/>
          <w:sz w:val="22"/>
          <w:szCs w:val="22"/>
        </w:rPr>
        <w:t xml:space="preserve"> „[………]</w:t>
      </w:r>
      <w:r w:rsidRPr="00ED1DD9">
        <w:rPr>
          <w:rFonts w:asciiTheme="minorHAnsi" w:hAnsiTheme="minorHAnsi" w:cs="Arial"/>
          <w:i/>
          <w:sz w:val="22"/>
          <w:szCs w:val="22"/>
        </w:rPr>
        <w:t>”.</w:t>
      </w:r>
    </w:p>
    <w:p w:rsidR="008E4E1C" w:rsidRPr="00ED1DD9" w:rsidRDefault="008E4E1C" w:rsidP="008E4E1C">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eastAsia="Tahoma,Bold" w:hAnsiTheme="minorHAnsi" w:cstheme="minorHAnsi"/>
          <w:b/>
          <w:sz w:val="22"/>
          <w:szCs w:val="22"/>
        </w:rPr>
        <w:t>SPEŁNIAM(Y) WARUNKI UDZIAŁU W POSTĘPOWANIU tj.:</w:t>
      </w:r>
    </w:p>
    <w:p w:rsidR="008E4E1C" w:rsidRPr="00ED1DD9"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hAnsiTheme="minorHAnsi" w:cs="Tahoma"/>
          <w:noProof/>
          <w:spacing w:val="-3"/>
          <w:sz w:val="22"/>
          <w:szCs w:val="22"/>
        </w:rPr>
        <w:t>posiadam(y) uprawnienia do występowania w obrocie prawnym zgodnie z wymaganiami ustawowymi,</w:t>
      </w:r>
    </w:p>
    <w:p w:rsidR="008E4E1C" w:rsidRPr="00ED1DD9"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hAnsiTheme="minorHAnsi" w:cs="Tahoma"/>
          <w:noProof/>
          <w:spacing w:val="-3"/>
          <w:sz w:val="22"/>
          <w:szCs w:val="22"/>
        </w:rPr>
        <w:t>posiadam(y) uprawnienia do wykonania określonych prac i czynności, jeśli przepisy nakładają obowiązek posiadania takich uprawnień,</w:t>
      </w:r>
    </w:p>
    <w:p w:rsidR="008E4E1C" w:rsidRPr="00ED1DD9"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hAnsiTheme="minorHAnsi" w:cs="Tahoma"/>
          <w:noProof/>
          <w:spacing w:val="-3"/>
          <w:sz w:val="22"/>
          <w:szCs w:val="22"/>
        </w:rPr>
        <w:t>posiadam(y) niezbędną wiedzę i doświadczenie, potencjał ekonomiczny i techniczny, a także pracowników zdolnych do wykonania zamówienia,</w:t>
      </w:r>
    </w:p>
    <w:p w:rsidR="008E4E1C" w:rsidRPr="00ED1DD9"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hAnsiTheme="minorHAnsi" w:cs="Tahoma"/>
          <w:noProof/>
          <w:spacing w:val="-3"/>
          <w:sz w:val="22"/>
          <w:szCs w:val="22"/>
        </w:rPr>
        <w:t>znajdujem(y) się w sytuacji finansowej i prawnej umożliwiającej wykonanie zamówienia,</w:t>
      </w:r>
    </w:p>
    <w:p w:rsidR="008E4E1C" w:rsidRPr="00ED1DD9"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ED1DD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8E4E1C" w:rsidRPr="00ED1DD9" w:rsidRDefault="008E4E1C" w:rsidP="008E4E1C">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ED1DD9">
        <w:rPr>
          <w:rFonts w:asciiTheme="minorHAnsi" w:eastAsia="Tahoma,Bold" w:hAnsiTheme="minorHAnsi" w:cstheme="minorHAnsi"/>
          <w:b/>
          <w:bCs/>
          <w:sz w:val="22"/>
          <w:szCs w:val="22"/>
        </w:rPr>
        <w:t>OŚWIADCZAM(Y)</w:t>
      </w:r>
      <w:r w:rsidRPr="00ED1DD9">
        <w:rPr>
          <w:rFonts w:asciiTheme="minorHAnsi" w:eastAsia="Tahoma,Bold" w:hAnsiTheme="minorHAnsi" w:cstheme="minorHAnsi"/>
          <w:sz w:val="22"/>
          <w:szCs w:val="22"/>
        </w:rPr>
        <w:t>, że nie podlegam(y) wykluczeniu z postępowania o udzielenie zamówienia ponieważ:</w:t>
      </w:r>
    </w:p>
    <w:p w:rsidR="008E4E1C" w:rsidRPr="00ED1DD9" w:rsidRDefault="008E4E1C" w:rsidP="008E4E1C">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8E4E1C" w:rsidRPr="00ED1DD9" w:rsidRDefault="008E4E1C" w:rsidP="008E4E1C">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rsidR="008E4E1C" w:rsidRPr="00ED1DD9" w:rsidRDefault="008E4E1C" w:rsidP="008E4E1C">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8E4E1C" w:rsidRPr="00ED1DD9" w:rsidRDefault="008E4E1C" w:rsidP="008E4E1C">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rsidR="008E4E1C" w:rsidRPr="00ED1DD9" w:rsidRDefault="008E4E1C" w:rsidP="008E4E1C">
      <w:pPr>
        <w:numPr>
          <w:ilvl w:val="1"/>
          <w:numId w:val="2"/>
        </w:numPr>
        <w:spacing w:before="120" w:line="276" w:lineRule="auto"/>
        <w:ind w:left="851" w:hanging="491"/>
        <w:jc w:val="both"/>
        <w:rPr>
          <w:rFonts w:asciiTheme="minorHAnsi" w:eastAsia="Times" w:hAnsiTheme="minorHAnsi" w:cs="Times-Roman"/>
          <w:sz w:val="22"/>
          <w:szCs w:val="22"/>
        </w:rPr>
      </w:pPr>
      <w:r w:rsidRPr="00ED1DD9">
        <w:rPr>
          <w:rFonts w:asciiTheme="minorHAnsi" w:eastAsiaTheme="minorHAnsi" w:hAnsiTheme="minorHAnsi" w:cs="Arial"/>
          <w:sz w:val="22"/>
          <w:szCs w:val="22"/>
          <w:lang w:eastAsia="en-US"/>
        </w:rPr>
        <w:lastRenderedPageBreak/>
        <w:t>nie otwarto</w:t>
      </w:r>
      <w:r w:rsidRPr="00ED1DD9" w:rsidDel="00D12570">
        <w:rPr>
          <w:rFonts w:asciiTheme="minorHAnsi" w:eastAsiaTheme="minorHAnsi" w:hAnsiTheme="minorHAnsi" w:cs="Arial"/>
          <w:sz w:val="22"/>
          <w:szCs w:val="22"/>
          <w:lang w:eastAsia="en-US"/>
        </w:rPr>
        <w:t xml:space="preserve"> </w:t>
      </w:r>
      <w:r w:rsidRPr="00ED1DD9">
        <w:rPr>
          <w:rFonts w:asciiTheme="minorHAnsi" w:eastAsiaTheme="minorHAnsi" w:hAnsiTheme="minorHAnsi" w:cs="Arial"/>
          <w:sz w:val="22"/>
          <w:szCs w:val="22"/>
          <w:lang w:eastAsia="en-US"/>
        </w:rPr>
        <w:t>w stosunku do mnie/nas likwidacji</w:t>
      </w:r>
      <w:r w:rsidRPr="00ED1DD9">
        <w:rPr>
          <w:rFonts w:asciiTheme="minorHAnsi" w:eastAsia="Times" w:hAnsiTheme="minorHAnsi" w:cs="Times-Roman"/>
          <w:sz w:val="22"/>
          <w:szCs w:val="22"/>
        </w:rPr>
        <w:t xml:space="preserve"> lub</w:t>
      </w:r>
      <w:r w:rsidRPr="00ED1DD9">
        <w:rPr>
          <w:rFonts w:asciiTheme="minorHAnsi" w:eastAsiaTheme="minorHAnsi" w:hAnsiTheme="minorHAnsi" w:cs="Arial"/>
          <w:sz w:val="22"/>
          <w:szCs w:val="22"/>
          <w:lang w:eastAsia="en-US"/>
        </w:rPr>
        <w:t xml:space="preserve"> </w:t>
      </w:r>
      <w:r w:rsidRPr="00ED1DD9">
        <w:rPr>
          <w:rFonts w:asciiTheme="minorHAnsi" w:eastAsia="Times" w:hAnsiTheme="minorHAnsi" w:cs="Times-Roman"/>
          <w:sz w:val="22"/>
          <w:szCs w:val="22"/>
        </w:rPr>
        <w:t>ogłoszono mojej/naszej upadło</w:t>
      </w:r>
      <w:r w:rsidRPr="00ED1DD9">
        <w:rPr>
          <w:rFonts w:asciiTheme="minorHAnsi" w:eastAsia="Times" w:hAnsiTheme="minorHAnsi" w:cs="TimesNewRoman"/>
          <w:sz w:val="22"/>
          <w:szCs w:val="22"/>
        </w:rPr>
        <w:t>ści</w:t>
      </w:r>
      <w:r w:rsidRPr="00ED1DD9">
        <w:rPr>
          <w:rFonts w:asciiTheme="minorHAnsi" w:eastAsia="Times" w:hAnsiTheme="minorHAnsi" w:cs="Times-Roman"/>
          <w:sz w:val="22"/>
          <w:szCs w:val="22"/>
        </w:rPr>
        <w:t>, z wyj</w:t>
      </w:r>
      <w:r w:rsidRPr="00ED1DD9">
        <w:rPr>
          <w:rFonts w:asciiTheme="minorHAnsi" w:eastAsia="Times" w:hAnsiTheme="minorHAnsi" w:cs="TimesNewRoman"/>
          <w:sz w:val="22"/>
          <w:szCs w:val="22"/>
        </w:rPr>
        <w:t>ą</w:t>
      </w:r>
      <w:r w:rsidRPr="00ED1DD9">
        <w:rPr>
          <w:rFonts w:asciiTheme="minorHAnsi" w:eastAsia="Times" w:hAnsiTheme="minorHAnsi" w:cs="Times-Roman"/>
          <w:sz w:val="22"/>
          <w:szCs w:val="22"/>
        </w:rPr>
        <w:t>tkiem</w:t>
      </w:r>
      <w:r w:rsidRPr="00ED1DD9">
        <w:rPr>
          <w:rFonts w:asciiTheme="minorHAnsi" w:eastAsiaTheme="minorHAnsi" w:hAnsiTheme="minorHAnsi" w:cs="Arial"/>
          <w:sz w:val="22"/>
          <w:szCs w:val="22"/>
          <w:lang w:eastAsia="en-US"/>
        </w:rPr>
        <w:t xml:space="preserve"> </w:t>
      </w:r>
      <w:r w:rsidRPr="00ED1DD9">
        <w:rPr>
          <w:rFonts w:asciiTheme="minorHAnsi" w:eastAsia="Times" w:hAnsiTheme="minorHAnsi" w:cs="Times-Roman"/>
          <w:sz w:val="22"/>
          <w:szCs w:val="22"/>
        </w:rPr>
        <w:t>Wykonawcy, który po ogłoszeniu upadło</w:t>
      </w:r>
      <w:r w:rsidRPr="00ED1DD9">
        <w:rPr>
          <w:rFonts w:asciiTheme="minorHAnsi" w:eastAsia="Times" w:hAnsiTheme="minorHAnsi" w:cs="TimesNewRoman"/>
          <w:sz w:val="22"/>
          <w:szCs w:val="22"/>
        </w:rPr>
        <w:t>ś</w:t>
      </w:r>
      <w:r w:rsidRPr="00ED1DD9">
        <w:rPr>
          <w:rFonts w:asciiTheme="minorHAnsi" w:eastAsia="Times" w:hAnsiTheme="minorHAnsi" w:cs="Times-Roman"/>
          <w:sz w:val="22"/>
          <w:szCs w:val="22"/>
        </w:rPr>
        <w:t>ci</w:t>
      </w:r>
      <w:r w:rsidRPr="00ED1DD9">
        <w:rPr>
          <w:rFonts w:asciiTheme="minorHAnsi" w:eastAsiaTheme="minorHAnsi" w:hAnsiTheme="minorHAnsi" w:cs="Arial"/>
          <w:sz w:val="22"/>
          <w:szCs w:val="22"/>
          <w:lang w:eastAsia="en-US"/>
        </w:rPr>
        <w:t xml:space="preserve"> </w:t>
      </w:r>
      <w:r w:rsidRPr="00ED1DD9">
        <w:rPr>
          <w:rFonts w:asciiTheme="minorHAnsi" w:eastAsia="Times" w:hAnsiTheme="minorHAnsi" w:cs="Times-Roman"/>
          <w:sz w:val="22"/>
          <w:szCs w:val="22"/>
        </w:rPr>
        <w:t>zawarł układ zatwierdzony prawomocnym</w:t>
      </w:r>
      <w:r w:rsidRPr="00ED1DD9">
        <w:rPr>
          <w:rFonts w:asciiTheme="minorHAnsi" w:eastAsiaTheme="minorHAnsi" w:hAnsiTheme="minorHAnsi" w:cs="Arial"/>
          <w:sz w:val="22"/>
          <w:szCs w:val="22"/>
          <w:lang w:eastAsia="en-US"/>
        </w:rPr>
        <w:t xml:space="preserve"> </w:t>
      </w:r>
      <w:r w:rsidRPr="00ED1DD9">
        <w:rPr>
          <w:rFonts w:asciiTheme="minorHAnsi" w:eastAsia="Times" w:hAnsiTheme="minorHAnsi" w:cs="Times-Roman"/>
          <w:sz w:val="22"/>
          <w:szCs w:val="22"/>
        </w:rPr>
        <w:t>postanowieniem s</w:t>
      </w:r>
      <w:r w:rsidRPr="00ED1DD9">
        <w:rPr>
          <w:rFonts w:asciiTheme="minorHAnsi" w:eastAsia="Times" w:hAnsiTheme="minorHAnsi" w:cs="TimesNewRoman"/>
          <w:sz w:val="22"/>
          <w:szCs w:val="22"/>
        </w:rPr>
        <w:t>ą</w:t>
      </w:r>
      <w:r w:rsidRPr="00ED1DD9">
        <w:rPr>
          <w:rFonts w:asciiTheme="minorHAnsi" w:eastAsia="Times" w:hAnsiTheme="minorHAnsi" w:cs="Times-Roman"/>
          <w:sz w:val="22"/>
          <w:szCs w:val="22"/>
        </w:rPr>
        <w:t>du, je</w:t>
      </w:r>
      <w:r w:rsidRPr="00ED1DD9">
        <w:rPr>
          <w:rFonts w:asciiTheme="minorHAnsi" w:eastAsia="Times" w:hAnsiTheme="minorHAnsi" w:cs="TimesNewRoman"/>
          <w:sz w:val="22"/>
          <w:szCs w:val="22"/>
        </w:rPr>
        <w:t>ż</w:t>
      </w:r>
      <w:r w:rsidRPr="00ED1DD9">
        <w:rPr>
          <w:rFonts w:asciiTheme="minorHAnsi" w:eastAsia="Times" w:hAnsiTheme="minorHAnsi" w:cs="Times-Roman"/>
          <w:sz w:val="22"/>
          <w:szCs w:val="22"/>
        </w:rPr>
        <w:t>eli układ nie</w:t>
      </w:r>
      <w:r w:rsidRPr="00ED1DD9">
        <w:rPr>
          <w:rFonts w:asciiTheme="minorHAnsi" w:eastAsiaTheme="minorHAnsi" w:hAnsiTheme="minorHAnsi" w:cs="Arial"/>
          <w:sz w:val="22"/>
          <w:szCs w:val="22"/>
          <w:lang w:eastAsia="en-US"/>
        </w:rPr>
        <w:t xml:space="preserve"> </w:t>
      </w:r>
      <w:r w:rsidRPr="00ED1DD9">
        <w:rPr>
          <w:rFonts w:asciiTheme="minorHAnsi" w:eastAsia="Times" w:hAnsiTheme="minorHAnsi" w:cs="Times-Roman"/>
          <w:sz w:val="22"/>
          <w:szCs w:val="22"/>
        </w:rPr>
        <w:t>przewiduje zaspokojenia wierzycieli poprzez</w:t>
      </w:r>
      <w:r w:rsidRPr="00ED1DD9">
        <w:rPr>
          <w:rFonts w:asciiTheme="minorHAnsi" w:eastAsiaTheme="minorHAnsi" w:hAnsiTheme="minorHAnsi" w:cs="Arial"/>
          <w:sz w:val="22"/>
          <w:szCs w:val="22"/>
          <w:lang w:eastAsia="en-US"/>
        </w:rPr>
        <w:t xml:space="preserve"> </w:t>
      </w:r>
      <w:r w:rsidRPr="00ED1DD9">
        <w:rPr>
          <w:rFonts w:asciiTheme="minorHAnsi" w:eastAsia="Times" w:hAnsiTheme="minorHAnsi" w:cs="Times-Roman"/>
          <w:sz w:val="22"/>
          <w:szCs w:val="22"/>
        </w:rPr>
        <w:t>likwidacj</w:t>
      </w:r>
      <w:r w:rsidRPr="00ED1DD9">
        <w:rPr>
          <w:rFonts w:asciiTheme="minorHAnsi" w:eastAsia="Times" w:hAnsiTheme="minorHAnsi" w:cs="TimesNewRoman"/>
          <w:sz w:val="22"/>
          <w:szCs w:val="22"/>
        </w:rPr>
        <w:t xml:space="preserve">ę </w:t>
      </w:r>
      <w:r w:rsidRPr="00ED1DD9">
        <w:rPr>
          <w:rFonts w:asciiTheme="minorHAnsi" w:eastAsia="Times" w:hAnsiTheme="minorHAnsi" w:cs="Times-Roman"/>
          <w:sz w:val="22"/>
          <w:szCs w:val="22"/>
        </w:rPr>
        <w:t>maj</w:t>
      </w:r>
      <w:r w:rsidRPr="00ED1DD9">
        <w:rPr>
          <w:rFonts w:asciiTheme="minorHAnsi" w:eastAsia="Times" w:hAnsiTheme="minorHAnsi" w:cs="TimesNewRoman"/>
          <w:sz w:val="22"/>
          <w:szCs w:val="22"/>
        </w:rPr>
        <w:t>ą</w:t>
      </w:r>
      <w:r w:rsidRPr="00ED1DD9">
        <w:rPr>
          <w:rFonts w:asciiTheme="minorHAnsi" w:eastAsia="Times" w:hAnsiTheme="minorHAnsi" w:cs="Times-Roman"/>
          <w:sz w:val="22"/>
          <w:szCs w:val="22"/>
        </w:rPr>
        <w:t>tku upadłego;</w:t>
      </w:r>
    </w:p>
    <w:p w:rsidR="008E4E1C" w:rsidRPr="00ED1DD9" w:rsidRDefault="008E4E1C" w:rsidP="008E4E1C">
      <w:pPr>
        <w:numPr>
          <w:ilvl w:val="1"/>
          <w:numId w:val="2"/>
        </w:numPr>
        <w:spacing w:before="120" w:line="276" w:lineRule="auto"/>
        <w:ind w:left="851" w:hanging="491"/>
        <w:jc w:val="both"/>
        <w:rPr>
          <w:rFonts w:asciiTheme="minorHAnsi" w:eastAsia="Times" w:hAnsiTheme="minorHAnsi" w:cs="Times-Roman"/>
          <w:sz w:val="22"/>
          <w:szCs w:val="22"/>
        </w:rPr>
      </w:pPr>
      <w:r w:rsidRPr="00ED1DD9">
        <w:rPr>
          <w:rFonts w:asciiTheme="minorHAnsi" w:eastAsiaTheme="minorHAnsi" w:hAnsiTheme="minorHAnsi" w:cs="Arial"/>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8E4E1C" w:rsidRPr="00ED1DD9" w:rsidRDefault="008E4E1C" w:rsidP="008E4E1C">
      <w:pPr>
        <w:numPr>
          <w:ilvl w:val="1"/>
          <w:numId w:val="2"/>
        </w:numPr>
        <w:spacing w:before="120" w:line="276" w:lineRule="auto"/>
        <w:ind w:left="851" w:hanging="491"/>
        <w:jc w:val="both"/>
        <w:rPr>
          <w:rFonts w:asciiTheme="minorHAnsi" w:eastAsia="Times" w:hAnsiTheme="minorHAnsi" w:cs="Times-Roman"/>
          <w:sz w:val="22"/>
          <w:szCs w:val="22"/>
        </w:rPr>
      </w:pPr>
      <w:r w:rsidRPr="00ED1DD9">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rsidR="008E4E1C" w:rsidRPr="00ED1DD9" w:rsidRDefault="008E4E1C" w:rsidP="008E4E1C">
      <w:pPr>
        <w:numPr>
          <w:ilvl w:val="1"/>
          <w:numId w:val="2"/>
        </w:numPr>
        <w:spacing w:before="120" w:line="276" w:lineRule="auto"/>
        <w:ind w:left="851" w:hanging="491"/>
        <w:jc w:val="both"/>
        <w:rPr>
          <w:rFonts w:asciiTheme="minorHAnsi" w:eastAsia="Times" w:hAnsiTheme="minorHAnsi" w:cs="Times-Roman"/>
          <w:sz w:val="22"/>
          <w:szCs w:val="22"/>
        </w:rPr>
      </w:pPr>
      <w:r w:rsidRPr="00ED1DD9">
        <w:rPr>
          <w:rFonts w:asciiTheme="minorHAnsi" w:eastAsiaTheme="minorHAnsi" w:hAnsiTheme="minorHAnsi" w:cs="Arial"/>
          <w:sz w:val="22"/>
          <w:szCs w:val="22"/>
          <w:lang w:eastAsia="en-US"/>
        </w:rPr>
        <w:t>wykazałem/wykazaliśmy spełnienie warunków udziału w postępowaniu;</w:t>
      </w:r>
    </w:p>
    <w:p w:rsidR="008E4E1C" w:rsidRPr="00ED1DD9" w:rsidRDefault="008E4E1C" w:rsidP="008E4E1C">
      <w:pPr>
        <w:numPr>
          <w:ilvl w:val="1"/>
          <w:numId w:val="2"/>
        </w:numPr>
        <w:spacing w:before="120" w:line="276" w:lineRule="auto"/>
        <w:ind w:left="851" w:hanging="491"/>
        <w:jc w:val="both"/>
        <w:rPr>
          <w:rFonts w:asciiTheme="minorHAnsi" w:eastAsia="Times" w:hAnsiTheme="minorHAnsi" w:cs="Times-Roman"/>
          <w:strike/>
          <w:sz w:val="22"/>
          <w:szCs w:val="22"/>
        </w:rPr>
      </w:pPr>
      <w:r w:rsidRPr="00ED1DD9">
        <w:rPr>
          <w:rFonts w:asciiTheme="minorHAnsi" w:eastAsiaTheme="minorHAnsi" w:hAnsiTheme="minorHAnsi" w:cs="Arial"/>
          <w:strike/>
          <w:sz w:val="22"/>
          <w:szCs w:val="22"/>
          <w:lang w:eastAsia="en-US"/>
        </w:rPr>
        <w:t xml:space="preserve">wniosłem/wnieśliśmy wadium do upływu terminu składania ofert - </w:t>
      </w:r>
      <w:r w:rsidRPr="00ED1DD9">
        <w:rPr>
          <w:rFonts w:asciiTheme="minorHAnsi" w:hAnsiTheme="minorHAnsi" w:cstheme="minorHAnsi"/>
          <w:bCs/>
          <w:strike/>
          <w:sz w:val="22"/>
          <w:szCs w:val="22"/>
          <w:u w:val="single"/>
        </w:rPr>
        <w:t>(jeżeli wadium jest wymagane w Rozdziale XVII)</w:t>
      </w:r>
      <w:r w:rsidRPr="00ED1DD9">
        <w:rPr>
          <w:rFonts w:asciiTheme="minorHAnsi" w:eastAsiaTheme="minorHAnsi" w:hAnsiTheme="minorHAnsi" w:cs="Arial"/>
          <w:strike/>
          <w:sz w:val="22"/>
          <w:szCs w:val="22"/>
          <w:lang w:eastAsia="en-US"/>
        </w:rPr>
        <w:t xml:space="preserve">.  </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eastAsia="Tahoma,Bold" w:hAnsiTheme="minorHAnsi" w:cstheme="minorHAnsi"/>
          <w:b/>
          <w:sz w:val="22"/>
          <w:szCs w:val="22"/>
        </w:rPr>
        <w:t xml:space="preserve">Potwierdzam(y), </w:t>
      </w:r>
      <w:r w:rsidRPr="00ED1DD9">
        <w:rPr>
          <w:rFonts w:asciiTheme="minorHAnsi" w:hAnsiTheme="minorHAnsi" w:cs="Tahoma"/>
          <w:sz w:val="22"/>
          <w:szCs w:val="22"/>
        </w:rPr>
        <w:t xml:space="preserve">że okres związania Ofertą wynosi </w:t>
      </w:r>
      <w:r w:rsidRPr="00ED1DD9">
        <w:rPr>
          <w:rFonts w:asciiTheme="minorHAnsi" w:hAnsiTheme="minorHAnsi" w:cs="Tahoma"/>
          <w:b/>
          <w:sz w:val="22"/>
          <w:szCs w:val="22"/>
        </w:rPr>
        <w:t>90 dni</w:t>
      </w:r>
      <w:r w:rsidRPr="00ED1DD9">
        <w:rPr>
          <w:rFonts w:asciiTheme="minorHAnsi" w:hAnsiTheme="minorHAnsi" w:cs="Tahoma"/>
          <w:sz w:val="22"/>
          <w:szCs w:val="22"/>
        </w:rPr>
        <w:t xml:space="preserve"> od dnia upływu terminu składania ofert.</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eastAsia="Tahoma,Bold" w:hAnsiTheme="minorHAnsi" w:cstheme="minorHAnsi"/>
          <w:b/>
          <w:sz w:val="22"/>
          <w:szCs w:val="22"/>
        </w:rPr>
        <w:t>Otrzymałem(liśmy) wszelkie informacje do przygotowania oferty.</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eastAsia="Tahoma,Bold" w:hAnsiTheme="minorHAnsi" w:cstheme="minorHAnsi"/>
          <w:b/>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eastAsia="Tahoma,Bold" w:hAnsiTheme="minorHAnsi" w:cstheme="minorHAnsi"/>
          <w:b/>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eastAsia="Tahoma,Bold" w:hAnsiTheme="minorHAnsi" w:cstheme="minorHAnsi"/>
          <w:b/>
          <w:sz w:val="22"/>
          <w:szCs w:val="22"/>
        </w:rPr>
        <w:t>Oświadczam(y), że wszelkie informacje zawarte w formularzu oferty wraz z załącznikami są zgodne ze stanem faktycznym.</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eastAsia="Tahoma,Bold" w:hAnsiTheme="minorHAnsi" w:cstheme="minorHAnsi"/>
          <w:b/>
          <w:sz w:val="22"/>
          <w:szCs w:val="22"/>
        </w:rPr>
        <w:t xml:space="preserve">Oświadczam(y), że składamy Ofertę, jako: </w:t>
      </w:r>
    </w:p>
    <w:p w:rsidR="008E4E1C" w:rsidRPr="00ED1DD9" w:rsidRDefault="008E4E1C" w:rsidP="00547BE8">
      <w:pPr>
        <w:numPr>
          <w:ilvl w:val="1"/>
          <w:numId w:val="2"/>
        </w:numPr>
        <w:spacing w:before="120" w:line="276" w:lineRule="auto"/>
        <w:ind w:left="851" w:hanging="491"/>
        <w:jc w:val="both"/>
        <w:rPr>
          <w:rFonts w:asciiTheme="minorHAnsi" w:eastAsiaTheme="minorHAnsi" w:hAnsiTheme="minorHAnsi" w:cs="Arial"/>
          <w:strike/>
          <w:sz w:val="22"/>
          <w:szCs w:val="22"/>
          <w:lang w:eastAsia="en-US"/>
        </w:rPr>
      </w:pPr>
      <w:r w:rsidRPr="00ED1DD9">
        <w:rPr>
          <w:rFonts w:asciiTheme="minorHAnsi" w:eastAsiaTheme="minorHAnsi" w:hAnsiTheme="minorHAnsi" w:cs="Arial"/>
          <w:strike/>
          <w:sz w:val="22"/>
          <w:szCs w:val="22"/>
          <w:lang w:eastAsia="en-US"/>
        </w:rPr>
        <w:t>samodzielny Wykonawca *</w:t>
      </w:r>
    </w:p>
    <w:p w:rsidR="008E4E1C" w:rsidRPr="00ED1DD9" w:rsidRDefault="008E4E1C" w:rsidP="00547BE8">
      <w:pPr>
        <w:numPr>
          <w:ilvl w:val="1"/>
          <w:numId w:val="2"/>
        </w:numPr>
        <w:spacing w:before="120" w:line="276" w:lineRule="auto"/>
        <w:ind w:left="851" w:hanging="491"/>
        <w:jc w:val="both"/>
        <w:rPr>
          <w:rFonts w:asciiTheme="minorHAnsi" w:eastAsiaTheme="minorHAnsi" w:hAnsiTheme="minorHAnsi" w:cs="Arial"/>
          <w:strike/>
          <w:sz w:val="22"/>
          <w:szCs w:val="22"/>
          <w:lang w:eastAsia="en-US"/>
        </w:rPr>
      </w:pPr>
      <w:r w:rsidRPr="00ED1DD9">
        <w:rPr>
          <w:rFonts w:asciiTheme="minorHAnsi" w:eastAsiaTheme="minorHAnsi" w:hAnsiTheme="minorHAnsi" w:cs="Arial"/>
          <w:strike/>
          <w:sz w:val="22"/>
          <w:szCs w:val="22"/>
          <w:lang w:eastAsia="en-US"/>
        </w:rPr>
        <w:t>Wykonawcy wspólnie ubiegający się o udzielenie zamówienia i załączamy Umowę Konsorcjum/stosowne Oświadczenie *</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eastAsia="Tahoma,Bold" w:hAnsiTheme="minorHAnsi" w:cstheme="minorHAnsi"/>
          <w:b/>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eastAsia="Tahoma,Bold" w:hAnsiTheme="minorHAnsi" w:cstheme="minorHAnsi"/>
          <w:b/>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eastAsia="Tahoma,Bold" w:hAnsiTheme="minorHAnsi" w:cstheme="minorHAnsi"/>
          <w:b/>
          <w:sz w:val="22"/>
          <w:szCs w:val="22"/>
        </w:rPr>
        <w:t>Oświadczam(y), że akceptujemy warunki płatności: przelew 30 dni od daty otrzymania przez Zamawiającego prawidłowo wystawionej faktury, zawierającej w swej treści między innymi nr umowy oraz datę jej podpisania.</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D1DD9">
        <w:rPr>
          <w:rFonts w:asciiTheme="minorHAnsi" w:eastAsia="Tahoma,Bold" w:hAnsiTheme="minorHAnsi" w:cstheme="minorHAnsi"/>
          <w:b/>
          <w:sz w:val="22"/>
          <w:szCs w:val="22"/>
        </w:rPr>
        <w:t>Oświadczam(y), że:</w:t>
      </w:r>
    </w:p>
    <w:p w:rsidR="008E4E1C" w:rsidRPr="00ED1DD9" w:rsidRDefault="008E4E1C" w:rsidP="00547BE8">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lastRenderedPageBreak/>
        <w:t>jesteśmy *</w:t>
      </w:r>
    </w:p>
    <w:p w:rsidR="008E4E1C" w:rsidRPr="00ED1DD9" w:rsidRDefault="008E4E1C" w:rsidP="00547BE8">
      <w:pPr>
        <w:numPr>
          <w:ilvl w:val="1"/>
          <w:numId w:val="2"/>
        </w:numPr>
        <w:spacing w:before="120" w:line="276" w:lineRule="auto"/>
        <w:ind w:left="851" w:hanging="491"/>
        <w:jc w:val="both"/>
        <w:rPr>
          <w:rFonts w:asciiTheme="minorHAnsi" w:eastAsiaTheme="minorHAnsi" w:hAnsiTheme="minorHAnsi" w:cs="Arial"/>
          <w:strike/>
          <w:sz w:val="22"/>
          <w:szCs w:val="22"/>
          <w:lang w:eastAsia="en-US"/>
        </w:rPr>
      </w:pPr>
      <w:r w:rsidRPr="00ED1DD9">
        <w:rPr>
          <w:rFonts w:asciiTheme="minorHAnsi" w:eastAsiaTheme="minorHAnsi" w:hAnsiTheme="minorHAnsi" w:cs="Arial"/>
          <w:sz w:val="22"/>
          <w:szCs w:val="22"/>
          <w:lang w:eastAsia="en-US"/>
        </w:rPr>
        <w:t xml:space="preserve">  nie jesteśmy</w:t>
      </w:r>
      <w:r w:rsidRPr="00ED1DD9">
        <w:rPr>
          <w:rFonts w:asciiTheme="minorHAnsi" w:eastAsiaTheme="minorHAnsi" w:hAnsiTheme="minorHAnsi" w:cs="Arial"/>
          <w:strike/>
          <w:sz w:val="22"/>
          <w:szCs w:val="22"/>
          <w:lang w:eastAsia="en-US"/>
        </w:rPr>
        <w:t xml:space="preserve"> * </w:t>
      </w:r>
    </w:p>
    <w:p w:rsidR="008E4E1C" w:rsidRPr="00ED1DD9" w:rsidRDefault="008E4E1C" w:rsidP="008E4E1C">
      <w:pPr>
        <w:spacing w:before="120" w:after="120"/>
        <w:ind w:left="360"/>
        <w:jc w:val="both"/>
        <w:rPr>
          <w:rFonts w:asciiTheme="minorHAnsi" w:hAnsiTheme="minorHAnsi" w:cs="Tahoma"/>
          <w:spacing w:val="-4"/>
          <w:sz w:val="22"/>
          <w:szCs w:val="22"/>
        </w:rPr>
      </w:pPr>
      <w:r w:rsidRPr="00ED1DD9">
        <w:rPr>
          <w:rFonts w:asciiTheme="minorHAnsi" w:hAnsiTheme="minorHAnsi" w:cstheme="minorHAnsi"/>
          <w:sz w:val="22"/>
          <w:szCs w:val="22"/>
        </w:rPr>
        <w:t>czynnym podatnikiem VAT zgodnie z postanowieniami ustawy o podatku VAT.</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ED1DD9">
        <w:rPr>
          <w:rFonts w:asciiTheme="minorHAnsi" w:hAnsiTheme="minorHAnsi" w:cs="Tahoma"/>
          <w:b/>
          <w:bCs/>
          <w:sz w:val="22"/>
          <w:szCs w:val="22"/>
        </w:rPr>
        <w:t>Oświadczam(y),</w:t>
      </w:r>
      <w:r w:rsidRPr="00ED1DD9">
        <w:rPr>
          <w:rFonts w:asciiTheme="minorHAnsi" w:hAnsiTheme="minorHAnsi"/>
          <w:sz w:val="22"/>
          <w:szCs w:val="22"/>
        </w:rPr>
        <w:t xml:space="preserve"> </w:t>
      </w:r>
      <w:r w:rsidRPr="00ED1DD9">
        <w:rPr>
          <w:rFonts w:asciiTheme="minorHAnsi" w:hAnsiTheme="minorHAnsi" w:cs="Tahoma"/>
          <w:bCs/>
          <w:sz w:val="22"/>
          <w:szCs w:val="22"/>
        </w:rPr>
        <w:t>że faktury będziemy przesyłać w:</w:t>
      </w:r>
    </w:p>
    <w:p w:rsidR="008E4E1C" w:rsidRPr="00ED1DD9" w:rsidRDefault="008E4E1C" w:rsidP="00547BE8">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ED1DD9">
        <w:rPr>
          <w:rFonts w:asciiTheme="minorHAnsi" w:eastAsiaTheme="minorHAnsi" w:hAnsiTheme="minorHAnsi" w:cs="Arial"/>
          <w:strike/>
          <w:sz w:val="22"/>
          <w:szCs w:val="22"/>
          <w:lang w:eastAsia="en-US"/>
        </w:rPr>
        <w:t xml:space="preserve">  </w:t>
      </w:r>
      <w:r w:rsidRPr="00ED1DD9">
        <w:rPr>
          <w:rFonts w:asciiTheme="minorHAnsi" w:eastAsiaTheme="minorHAnsi" w:hAnsiTheme="minorHAnsi" w:cs="Arial"/>
          <w:sz w:val="22"/>
          <w:szCs w:val="22"/>
          <w:lang w:eastAsia="en-US"/>
        </w:rPr>
        <w:t>formie elektronicznej *</w:t>
      </w:r>
    </w:p>
    <w:p w:rsidR="008E4E1C" w:rsidRPr="00ED1DD9" w:rsidRDefault="008E4E1C" w:rsidP="00547BE8">
      <w:pPr>
        <w:numPr>
          <w:ilvl w:val="1"/>
          <w:numId w:val="2"/>
        </w:numPr>
        <w:spacing w:before="120" w:line="276" w:lineRule="auto"/>
        <w:ind w:left="851" w:hanging="491"/>
        <w:jc w:val="both"/>
        <w:rPr>
          <w:rFonts w:asciiTheme="minorHAnsi" w:eastAsiaTheme="minorHAnsi" w:hAnsiTheme="minorHAnsi" w:cs="Arial"/>
          <w:strike/>
          <w:sz w:val="22"/>
          <w:szCs w:val="22"/>
          <w:lang w:eastAsia="en-US"/>
        </w:rPr>
      </w:pPr>
      <w:r w:rsidRPr="00ED1DD9">
        <w:rPr>
          <w:rFonts w:asciiTheme="minorHAnsi" w:eastAsiaTheme="minorHAnsi" w:hAnsiTheme="minorHAnsi" w:cs="Arial"/>
          <w:sz w:val="22"/>
          <w:szCs w:val="22"/>
          <w:lang w:eastAsia="en-US"/>
        </w:rPr>
        <w:t xml:space="preserve">  formie papierowej</w:t>
      </w:r>
      <w:r w:rsidRPr="00ED1DD9">
        <w:rPr>
          <w:rFonts w:asciiTheme="minorHAnsi" w:eastAsiaTheme="minorHAnsi" w:hAnsiTheme="minorHAnsi" w:cs="Arial"/>
          <w:strike/>
          <w:sz w:val="22"/>
          <w:szCs w:val="22"/>
          <w:lang w:eastAsia="en-US"/>
        </w:rPr>
        <w:t xml:space="preserve"> * </w:t>
      </w:r>
    </w:p>
    <w:p w:rsidR="008E4E1C" w:rsidRPr="00ED1DD9" w:rsidRDefault="008E4E1C" w:rsidP="008E4E1C">
      <w:pPr>
        <w:tabs>
          <w:tab w:val="left" w:pos="567"/>
        </w:tabs>
        <w:spacing w:before="120" w:after="120" w:line="276" w:lineRule="auto"/>
        <w:ind w:left="360"/>
        <w:jc w:val="both"/>
        <w:rPr>
          <w:rFonts w:asciiTheme="minorHAnsi" w:hAnsiTheme="minorHAnsi" w:cs="Tahoma"/>
          <w:bCs/>
          <w:sz w:val="22"/>
          <w:szCs w:val="22"/>
        </w:rPr>
      </w:pPr>
      <w:r w:rsidRPr="00ED1DD9">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ED1DD9">
        <w:rPr>
          <w:rFonts w:asciiTheme="minorHAnsi" w:hAnsiTheme="minorHAnsi" w:cs="Tahoma"/>
          <w:b/>
          <w:bCs/>
          <w:sz w:val="22"/>
          <w:szCs w:val="22"/>
        </w:rPr>
        <w:t>Oświadczam(y),</w:t>
      </w:r>
      <w:r w:rsidRPr="00ED1DD9">
        <w:rPr>
          <w:rFonts w:asciiTheme="minorHAnsi" w:hAnsiTheme="minorHAnsi"/>
          <w:sz w:val="22"/>
          <w:szCs w:val="22"/>
        </w:rPr>
        <w:t xml:space="preserve"> </w:t>
      </w:r>
      <w:r w:rsidRPr="00ED1DD9">
        <w:rPr>
          <w:rFonts w:asciiTheme="minorHAnsi" w:hAnsiTheme="minorHAnsi" w:cs="Tahoma"/>
          <w:bCs/>
          <w:sz w:val="22"/>
          <w:szCs w:val="22"/>
        </w:rPr>
        <w:t>że</w:t>
      </w:r>
      <w:r w:rsidRPr="00ED1DD9">
        <w:rPr>
          <w:rFonts w:asciiTheme="minorHAnsi" w:hAnsiTheme="minorHAnsi" w:cs="Arial"/>
          <w:sz w:val="22"/>
          <w:szCs w:val="22"/>
          <w:lang w:eastAsia="ja-JP"/>
        </w:rPr>
        <w:t xml:space="preserve"> zamówienie wykonamy:</w:t>
      </w:r>
    </w:p>
    <w:p w:rsidR="008E4E1C" w:rsidRPr="00ED1DD9" w:rsidRDefault="008E4E1C" w:rsidP="00547BE8">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samodzielnie*</w:t>
      </w:r>
    </w:p>
    <w:p w:rsidR="008E4E1C" w:rsidRPr="00ED1DD9" w:rsidRDefault="008E4E1C" w:rsidP="00547BE8">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ED1DD9">
        <w:rPr>
          <w:rFonts w:asciiTheme="minorHAnsi" w:eastAsiaTheme="minorHAnsi" w:hAnsiTheme="minorHAnsi" w:cs="Arial"/>
          <w:sz w:val="22"/>
          <w:szCs w:val="22"/>
          <w:lang w:eastAsia="en-US"/>
        </w:rPr>
        <w:t>z udziałem podwykonawców* - części zamówienia, które zostaną zrealizowane przy udziale podwykonawców – wypełniony Załącznik nr 10 z wykazem podwykonawców,</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ED1DD9">
        <w:rPr>
          <w:rFonts w:asciiTheme="minorHAnsi" w:hAnsiTheme="minorHAnsi" w:cs="Tahoma"/>
          <w:b/>
          <w:bCs/>
          <w:sz w:val="22"/>
          <w:szCs w:val="22"/>
        </w:rPr>
        <w:t>Oświadczam(y), że kompletna Oferta składa się z _________ (uzupełni Wykonawca) kolejno ponumerowanych stron i zawiera następujące Załączniki:</w:t>
      </w:r>
    </w:p>
    <w:p w:rsidR="008E4E1C" w:rsidRPr="00ED1DD9"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ED1DD9">
        <w:rPr>
          <w:rFonts w:asciiTheme="minorHAnsi" w:hAnsiTheme="minorHAnsi" w:cs="Tahoma"/>
          <w:b/>
          <w:bCs/>
          <w:sz w:val="22"/>
          <w:szCs w:val="22"/>
        </w:rPr>
        <w:t>NINIEJSZYM SKŁADAMY:</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strike/>
          <w:sz w:val="22"/>
          <w:szCs w:val="22"/>
        </w:rPr>
      </w:pPr>
      <w:r w:rsidRPr="00ED1DD9">
        <w:rPr>
          <w:rFonts w:asciiTheme="minorHAnsi" w:hAnsiTheme="minorHAnsi" w:cstheme="minorHAnsi"/>
          <w:b/>
          <w:bCs/>
          <w:sz w:val="22"/>
          <w:szCs w:val="22"/>
        </w:rPr>
        <w:t>Załącznik nr 1</w:t>
      </w:r>
      <w:r w:rsidRPr="00ED1DD9">
        <w:rPr>
          <w:rFonts w:asciiTheme="minorHAnsi" w:hAnsiTheme="minorHAnsi" w:cstheme="minorHAnsi"/>
          <w:bCs/>
          <w:sz w:val="22"/>
          <w:szCs w:val="22"/>
        </w:rPr>
        <w:t xml:space="preserve"> - </w:t>
      </w:r>
      <w:r w:rsidRPr="00ED1DD9">
        <w:rPr>
          <w:rFonts w:asciiTheme="minorHAnsi" w:hAnsiTheme="minorHAnsi" w:cstheme="minorHAnsi"/>
          <w:bCs/>
          <w:sz w:val="22"/>
          <w:szCs w:val="22"/>
        </w:rPr>
        <w:tab/>
        <w:t xml:space="preserve">wynagrodzenie ofertowe – </w:t>
      </w:r>
      <w:r w:rsidRPr="00ED1DD9">
        <w:rPr>
          <w:rFonts w:asciiTheme="minorHAnsi" w:hAnsiTheme="minorHAnsi" w:cstheme="minorHAnsi"/>
          <w:bCs/>
          <w:sz w:val="22"/>
          <w:szCs w:val="22"/>
          <w:u w:val="single"/>
        </w:rPr>
        <w:t xml:space="preserve">(wymagane – </w:t>
      </w:r>
      <w:r w:rsidRPr="00ED1DD9">
        <w:rPr>
          <w:rFonts w:asciiTheme="minorHAnsi" w:hAnsiTheme="minorHAnsi" w:cstheme="minorHAnsi"/>
          <w:bCs/>
          <w:strike/>
          <w:sz w:val="22"/>
          <w:szCs w:val="22"/>
          <w:u w:val="single"/>
        </w:rPr>
        <w:t>odpowiednio dla wybranego Zadania bądź Zadań)</w:t>
      </w:r>
      <w:r w:rsidRPr="00ED1DD9">
        <w:rPr>
          <w:rFonts w:asciiTheme="minorHAnsi" w:hAnsiTheme="minorHAnsi" w:cstheme="minorHAnsi"/>
          <w:bCs/>
          <w:strike/>
          <w:sz w:val="22"/>
          <w:szCs w:val="22"/>
        </w:rPr>
        <w:t>;</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 xml:space="preserve">Załącznik nr 2 - </w:t>
      </w:r>
      <w:r w:rsidRPr="00ED1DD9">
        <w:rPr>
          <w:rFonts w:asciiTheme="minorHAnsi" w:hAnsiTheme="minorHAnsi" w:cstheme="minorHAnsi"/>
          <w:b/>
          <w:bCs/>
          <w:sz w:val="22"/>
          <w:szCs w:val="22"/>
        </w:rPr>
        <w:tab/>
        <w:t>aktualny odpis z KRS lub zaświadczenie o wpisie do CEIDG – (wymagane);</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 xml:space="preserve">Załącznik nr 3 - </w:t>
      </w:r>
      <w:r w:rsidRPr="00ED1DD9">
        <w:rPr>
          <w:rFonts w:asciiTheme="minorHAnsi" w:hAnsiTheme="minorHAnsi" w:cstheme="minorHAnsi"/>
          <w:b/>
          <w:bCs/>
          <w:sz w:val="22"/>
          <w:szCs w:val="22"/>
        </w:rPr>
        <w:tab/>
        <w:t>aktualne zaświadczenie Urzędu Skarbowego, że nie zalega z opłaceniem podatków, opłat lub, że uzyskał zgodę na zwolnienie, odroczenie lub rozłożenie na raty zaległych płatności, lub wstrzymanie w całości wykonania decyzji Urzędu Skarbowego – (wymagane);</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 xml:space="preserve">Załącznik nr 4 - </w:t>
      </w:r>
      <w:r w:rsidRPr="00ED1DD9">
        <w:rPr>
          <w:rFonts w:asciiTheme="minorHAnsi" w:hAnsiTheme="minorHAnsi" w:cstheme="minorHAnsi"/>
          <w:b/>
          <w:bCs/>
          <w:sz w:val="22"/>
          <w:szCs w:val="22"/>
        </w:rPr>
        <w:tab/>
        <w:t>aktualne zaświadczenie Oddziału ZUS, że  nie zalega z opłaceniem składek na ubezpieczenie zdrowotne lub społeczne lub, że uzyskał zgodę na zwolnienie, odroczenie lub rozłożenie na raty zaległych płatności lub wstrzymanie w całości wykonania decyzji Oddziału ZUS – (wymagane);</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 xml:space="preserve">Załącznik nr 5 - </w:t>
      </w:r>
      <w:r w:rsidRPr="00ED1DD9">
        <w:rPr>
          <w:rFonts w:asciiTheme="minorHAnsi" w:hAnsiTheme="minorHAnsi" w:cstheme="minorHAnsi"/>
          <w:b/>
          <w:bCs/>
          <w:sz w:val="22"/>
          <w:szCs w:val="22"/>
        </w:rPr>
        <w:tab/>
        <w:t>wykaz doświadczenia Wykonawcy w realizacji zamówień o profilu zbliżonym do przedmiotu zamówienia wraz z dokumentami potwierdzającymi należyte wykonanie zamówień – (wymagane);</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Załącznik nr 6 -</w:t>
      </w:r>
      <w:r w:rsidRPr="00ED1DD9">
        <w:rPr>
          <w:rFonts w:asciiTheme="minorHAnsi" w:hAnsiTheme="minorHAnsi" w:cstheme="minorHAnsi"/>
          <w:b/>
          <w:bCs/>
          <w:sz w:val="22"/>
          <w:szCs w:val="22"/>
        </w:rPr>
        <w:tab/>
        <w:t xml:space="preserve">oświadczenie Wykonawcy dotyczące posiadania ubezpieczenia OC – (wymagane); </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Załącznik nr 7 -</w:t>
      </w:r>
      <w:r w:rsidRPr="00ED1DD9">
        <w:rPr>
          <w:rFonts w:asciiTheme="minorHAnsi" w:hAnsiTheme="minorHAnsi" w:cstheme="minorHAnsi"/>
          <w:b/>
          <w:bCs/>
          <w:sz w:val="22"/>
          <w:szCs w:val="22"/>
        </w:rPr>
        <w:tab/>
        <w:t>dowód wniesienia wadium – (jeżeli wadium jest wymagane w Rozdziale XVII WZ);</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Załącznik nr 8 -</w:t>
      </w:r>
      <w:r w:rsidRPr="00ED1DD9">
        <w:rPr>
          <w:rFonts w:asciiTheme="minorHAnsi" w:hAnsiTheme="minorHAnsi" w:cstheme="minorHAnsi"/>
          <w:b/>
          <w:bCs/>
          <w:sz w:val="22"/>
          <w:szCs w:val="22"/>
        </w:rPr>
        <w:tab/>
        <w:t>oświadczenie Wykonawcy o posiadanym rachunku bankowym / wydruk z bankowości elektronicznej / zaświadczenie z banku o posiadanym numerze rachunku jaki wskazany zostanie na wystawionych fakturach VAT oraz formularzu oferty – (wymagane);</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lastRenderedPageBreak/>
        <w:t xml:space="preserve">Załącznik nr 9 - </w:t>
      </w:r>
      <w:r w:rsidRPr="00ED1DD9">
        <w:rPr>
          <w:rFonts w:asciiTheme="minorHAnsi" w:hAnsiTheme="minorHAnsi" w:cstheme="minorHAnsi"/>
          <w:b/>
          <w:bCs/>
          <w:sz w:val="22"/>
          <w:szCs w:val="22"/>
        </w:rPr>
        <w:tab/>
        <w:t>oświadczenie Wykonawcy o wypełnieniu obowiązku informacyjnego przewidzianego w art. 13 lub art. 14 RODO wobec osób fizycznych, od których dane osobowe bezpośrednio lub pośrednio pozyskał – (wymagane);</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 xml:space="preserve">Załącznik nr 10 - </w:t>
      </w:r>
      <w:r w:rsidRPr="00ED1DD9">
        <w:rPr>
          <w:rFonts w:asciiTheme="minorHAnsi" w:hAnsiTheme="minorHAnsi" w:cstheme="minorHAnsi"/>
          <w:b/>
          <w:bCs/>
          <w:sz w:val="22"/>
          <w:szCs w:val="22"/>
        </w:rPr>
        <w:tab/>
        <w:t>wykaz podwykonawców – (wymagane jeżeli Wykonawca korzysta zgodnie z Rozdziałem XXIII WZ);</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 xml:space="preserve">Załącznik nr 11 - </w:t>
      </w:r>
      <w:r w:rsidRPr="00ED1DD9">
        <w:rPr>
          <w:rFonts w:asciiTheme="minorHAnsi" w:hAnsiTheme="minorHAnsi" w:cstheme="minorHAnsi"/>
          <w:b/>
          <w:bCs/>
          <w:sz w:val="22"/>
          <w:szCs w:val="22"/>
        </w:rPr>
        <w:tab/>
        <w:t>wykaz niezbędnych do zrealizowania zamówienia narzędzi, urządzeń, sprzętu, którymi dysponuje Wykonawca - (jeżeli są wymagane w Rozdziale XV WZ);</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Załącznik nr 12 - informacja na temat przeciętnej liczby zatrudnionych pracowników oraz liczebności personelu kierowniczego - (jeżeli jest wymagana w Rozdziale XV WZ);</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 xml:space="preserve">Załącznik nr 13 - </w:t>
      </w:r>
      <w:r w:rsidRPr="00ED1DD9">
        <w:rPr>
          <w:rFonts w:asciiTheme="minorHAnsi" w:hAnsiTheme="minorHAnsi" w:cstheme="minorHAnsi"/>
          <w:b/>
          <w:bCs/>
          <w:sz w:val="22"/>
          <w:szCs w:val="22"/>
        </w:rPr>
        <w:tab/>
        <w:t>wykaz osób, które będą wykonywać zamówienie lub będą uczestniczyć                          w wykonywaniu zamówienia, wraz z doświadczeniem - (jeżeli są wymagane w Rozdziale XV WZ);</w:t>
      </w:r>
      <w:r w:rsidR="002F6593" w:rsidRPr="00ED1DD9">
        <w:rPr>
          <w:rFonts w:asciiTheme="minorHAnsi" w:hAnsiTheme="minorHAnsi" w:cstheme="minorHAnsi"/>
          <w:b/>
          <w:bCs/>
          <w:sz w:val="22"/>
          <w:szCs w:val="22"/>
        </w:rPr>
        <w:t xml:space="preserve"> zgodnie   z   wymaganiami zawartymi w  SIWZ</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Załącznik nr 14 – oświadczenie o odbyciu wizji lokalnej - (jeżeli jest wymagane w Części II WZ);</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 xml:space="preserve">Załącznik nr 15 - </w:t>
      </w:r>
      <w:r w:rsidRPr="00ED1DD9">
        <w:rPr>
          <w:rFonts w:asciiTheme="minorHAnsi" w:hAnsiTheme="minorHAnsi" w:cstheme="minorHAnsi"/>
          <w:b/>
          <w:bCs/>
          <w:sz w:val="22"/>
          <w:szCs w:val="22"/>
        </w:rPr>
        <w:tab/>
        <w:t>pełnomocnictwo do podpisania oferty, o ile umocowanie do dokonania przedmiotowej czynności nie wynika z dokumentów rejestrowych załączonych do oferty, złożone w formie oryginału lub kopii potwierdzonej za zgodność z oryginałem;</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 xml:space="preserve">Załącznik nr 16 - </w:t>
      </w:r>
      <w:r w:rsidRPr="00ED1DD9">
        <w:rPr>
          <w:rFonts w:asciiTheme="minorHAnsi" w:hAnsiTheme="minorHAnsi" w:cstheme="minorHAnsi"/>
          <w:b/>
          <w:bCs/>
          <w:sz w:val="22"/>
          <w:szCs w:val="22"/>
        </w:rPr>
        <w:tab/>
        <w:t>kopia poświadczonych za zgodność z oryginałem sprawozdań finansowych (bilansu, rachunku zysków i strat oraz rachunku z przepływów pieniężnych) za ostatnie dwa lata bilansowe, tj. za rok 2017, za rok 2018 oraz za I-wsze półrocze 2019 roku) - (jeżeli jest wymagane w Rozdziale V WZ);</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b/>
          <w:bCs/>
          <w:sz w:val="22"/>
          <w:szCs w:val="22"/>
        </w:rPr>
      </w:pPr>
      <w:r w:rsidRPr="00ED1DD9">
        <w:rPr>
          <w:rFonts w:asciiTheme="minorHAnsi" w:hAnsiTheme="minorHAnsi" w:cstheme="minorHAnsi"/>
          <w:b/>
          <w:bCs/>
          <w:sz w:val="22"/>
          <w:szCs w:val="22"/>
        </w:rPr>
        <w:t xml:space="preserve">Załącznik nr 17 - wzór zobowiązania podmiotu trzeciego do oddania do dyspozycji zasobów w trakcie realizacji zamówienia lub do realizacji określonych czynności na rzecz Wykonawcy- (wymagane jeżeli Wykonawca korzysta zgodnie z Rozdziałem XXII pkt. 1); </w:t>
      </w:r>
    </w:p>
    <w:p w:rsidR="008E4E1C" w:rsidRPr="00ED1DD9" w:rsidRDefault="008E4E1C" w:rsidP="00547BE8">
      <w:pPr>
        <w:numPr>
          <w:ilvl w:val="1"/>
          <w:numId w:val="2"/>
        </w:numPr>
        <w:spacing w:before="120" w:line="276" w:lineRule="auto"/>
        <w:ind w:left="851" w:hanging="491"/>
        <w:jc w:val="both"/>
        <w:rPr>
          <w:rFonts w:asciiTheme="minorHAnsi" w:hAnsiTheme="minorHAnsi" w:cstheme="minorHAnsi"/>
          <w:strike/>
          <w:sz w:val="22"/>
          <w:szCs w:val="22"/>
        </w:rPr>
      </w:pPr>
      <w:r w:rsidRPr="00ED1DD9">
        <w:rPr>
          <w:rFonts w:asciiTheme="minorHAnsi" w:hAnsiTheme="minorHAnsi" w:cstheme="minorHAnsi"/>
          <w:b/>
          <w:bCs/>
          <w:sz w:val="22"/>
          <w:szCs w:val="22"/>
        </w:rPr>
        <w:t xml:space="preserve">Załącznik nr 18 – kopia wymaganych przepisami prawa stosownych zezwoleń właściwego organu administracji w zakresie gospodarowania odpadami i wpisów do rejestru BDO – kopie zezwoleń </w:t>
      </w:r>
      <w:r w:rsidRPr="00ED1DD9">
        <w:rPr>
          <w:rFonts w:asciiTheme="minorHAnsi" w:hAnsiTheme="minorHAnsi" w:cstheme="minorHAnsi"/>
          <w:b/>
          <w:bCs/>
          <w:sz w:val="22"/>
          <w:szCs w:val="22"/>
        </w:rPr>
        <w:br/>
        <w:t>i wpisów Wykonawcy i jego podwykonawców potwierdzone za zgodność z oryginałem oraz numer</w:t>
      </w:r>
      <w:r w:rsidRPr="00ED1DD9">
        <w:rPr>
          <w:rFonts w:asciiTheme="minorHAnsi" w:hAnsiTheme="minorHAnsi" w:cs="Arial"/>
          <w:strike/>
          <w:sz w:val="22"/>
          <w:szCs w:val="22"/>
        </w:rPr>
        <w:t xml:space="preserve"> rejestrowy podmiotów gospodarujących odpadami.</w:t>
      </w:r>
    </w:p>
    <w:p w:rsidR="008E4E1C" w:rsidRPr="00ED1DD9" w:rsidRDefault="008E4E1C" w:rsidP="008E4E1C">
      <w:pPr>
        <w:spacing w:line="360" w:lineRule="auto"/>
        <w:rPr>
          <w:rFonts w:asciiTheme="minorHAnsi" w:eastAsia="Calibri" w:hAnsiTheme="minorHAnsi" w:cstheme="minorHAnsi"/>
          <w:sz w:val="22"/>
          <w:szCs w:val="22"/>
          <w:lang w:eastAsia="en-US"/>
        </w:rPr>
      </w:pPr>
    </w:p>
    <w:p w:rsidR="008E4E1C" w:rsidRPr="00ED1DD9" w:rsidRDefault="008E4E1C" w:rsidP="008E4E1C">
      <w:pPr>
        <w:spacing w:line="360" w:lineRule="auto"/>
        <w:rPr>
          <w:rFonts w:asciiTheme="minorHAnsi" w:eastAsia="Calibri" w:hAnsiTheme="minorHAnsi" w:cstheme="minorHAnsi"/>
          <w:sz w:val="22"/>
          <w:szCs w:val="22"/>
          <w:lang w:eastAsia="en-US"/>
        </w:rPr>
      </w:pPr>
      <w:r w:rsidRPr="00ED1DD9">
        <w:rPr>
          <w:rFonts w:asciiTheme="minorHAnsi" w:eastAsia="Calibri" w:hAnsiTheme="minorHAnsi" w:cstheme="minorHAnsi"/>
          <w:sz w:val="22"/>
          <w:szCs w:val="22"/>
          <w:lang w:eastAsia="en-US"/>
        </w:rPr>
        <w:t>__________________________________    __________________ dnia ___ - ___ - _______ roku</w:t>
      </w:r>
    </w:p>
    <w:p w:rsidR="008E4E1C" w:rsidRPr="00ED1DD9" w:rsidRDefault="008E4E1C" w:rsidP="008E4E1C">
      <w:pPr>
        <w:rPr>
          <w:rFonts w:asciiTheme="minorHAnsi" w:eastAsia="Calibri" w:hAnsiTheme="minorHAnsi" w:cstheme="minorHAnsi"/>
          <w:sz w:val="22"/>
          <w:szCs w:val="22"/>
          <w:lang w:eastAsia="en-US"/>
        </w:rPr>
      </w:pPr>
      <w:r w:rsidRPr="00ED1DD9">
        <w:rPr>
          <w:rFonts w:asciiTheme="minorHAnsi" w:eastAsia="Calibri" w:hAnsiTheme="minorHAnsi" w:cstheme="minorHAnsi"/>
          <w:sz w:val="22"/>
          <w:szCs w:val="22"/>
          <w:lang w:eastAsia="en-US"/>
        </w:rPr>
        <w:t xml:space="preserve"> (podpis Wykonawcy/pełnomocnika Wykonawcy)</w:t>
      </w:r>
    </w:p>
    <w:p w:rsidR="008E4E1C" w:rsidRPr="00ED1DD9" w:rsidRDefault="008E4E1C" w:rsidP="008E4E1C">
      <w:pPr>
        <w:rPr>
          <w:rFonts w:asciiTheme="minorHAnsi" w:hAnsiTheme="minorHAnsi" w:cstheme="minorHAnsi"/>
          <w:sz w:val="22"/>
          <w:szCs w:val="22"/>
        </w:rPr>
      </w:pPr>
    </w:p>
    <w:p w:rsidR="008E4E1C" w:rsidRPr="00ED1DD9" w:rsidRDefault="008E4E1C" w:rsidP="008E4E1C">
      <w:pPr>
        <w:rPr>
          <w:rFonts w:asciiTheme="minorHAnsi" w:hAnsiTheme="minorHAnsi" w:cstheme="minorHAnsi"/>
          <w:sz w:val="22"/>
          <w:szCs w:val="22"/>
        </w:rPr>
      </w:pPr>
    </w:p>
    <w:p w:rsidR="008E4E1C" w:rsidRPr="00ED1DD9" w:rsidRDefault="008E4E1C" w:rsidP="008E4E1C">
      <w:pPr>
        <w:rPr>
          <w:rFonts w:asciiTheme="minorHAnsi" w:hAnsiTheme="minorHAnsi" w:cs="Helvetica"/>
          <w:b/>
          <w:sz w:val="22"/>
          <w:szCs w:val="22"/>
        </w:rPr>
      </w:pPr>
      <w:r w:rsidRPr="00ED1DD9">
        <w:rPr>
          <w:rFonts w:asciiTheme="minorHAnsi" w:hAnsiTheme="minorHAnsi" w:cs="Helvetica"/>
          <w:b/>
          <w:sz w:val="22"/>
          <w:szCs w:val="22"/>
        </w:rPr>
        <w:br w:type="page"/>
      </w:r>
    </w:p>
    <w:p w:rsidR="008E4E1C" w:rsidRPr="00ED1DD9" w:rsidRDefault="008E4E1C" w:rsidP="008E4E1C">
      <w:pPr>
        <w:jc w:val="right"/>
        <w:rPr>
          <w:rFonts w:asciiTheme="minorHAnsi" w:hAnsiTheme="minorHAnsi" w:cs="Helvetica"/>
          <w:b/>
          <w:sz w:val="22"/>
          <w:szCs w:val="22"/>
        </w:rPr>
      </w:pPr>
      <w:r w:rsidRPr="00ED1DD9">
        <w:rPr>
          <w:rFonts w:asciiTheme="minorHAnsi" w:hAnsiTheme="minorHAnsi" w:cs="Helvetica"/>
          <w:b/>
          <w:sz w:val="22"/>
          <w:szCs w:val="22"/>
        </w:rPr>
        <w:lastRenderedPageBreak/>
        <w:t>Załącznik nr 1 do Formularza Oferty</w:t>
      </w:r>
    </w:p>
    <w:p w:rsidR="008E4E1C" w:rsidRPr="00ED1DD9" w:rsidRDefault="008E4E1C" w:rsidP="008E4E1C">
      <w:pPr>
        <w:rPr>
          <w:rFonts w:asciiTheme="minorHAnsi" w:hAnsiTheme="minorHAnsi" w:cs="Helvetica"/>
          <w:sz w:val="22"/>
          <w:szCs w:val="22"/>
        </w:rPr>
      </w:pPr>
    </w:p>
    <w:p w:rsidR="008E4E1C" w:rsidRPr="00ED1DD9" w:rsidRDefault="008E4E1C" w:rsidP="008E4E1C">
      <w:pPr>
        <w:jc w:val="center"/>
        <w:rPr>
          <w:rFonts w:asciiTheme="minorHAnsi" w:hAnsiTheme="minorHAnsi" w:cs="Helvetica"/>
          <w:b/>
          <w:sz w:val="22"/>
          <w:szCs w:val="22"/>
        </w:rPr>
      </w:pPr>
      <w:r w:rsidRPr="00ED1DD9">
        <w:rPr>
          <w:rFonts w:asciiTheme="minorHAnsi" w:hAnsiTheme="minorHAnsi" w:cs="Helvetica"/>
          <w:b/>
          <w:sz w:val="22"/>
          <w:szCs w:val="22"/>
        </w:rPr>
        <w:t>WYNAGRODZENIE OFERTOWE</w:t>
      </w:r>
    </w:p>
    <w:p w:rsidR="008E4E1C" w:rsidRPr="00ED1DD9" w:rsidRDefault="008E4E1C" w:rsidP="008E4E1C">
      <w:pPr>
        <w:jc w:val="center"/>
        <w:rPr>
          <w:rFonts w:asciiTheme="minorHAnsi" w:hAnsiTheme="minorHAnsi" w:cs="Helvetica"/>
          <w:b/>
          <w:sz w:val="22"/>
          <w:szCs w:val="22"/>
        </w:rPr>
      </w:pPr>
    </w:p>
    <w:p w:rsidR="008E4E1C" w:rsidRPr="00ED1DD9" w:rsidRDefault="008E4E1C" w:rsidP="00554D39">
      <w:pPr>
        <w:pStyle w:val="Akapitzlist"/>
        <w:numPr>
          <w:ilvl w:val="0"/>
          <w:numId w:val="55"/>
        </w:numPr>
        <w:autoSpaceDE w:val="0"/>
        <w:autoSpaceDN w:val="0"/>
        <w:spacing w:after="120"/>
        <w:jc w:val="both"/>
        <w:rPr>
          <w:rFonts w:asciiTheme="minorHAnsi" w:hAnsiTheme="minorHAnsi" w:cs="Arial"/>
          <w:bCs/>
        </w:rPr>
      </w:pPr>
      <w:r w:rsidRPr="00ED1DD9">
        <w:rPr>
          <w:rFonts w:asciiTheme="minorHAnsi" w:hAnsiTheme="minorHAnsi" w:cs="Arial"/>
          <w:bCs/>
        </w:rPr>
        <w:t>Za wykonanie  usług stanowiących przedmiot postępowania oferujemy wynagrodzenie ofertowe:</w:t>
      </w:r>
    </w:p>
    <w:p w:rsidR="00E87D29" w:rsidRPr="00ED1DD9" w:rsidRDefault="00E87D29" w:rsidP="007A2012">
      <w:pPr>
        <w:pStyle w:val="Akapitzlist"/>
        <w:spacing w:after="160"/>
        <w:ind w:left="397"/>
        <w:contextualSpacing w:val="0"/>
        <w:jc w:val="both"/>
        <w:rPr>
          <w:rFonts w:asciiTheme="minorHAnsi" w:hAnsiTheme="minorHAnsi" w:cstheme="minorHAnsi"/>
        </w:rPr>
      </w:pPr>
      <w:r w:rsidRPr="00ED1DD9">
        <w:rPr>
          <w:rFonts w:asciiTheme="minorHAnsi" w:hAnsiTheme="minorHAnsi" w:cstheme="minorHAnsi"/>
        </w:rPr>
        <w:t>ryczałtowe  w kwocie  ……………………. zł netto, które obejmuje wszystkie koszty wykonania Usług, w szczególności: wynagrodzenia pracowników wraz z narzutami, koszty wszystkich Materiałów Podstawowych i Pomocniczych</w:t>
      </w:r>
      <w:r w:rsidR="00E422A0" w:rsidRPr="00ED1DD9">
        <w:rPr>
          <w:rFonts w:asciiTheme="minorHAnsi" w:hAnsiTheme="minorHAnsi" w:cstheme="minorHAnsi"/>
        </w:rPr>
        <w:t xml:space="preserve"> (oprócz taśmy </w:t>
      </w:r>
      <w:r w:rsidR="003C2552" w:rsidRPr="00ED1DD9">
        <w:rPr>
          <w:rFonts w:asciiTheme="minorHAnsi" w:hAnsiTheme="minorHAnsi" w:cstheme="minorHAnsi"/>
        </w:rPr>
        <w:t xml:space="preserve">  przenośnikowej</w:t>
      </w:r>
      <w:r w:rsidR="008859F1" w:rsidRPr="00ED1DD9">
        <w:rPr>
          <w:rFonts w:asciiTheme="minorHAnsi" w:hAnsiTheme="minorHAnsi" w:cstheme="minorHAnsi"/>
        </w:rPr>
        <w:t>,</w:t>
      </w:r>
      <w:r w:rsidR="003C2552" w:rsidRPr="00ED1DD9">
        <w:rPr>
          <w:rFonts w:asciiTheme="minorHAnsi" w:hAnsiTheme="minorHAnsi" w:cstheme="minorHAnsi"/>
        </w:rPr>
        <w:t xml:space="preserve"> </w:t>
      </w:r>
      <w:r w:rsidR="00E422A0" w:rsidRPr="00ED1DD9">
        <w:rPr>
          <w:rFonts w:asciiTheme="minorHAnsi" w:hAnsiTheme="minorHAnsi" w:cstheme="minorHAnsi"/>
        </w:rPr>
        <w:t>którą zapewnia Zamawiający)</w:t>
      </w:r>
      <w:r w:rsidRPr="00ED1DD9">
        <w:rPr>
          <w:rFonts w:asciiTheme="minorHAnsi" w:hAnsiTheme="minorHAnsi" w:cstheme="minorHAnsi"/>
        </w:rPr>
        <w:t>,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p>
    <w:p w:rsidR="00E87D29" w:rsidRPr="00ED1DD9" w:rsidRDefault="00E87D29" w:rsidP="007A2012">
      <w:pPr>
        <w:pStyle w:val="Akapitzlist"/>
        <w:numPr>
          <w:ilvl w:val="0"/>
          <w:numId w:val="55"/>
        </w:numPr>
        <w:autoSpaceDE w:val="0"/>
        <w:autoSpaceDN w:val="0"/>
        <w:spacing w:after="120"/>
        <w:jc w:val="both"/>
        <w:rPr>
          <w:rFonts w:asciiTheme="minorHAnsi" w:hAnsiTheme="minorHAnsi" w:cstheme="minorHAnsi"/>
        </w:rPr>
      </w:pPr>
      <w:r w:rsidRPr="00ED1DD9">
        <w:rPr>
          <w:rFonts w:asciiTheme="minorHAnsi" w:eastAsiaTheme="majorEastAsia" w:hAnsiTheme="minorHAnsi" w:cstheme="minorHAnsi"/>
          <w:lang w:eastAsia="pl-PL"/>
        </w:rPr>
        <w:t>Proponowany podział wynagrodzenia ryczałtowego na odrębne przedmioty odbioru i rozliczeń:</w:t>
      </w:r>
    </w:p>
    <w:p w:rsidR="00E87D29" w:rsidRPr="00ED1DD9" w:rsidRDefault="00E87D29" w:rsidP="00554D39">
      <w:pPr>
        <w:pStyle w:val="Tekstpodstawowywcity"/>
        <w:numPr>
          <w:ilvl w:val="0"/>
          <w:numId w:val="56"/>
        </w:numPr>
        <w:spacing w:after="0" w:line="276" w:lineRule="auto"/>
        <w:ind w:left="851"/>
        <w:jc w:val="both"/>
        <w:rPr>
          <w:rFonts w:asciiTheme="minorHAnsi" w:hAnsiTheme="minorHAnsi"/>
          <w:sz w:val="22"/>
          <w:szCs w:val="22"/>
        </w:rPr>
      </w:pPr>
      <w:r w:rsidRPr="00ED1DD9">
        <w:rPr>
          <w:rFonts w:asciiTheme="minorHAnsi" w:hAnsiTheme="minorHAnsi"/>
          <w:sz w:val="22"/>
          <w:szCs w:val="22"/>
        </w:rPr>
        <w:t xml:space="preserve">Opracowanie w zakresie niezbędnym dokumentacji montażowej dla całego zakresu modernizacji – wynagrodzenie w kwocie  ………………….. zł, </w:t>
      </w:r>
    </w:p>
    <w:p w:rsidR="00E87D29" w:rsidRPr="00ED1DD9" w:rsidRDefault="00E87D29" w:rsidP="00554D39">
      <w:pPr>
        <w:pStyle w:val="Tekstpodstawowywcity"/>
        <w:numPr>
          <w:ilvl w:val="0"/>
          <w:numId w:val="56"/>
        </w:numPr>
        <w:spacing w:after="0" w:line="276" w:lineRule="auto"/>
        <w:ind w:left="851"/>
        <w:jc w:val="both"/>
        <w:rPr>
          <w:rFonts w:asciiTheme="minorHAnsi" w:hAnsiTheme="minorHAnsi"/>
          <w:sz w:val="22"/>
          <w:szCs w:val="22"/>
        </w:rPr>
      </w:pPr>
      <w:r w:rsidRPr="00ED1DD9">
        <w:rPr>
          <w:rFonts w:asciiTheme="minorHAnsi" w:hAnsiTheme="minorHAnsi"/>
          <w:sz w:val="22"/>
          <w:szCs w:val="22"/>
        </w:rPr>
        <w:t xml:space="preserve">Wykonanie wymiany taśmy przenośnikowej – wynagrodzenie w kwocie  ………………….. zł, </w:t>
      </w:r>
    </w:p>
    <w:p w:rsidR="00E87D29" w:rsidRPr="00ED1DD9" w:rsidRDefault="00E87D29" w:rsidP="00554D39">
      <w:pPr>
        <w:pStyle w:val="Tekstpodstawowywcity"/>
        <w:numPr>
          <w:ilvl w:val="0"/>
          <w:numId w:val="56"/>
        </w:numPr>
        <w:spacing w:after="0" w:line="276" w:lineRule="auto"/>
        <w:ind w:left="851"/>
        <w:jc w:val="both"/>
        <w:rPr>
          <w:rFonts w:asciiTheme="minorHAnsi" w:hAnsiTheme="minorHAnsi"/>
          <w:sz w:val="22"/>
          <w:szCs w:val="22"/>
        </w:rPr>
      </w:pPr>
      <w:r w:rsidRPr="00ED1DD9">
        <w:rPr>
          <w:rFonts w:asciiTheme="minorHAnsi" w:hAnsiTheme="minorHAnsi"/>
          <w:sz w:val="22"/>
          <w:szCs w:val="22"/>
        </w:rPr>
        <w:t>Wykonanie, dostawa oraz wymiana zużytych stalowych krążników typu 89x160 (Lc=200 mm), na nowe w wykonaniu z tworzywa PE, w ilości 3900 sztuk – wynagrodzenie w kwocie  ………………….. zł,</w:t>
      </w:r>
    </w:p>
    <w:p w:rsidR="00E87D29" w:rsidRPr="00ED1DD9" w:rsidRDefault="00E87D29" w:rsidP="00554D39">
      <w:pPr>
        <w:pStyle w:val="Tekstpodstawowywcity"/>
        <w:numPr>
          <w:ilvl w:val="0"/>
          <w:numId w:val="56"/>
        </w:numPr>
        <w:spacing w:after="0" w:line="276" w:lineRule="auto"/>
        <w:ind w:left="851"/>
        <w:jc w:val="both"/>
        <w:rPr>
          <w:rFonts w:asciiTheme="minorHAnsi" w:hAnsiTheme="minorHAnsi"/>
          <w:sz w:val="22"/>
          <w:szCs w:val="22"/>
        </w:rPr>
      </w:pPr>
      <w:r w:rsidRPr="00ED1DD9">
        <w:rPr>
          <w:rFonts w:asciiTheme="minorHAnsi" w:hAnsiTheme="minorHAnsi"/>
          <w:sz w:val="22"/>
          <w:szCs w:val="22"/>
        </w:rPr>
        <w:t>Wykonanie, dostawa oraz wymiana zużytych stalowych krążników typu 89x160 (Lc=200 mm), na nowe w wykonaniu stalowym, w ilości 2500 sztuk – wynagrodzenie w kwocie  ………………….. zł,</w:t>
      </w:r>
    </w:p>
    <w:p w:rsidR="00E87D29" w:rsidRPr="00ED1DD9" w:rsidRDefault="00E87D29" w:rsidP="00554D39">
      <w:pPr>
        <w:pStyle w:val="Tekstpodstawowywcity"/>
        <w:numPr>
          <w:ilvl w:val="0"/>
          <w:numId w:val="56"/>
        </w:numPr>
        <w:spacing w:after="0" w:line="276" w:lineRule="auto"/>
        <w:ind w:left="851"/>
        <w:jc w:val="both"/>
        <w:rPr>
          <w:rFonts w:asciiTheme="minorHAnsi" w:hAnsiTheme="minorHAnsi"/>
          <w:sz w:val="22"/>
          <w:szCs w:val="22"/>
        </w:rPr>
      </w:pPr>
      <w:r w:rsidRPr="00ED1DD9">
        <w:rPr>
          <w:rFonts w:asciiTheme="minorHAnsi" w:hAnsiTheme="minorHAnsi"/>
          <w:sz w:val="22"/>
          <w:szCs w:val="22"/>
        </w:rPr>
        <w:t>Wykonanie pozostałych prac demontażowo-montażowych na przenośniku – wynagrodzenie w kwocie  ………………….. zł,</w:t>
      </w:r>
    </w:p>
    <w:p w:rsidR="00E87D29" w:rsidRPr="00ED1DD9" w:rsidRDefault="00E87D29" w:rsidP="00554D39">
      <w:pPr>
        <w:pStyle w:val="Tekstpodstawowywcity"/>
        <w:numPr>
          <w:ilvl w:val="0"/>
          <w:numId w:val="56"/>
        </w:numPr>
        <w:spacing w:after="0" w:line="276" w:lineRule="auto"/>
        <w:ind w:left="851"/>
        <w:jc w:val="both"/>
        <w:rPr>
          <w:rFonts w:asciiTheme="minorHAnsi" w:hAnsiTheme="minorHAnsi"/>
          <w:sz w:val="22"/>
          <w:szCs w:val="22"/>
        </w:rPr>
      </w:pPr>
      <w:r w:rsidRPr="00ED1DD9">
        <w:rPr>
          <w:rFonts w:asciiTheme="minorHAnsi" w:hAnsiTheme="minorHAnsi"/>
          <w:sz w:val="22"/>
          <w:szCs w:val="22"/>
        </w:rPr>
        <w:t>Uruchomienie przenośnika, opracowanie i dostarczenie Zamawiającemu dokumentacji montażowej powykonawczej, dostarczenie kompletnej dokumentacji jakościowej – wynagrodzenie w kwocie  ………………….. zł.</w:t>
      </w:r>
    </w:p>
    <w:p w:rsidR="008E4E1C" w:rsidRPr="00ED1DD9" w:rsidRDefault="008E4E1C" w:rsidP="00554D39">
      <w:pPr>
        <w:pStyle w:val="Akapitzlist"/>
        <w:numPr>
          <w:ilvl w:val="0"/>
          <w:numId w:val="55"/>
        </w:numPr>
        <w:autoSpaceDE w:val="0"/>
        <w:autoSpaceDN w:val="0"/>
        <w:spacing w:after="120"/>
        <w:jc w:val="both"/>
        <w:rPr>
          <w:rFonts w:asciiTheme="minorHAnsi" w:hAnsiTheme="minorHAnsi" w:cs="Arial"/>
          <w:bCs/>
        </w:rPr>
      </w:pPr>
      <w:r w:rsidRPr="00ED1DD9">
        <w:rPr>
          <w:rFonts w:asciiTheme="minorHAnsi" w:hAnsiTheme="minorHAnsi" w:cs="Arial"/>
          <w:bCs/>
        </w:rPr>
        <w:t>Podstawą do wystawienia faktur VAT będzie pozytywny protokół odbioru prac za odrębne przedmioty odbioru i rozliczeń, podpisany przez upoważnionych przedstawicieli Stron.</w:t>
      </w:r>
    </w:p>
    <w:p w:rsidR="008E4E1C" w:rsidRPr="00ED1DD9" w:rsidRDefault="008E4E1C" w:rsidP="00554D39">
      <w:pPr>
        <w:pStyle w:val="Akapitzlist"/>
        <w:numPr>
          <w:ilvl w:val="0"/>
          <w:numId w:val="55"/>
        </w:numPr>
        <w:autoSpaceDE w:val="0"/>
        <w:autoSpaceDN w:val="0"/>
        <w:spacing w:after="120"/>
        <w:jc w:val="both"/>
        <w:rPr>
          <w:rFonts w:asciiTheme="minorHAnsi" w:hAnsiTheme="minorHAnsi" w:cs="Arial"/>
          <w:bCs/>
        </w:rPr>
      </w:pPr>
      <w:r w:rsidRPr="00ED1DD9">
        <w:rPr>
          <w:rFonts w:asciiTheme="minorHAnsi" w:hAnsiTheme="minorHAnsi" w:cs="Arial"/>
          <w:bCs/>
        </w:rPr>
        <w:t>Akceptujemy termin płatności faktur – 30 dni od daty dostarczenia do Zamawiającego faktury wraz z protokołem odbioru prac.</w:t>
      </w:r>
    </w:p>
    <w:p w:rsidR="008E4E1C" w:rsidRPr="00ED1DD9" w:rsidRDefault="008E4E1C" w:rsidP="00554D39">
      <w:pPr>
        <w:pStyle w:val="Akapitzlist"/>
        <w:numPr>
          <w:ilvl w:val="0"/>
          <w:numId w:val="55"/>
        </w:numPr>
        <w:autoSpaceDE w:val="0"/>
        <w:autoSpaceDN w:val="0"/>
        <w:spacing w:after="120"/>
        <w:jc w:val="both"/>
        <w:rPr>
          <w:rFonts w:asciiTheme="minorHAnsi" w:eastAsia="Tahoma,Bold" w:hAnsiTheme="minorHAnsi" w:cstheme="minorHAnsi"/>
          <w:bCs/>
        </w:rPr>
      </w:pPr>
      <w:r w:rsidRPr="00ED1DD9">
        <w:rPr>
          <w:rFonts w:asciiTheme="minorHAnsi" w:hAnsiTheme="minorHAnsi" w:cs="Arial"/>
          <w:bCs/>
        </w:rPr>
        <w:t>Cena</w:t>
      </w:r>
      <w:r w:rsidRPr="00ED1DD9">
        <w:rPr>
          <w:rFonts w:asciiTheme="minorHAnsi" w:eastAsia="Tahoma,Bold" w:hAnsiTheme="minorHAnsi" w:cstheme="minorHAnsi"/>
          <w:bCs/>
        </w:rPr>
        <w:t>/wynagrodzenie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E422A0" w:rsidRPr="00ED1DD9" w:rsidRDefault="00A973C8" w:rsidP="007A2012">
      <w:pPr>
        <w:pStyle w:val="Akapitzlist"/>
        <w:numPr>
          <w:ilvl w:val="0"/>
          <w:numId w:val="55"/>
        </w:numPr>
        <w:autoSpaceDE w:val="0"/>
        <w:autoSpaceDN w:val="0"/>
        <w:spacing w:after="120"/>
        <w:jc w:val="both"/>
        <w:rPr>
          <w:rFonts w:ascii="Franklin Gothic Book" w:hAnsi="Franklin Gothic Book"/>
        </w:rPr>
      </w:pPr>
      <w:r w:rsidRPr="00ED1DD9">
        <w:rPr>
          <w:rFonts w:asciiTheme="minorHAnsi" w:eastAsia="Tahoma,Bold" w:hAnsiTheme="minorHAnsi" w:cstheme="minorHAnsi"/>
          <w:b/>
          <w:bCs/>
        </w:rPr>
        <w:t>Gwarancja</w:t>
      </w:r>
      <w:r w:rsidR="00E422A0" w:rsidRPr="00ED1DD9">
        <w:rPr>
          <w:rFonts w:asciiTheme="minorHAnsi" w:eastAsia="Tahoma,Bold" w:hAnsiTheme="minorHAnsi" w:cstheme="minorHAnsi"/>
          <w:b/>
          <w:bCs/>
        </w:rPr>
        <w:t xml:space="preserve">  na  wykonanie  Usług</w:t>
      </w:r>
      <w:r w:rsidR="003C2552" w:rsidRPr="00ED1DD9">
        <w:rPr>
          <w:rFonts w:asciiTheme="minorHAnsi" w:eastAsia="Tahoma,Bold" w:hAnsiTheme="minorHAnsi" w:cstheme="minorHAnsi"/>
          <w:b/>
          <w:bCs/>
        </w:rPr>
        <w:t xml:space="preserve">i  i </w:t>
      </w:r>
      <w:r w:rsidR="00E422A0" w:rsidRPr="00ED1DD9">
        <w:rPr>
          <w:rFonts w:ascii="Franklin Gothic Book" w:hAnsi="Franklin Gothic Book"/>
          <w:b/>
        </w:rPr>
        <w:t>dostarczon</w:t>
      </w:r>
      <w:r w:rsidR="003C2552" w:rsidRPr="00ED1DD9">
        <w:rPr>
          <w:rFonts w:ascii="Franklin Gothic Book" w:hAnsi="Franklin Gothic Book"/>
          <w:b/>
        </w:rPr>
        <w:t>e materiały</w:t>
      </w:r>
      <w:r w:rsidR="00E422A0" w:rsidRPr="00ED1DD9">
        <w:rPr>
          <w:rFonts w:ascii="Franklin Gothic Book" w:hAnsi="Franklin Gothic Book"/>
        </w:rPr>
        <w:t xml:space="preserve"> -  </w:t>
      </w:r>
      <w:r w:rsidR="003C2552" w:rsidRPr="00ED1DD9">
        <w:rPr>
          <w:rFonts w:ascii="Franklin Gothic Book" w:hAnsi="Franklin Gothic Book"/>
        </w:rPr>
        <w:t xml:space="preserve">  ………… </w:t>
      </w:r>
      <w:r w:rsidR="00E422A0" w:rsidRPr="00ED1DD9">
        <w:rPr>
          <w:rFonts w:ascii="Franklin Gothic Book" w:hAnsi="Franklin Gothic Book"/>
        </w:rPr>
        <w:t>miesięcy licząc od dnia odbioru końcowego.</w:t>
      </w:r>
    </w:p>
    <w:p w:rsidR="008E4E1C" w:rsidRPr="00ED1DD9" w:rsidRDefault="008E4E1C" w:rsidP="008E4E1C">
      <w:pPr>
        <w:jc w:val="right"/>
        <w:rPr>
          <w:rFonts w:asciiTheme="minorHAnsi" w:hAnsiTheme="minorHAnsi" w:cstheme="minorHAnsi"/>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sz w:val="22"/>
          <w:szCs w:val="22"/>
        </w:rPr>
        <w:t>(podpis Wykonawcy/pełnomocnika Wykonawcy)</w:t>
      </w: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b/>
          <w:sz w:val="22"/>
          <w:szCs w:val="22"/>
        </w:rPr>
        <w:t>___________________________________</w:t>
      </w:r>
    </w:p>
    <w:p w:rsidR="008E4E1C" w:rsidRPr="00ED1DD9" w:rsidRDefault="008E4E1C" w:rsidP="008E4E1C">
      <w:pPr>
        <w:jc w:val="right"/>
        <w:rPr>
          <w:rFonts w:asciiTheme="minorHAnsi" w:hAnsiTheme="minorHAnsi" w:cs="Helvetica"/>
          <w:sz w:val="22"/>
          <w:szCs w:val="22"/>
        </w:rPr>
      </w:pPr>
    </w:p>
    <w:p w:rsidR="008E4E1C" w:rsidRPr="00ED1DD9" w:rsidRDefault="008E4E1C" w:rsidP="008E4E1C">
      <w:pPr>
        <w:spacing w:line="360" w:lineRule="auto"/>
        <w:jc w:val="both"/>
        <w:outlineLvl w:val="0"/>
        <w:rPr>
          <w:rFonts w:asciiTheme="minorHAnsi" w:eastAsia="Tahoma,Bold" w:hAnsiTheme="minorHAnsi" w:cs="Tahoma,Bold"/>
          <w:bCs/>
          <w:sz w:val="22"/>
          <w:szCs w:val="22"/>
        </w:rPr>
      </w:pPr>
    </w:p>
    <w:p w:rsidR="008E4E1C" w:rsidRPr="00ED1DD9" w:rsidRDefault="008E4E1C" w:rsidP="008E4E1C">
      <w:pPr>
        <w:rPr>
          <w:rFonts w:asciiTheme="minorHAnsi" w:eastAsia="Tahoma,Bold" w:hAnsiTheme="minorHAnsi" w:cs="Tahoma,Bold"/>
          <w:bCs/>
          <w:sz w:val="22"/>
          <w:szCs w:val="22"/>
        </w:rPr>
      </w:pPr>
    </w:p>
    <w:p w:rsidR="008E4E1C" w:rsidRPr="00ED1DD9" w:rsidRDefault="008E4E1C" w:rsidP="008E4E1C">
      <w:pPr>
        <w:spacing w:line="360" w:lineRule="auto"/>
        <w:jc w:val="both"/>
        <w:outlineLvl w:val="0"/>
        <w:rPr>
          <w:rFonts w:asciiTheme="minorHAnsi" w:eastAsia="Tahoma,Bold" w:hAnsiTheme="minorHAnsi" w:cs="Tahoma,Bold"/>
          <w:bCs/>
          <w:sz w:val="22"/>
          <w:szCs w:val="22"/>
        </w:rPr>
      </w:pPr>
    </w:p>
    <w:p w:rsidR="008D3EC3" w:rsidRPr="00ED1DD9" w:rsidRDefault="008D3EC3" w:rsidP="008D3EC3">
      <w:pPr>
        <w:jc w:val="right"/>
        <w:rPr>
          <w:rFonts w:asciiTheme="minorHAnsi" w:hAnsiTheme="minorHAnsi" w:cs="Helvetica"/>
          <w:b/>
          <w:sz w:val="22"/>
          <w:szCs w:val="22"/>
        </w:rPr>
      </w:pPr>
      <w:r w:rsidRPr="00ED1DD9">
        <w:rPr>
          <w:rFonts w:asciiTheme="minorHAnsi" w:hAnsiTheme="minorHAnsi" w:cs="Helvetica"/>
          <w:b/>
          <w:sz w:val="22"/>
          <w:szCs w:val="22"/>
        </w:rPr>
        <w:lastRenderedPageBreak/>
        <w:t>Załącznik nr 2 do Formularza Oferty</w:t>
      </w:r>
    </w:p>
    <w:p w:rsidR="008D3EC3" w:rsidRPr="00ED1DD9" w:rsidRDefault="008D3EC3" w:rsidP="008D3EC3">
      <w:pPr>
        <w:jc w:val="right"/>
        <w:rPr>
          <w:rFonts w:asciiTheme="minorHAnsi" w:hAnsiTheme="minorHAnsi" w:cs="Helvetica"/>
          <w:b/>
          <w:sz w:val="22"/>
          <w:szCs w:val="22"/>
        </w:rPr>
      </w:pPr>
    </w:p>
    <w:p w:rsidR="008D3EC3" w:rsidRPr="00ED1DD9" w:rsidRDefault="008D3EC3" w:rsidP="008D3EC3">
      <w:pPr>
        <w:jc w:val="right"/>
        <w:rPr>
          <w:rFonts w:asciiTheme="minorHAnsi" w:hAnsiTheme="minorHAnsi" w:cs="Helvetica"/>
          <w:b/>
          <w:sz w:val="22"/>
          <w:szCs w:val="22"/>
        </w:rPr>
      </w:pPr>
      <w:r w:rsidRPr="00ED1DD9">
        <w:rPr>
          <w:rFonts w:asciiTheme="minorHAnsi" w:hAnsiTheme="minorHAnsi" w:cs="Helvetica"/>
          <w:b/>
          <w:sz w:val="22"/>
          <w:szCs w:val="22"/>
        </w:rPr>
        <w:t>Aktualny odpis z KRS  lub zaświadczenie  o  wpisie do CEIDG</w:t>
      </w:r>
    </w:p>
    <w:p w:rsidR="008D3EC3" w:rsidRPr="00ED1DD9" w:rsidRDefault="008D3EC3" w:rsidP="008D3EC3">
      <w:pPr>
        <w:spacing w:line="360" w:lineRule="auto"/>
        <w:jc w:val="right"/>
        <w:outlineLvl w:val="0"/>
        <w:rPr>
          <w:rFonts w:asciiTheme="minorHAnsi" w:eastAsia="Tahoma,Bold" w:hAnsiTheme="minorHAnsi" w:cs="Tahoma,Bold"/>
          <w:bCs/>
          <w:sz w:val="22"/>
          <w:szCs w:val="22"/>
        </w:rPr>
      </w:pPr>
    </w:p>
    <w:p w:rsidR="008D3EC3" w:rsidRPr="00ED1DD9" w:rsidRDefault="008D3EC3" w:rsidP="008D3EC3">
      <w:pPr>
        <w:jc w:val="right"/>
        <w:rPr>
          <w:rFonts w:asciiTheme="minorHAnsi" w:hAnsiTheme="minorHAnsi" w:cs="Helvetica"/>
          <w:b/>
          <w:sz w:val="22"/>
          <w:szCs w:val="22"/>
        </w:rPr>
      </w:pPr>
      <w:r w:rsidRPr="00ED1DD9">
        <w:rPr>
          <w:rFonts w:asciiTheme="minorHAnsi" w:eastAsia="Tahoma,Bold" w:hAnsiTheme="minorHAnsi" w:cs="Tahoma,Bold"/>
          <w:bCs/>
          <w:sz w:val="22"/>
          <w:szCs w:val="22"/>
        </w:rPr>
        <w:br w:type="page"/>
      </w:r>
      <w:r w:rsidRPr="00ED1DD9">
        <w:rPr>
          <w:rFonts w:asciiTheme="minorHAnsi" w:hAnsiTheme="minorHAnsi" w:cs="Helvetica"/>
          <w:b/>
          <w:sz w:val="22"/>
          <w:szCs w:val="22"/>
        </w:rPr>
        <w:lastRenderedPageBreak/>
        <w:t>Załącznik nr 3 do Formularza Oferty</w:t>
      </w:r>
    </w:p>
    <w:p w:rsidR="008D3EC3" w:rsidRPr="00ED1DD9" w:rsidRDefault="008D3EC3" w:rsidP="008D3EC3">
      <w:pPr>
        <w:jc w:val="right"/>
        <w:rPr>
          <w:rFonts w:asciiTheme="minorHAnsi" w:hAnsiTheme="minorHAnsi" w:cs="Helvetica"/>
          <w:b/>
          <w:sz w:val="22"/>
          <w:szCs w:val="22"/>
        </w:rPr>
      </w:pPr>
    </w:p>
    <w:p w:rsidR="008D3EC3" w:rsidRPr="00ED1DD9" w:rsidRDefault="008D3EC3" w:rsidP="00547BE8">
      <w:pPr>
        <w:jc w:val="center"/>
        <w:rPr>
          <w:rFonts w:asciiTheme="minorHAnsi" w:hAnsiTheme="minorHAnsi" w:cs="Helvetica"/>
          <w:b/>
          <w:sz w:val="22"/>
          <w:szCs w:val="22"/>
        </w:rPr>
      </w:pPr>
      <w:r w:rsidRPr="00ED1DD9">
        <w:rPr>
          <w:rFonts w:asciiTheme="minorHAnsi" w:hAnsiTheme="minorHAnsi" w:cs="Helvetica"/>
          <w:b/>
          <w:sz w:val="22"/>
          <w:szCs w:val="22"/>
        </w:rPr>
        <w:t>Aktualne zaświadczenie  Urzędu Skarbowego</w:t>
      </w:r>
      <w:r w:rsidR="004D5070" w:rsidRPr="00ED1DD9">
        <w:rPr>
          <w:rFonts w:asciiTheme="minorHAnsi" w:hAnsiTheme="minorHAnsi" w:cstheme="minorHAnsi"/>
          <w:b/>
          <w:bCs/>
        </w:rPr>
        <w:t xml:space="preserve">, </w:t>
      </w:r>
      <w:r w:rsidR="004D5070" w:rsidRPr="00ED1DD9">
        <w:rPr>
          <w:rFonts w:asciiTheme="minorHAnsi" w:hAnsiTheme="minorHAnsi" w:cstheme="minorHAnsi"/>
          <w:b/>
          <w:bCs/>
          <w:sz w:val="22"/>
          <w:szCs w:val="22"/>
        </w:rPr>
        <w:t>że nie zalega z opłaceniem podatków, opłat lub, że uzyskał zgodę na zwolnienie, odroczenie lub rozłożenie na raty zaległych płatności, lub wstrzymanie w całości wykonania decyzji Urzędu Skarbowego</w:t>
      </w:r>
    </w:p>
    <w:p w:rsidR="008D3EC3" w:rsidRPr="00ED1DD9" w:rsidRDefault="008D3EC3" w:rsidP="008D3EC3">
      <w:pPr>
        <w:spacing w:line="360" w:lineRule="auto"/>
        <w:jc w:val="right"/>
        <w:outlineLvl w:val="0"/>
        <w:rPr>
          <w:rFonts w:asciiTheme="minorHAnsi" w:eastAsia="Tahoma,Bold" w:hAnsiTheme="minorHAnsi" w:cs="Tahoma,Bold"/>
          <w:bCs/>
          <w:sz w:val="22"/>
          <w:szCs w:val="22"/>
        </w:rPr>
      </w:pPr>
    </w:p>
    <w:p w:rsidR="008D3EC3" w:rsidRPr="00ED1DD9" w:rsidRDefault="008D3EC3" w:rsidP="008D3EC3">
      <w:pPr>
        <w:rPr>
          <w:rFonts w:asciiTheme="minorHAnsi" w:eastAsia="Tahoma,Bold" w:hAnsiTheme="minorHAnsi" w:cs="Tahoma,Bold"/>
          <w:bCs/>
          <w:sz w:val="22"/>
          <w:szCs w:val="22"/>
        </w:rPr>
      </w:pPr>
    </w:p>
    <w:p w:rsidR="008D3EC3" w:rsidRPr="00ED1DD9" w:rsidRDefault="008D3EC3" w:rsidP="008D3EC3">
      <w:pPr>
        <w:spacing w:line="360" w:lineRule="auto"/>
        <w:jc w:val="both"/>
        <w:outlineLvl w:val="0"/>
        <w:rPr>
          <w:rFonts w:asciiTheme="minorHAnsi" w:eastAsia="Tahoma,Bold" w:hAnsiTheme="minorHAnsi" w:cs="Tahoma,Bold"/>
          <w:bCs/>
          <w:sz w:val="22"/>
          <w:szCs w:val="22"/>
        </w:rPr>
      </w:pPr>
    </w:p>
    <w:p w:rsidR="008D3EC3" w:rsidRPr="00ED1DD9" w:rsidRDefault="008D3EC3" w:rsidP="008D3EC3">
      <w:pPr>
        <w:rPr>
          <w:rFonts w:asciiTheme="minorHAnsi" w:hAnsiTheme="minorHAnsi" w:cs="Helvetica"/>
          <w:b/>
          <w:sz w:val="22"/>
          <w:szCs w:val="22"/>
        </w:rPr>
      </w:pPr>
      <w:r w:rsidRPr="00ED1DD9">
        <w:rPr>
          <w:rFonts w:asciiTheme="minorHAnsi" w:hAnsiTheme="minorHAnsi" w:cs="Helvetica"/>
          <w:b/>
          <w:sz w:val="22"/>
          <w:szCs w:val="22"/>
        </w:rPr>
        <w:br w:type="page"/>
      </w:r>
    </w:p>
    <w:p w:rsidR="008D3EC3" w:rsidRPr="00ED1DD9" w:rsidRDefault="008D3EC3" w:rsidP="008D3EC3">
      <w:pPr>
        <w:jc w:val="right"/>
        <w:rPr>
          <w:rFonts w:asciiTheme="minorHAnsi" w:hAnsiTheme="minorHAnsi" w:cs="Helvetica"/>
          <w:b/>
          <w:sz w:val="22"/>
          <w:szCs w:val="22"/>
        </w:rPr>
      </w:pPr>
      <w:r w:rsidRPr="00ED1DD9">
        <w:rPr>
          <w:rFonts w:asciiTheme="minorHAnsi" w:hAnsiTheme="minorHAnsi" w:cs="Helvetica"/>
          <w:b/>
          <w:sz w:val="22"/>
          <w:szCs w:val="22"/>
        </w:rPr>
        <w:lastRenderedPageBreak/>
        <w:t>Załącznik nr 4 do Formularza Oferty</w:t>
      </w:r>
    </w:p>
    <w:p w:rsidR="008D3EC3" w:rsidRPr="00ED1DD9" w:rsidRDefault="008D3EC3" w:rsidP="008D3EC3">
      <w:pPr>
        <w:pStyle w:val="Akapitzlist"/>
        <w:spacing w:before="120" w:after="120"/>
        <w:ind w:left="792"/>
        <w:contextualSpacing w:val="0"/>
        <w:jc w:val="center"/>
        <w:rPr>
          <w:rFonts w:asciiTheme="minorHAnsi" w:hAnsiTheme="minorHAnsi" w:cstheme="minorHAnsi"/>
        </w:rPr>
      </w:pPr>
      <w:r w:rsidRPr="00ED1DD9">
        <w:rPr>
          <w:rFonts w:asciiTheme="minorHAnsi" w:hAnsiTheme="minorHAnsi" w:cs="Helvetica"/>
          <w:b/>
        </w:rPr>
        <w:t>Aktualne zaświadczenie</w:t>
      </w:r>
      <w:r w:rsidR="004D5070" w:rsidRPr="00ED1DD9">
        <w:rPr>
          <w:rFonts w:asciiTheme="minorHAnsi" w:hAnsiTheme="minorHAnsi" w:cs="Helvetica"/>
          <w:b/>
        </w:rPr>
        <w:t xml:space="preserve"> </w:t>
      </w:r>
      <w:r w:rsidR="004D5070" w:rsidRPr="00ED1DD9">
        <w:rPr>
          <w:rFonts w:asciiTheme="minorHAnsi" w:hAnsiTheme="minorHAnsi" w:cstheme="minorHAnsi"/>
          <w:b/>
          <w:bCs/>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8D3EC3" w:rsidRPr="00ED1DD9" w:rsidRDefault="008D3EC3" w:rsidP="008D3EC3">
      <w:pPr>
        <w:rPr>
          <w:rFonts w:asciiTheme="minorHAnsi" w:hAnsiTheme="minorHAnsi" w:cs="Helvetica"/>
          <w:b/>
          <w:sz w:val="22"/>
          <w:szCs w:val="22"/>
        </w:rPr>
      </w:pPr>
      <w:r w:rsidRPr="00ED1DD9">
        <w:rPr>
          <w:rFonts w:asciiTheme="minorHAnsi" w:hAnsiTheme="minorHAnsi" w:cs="Helvetica"/>
          <w:b/>
          <w:sz w:val="22"/>
          <w:szCs w:val="22"/>
        </w:rPr>
        <w:br w:type="page"/>
      </w:r>
    </w:p>
    <w:p w:rsidR="00DC4F8B" w:rsidRPr="00ED1DD9" w:rsidRDefault="00DC4F8B"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r w:rsidRPr="00ED1DD9">
        <w:rPr>
          <w:rFonts w:asciiTheme="minorHAnsi" w:hAnsiTheme="minorHAnsi" w:cs="Helvetica"/>
          <w:b/>
          <w:sz w:val="22"/>
          <w:szCs w:val="22"/>
        </w:rPr>
        <w:t>Załącznik nr 5 do Formularza Oferty</w:t>
      </w:r>
    </w:p>
    <w:p w:rsidR="008E4E1C" w:rsidRPr="00ED1DD9" w:rsidRDefault="008E4E1C" w:rsidP="008E4E1C">
      <w:pPr>
        <w:pStyle w:val="Akapitzlist"/>
        <w:spacing w:before="120" w:after="120"/>
        <w:ind w:left="792"/>
        <w:contextualSpacing w:val="0"/>
        <w:jc w:val="both"/>
        <w:rPr>
          <w:rFonts w:asciiTheme="minorHAnsi" w:hAnsiTheme="minorHAnsi" w:cstheme="minorHAnsi"/>
        </w:rPr>
      </w:pPr>
    </w:p>
    <w:p w:rsidR="008E4E1C" w:rsidRPr="00ED1DD9" w:rsidRDefault="008E4E1C" w:rsidP="008E4E1C">
      <w:pPr>
        <w:pStyle w:val="Akapitzlist"/>
        <w:spacing w:before="120" w:after="120"/>
        <w:ind w:left="792"/>
        <w:contextualSpacing w:val="0"/>
        <w:jc w:val="both"/>
        <w:rPr>
          <w:rFonts w:asciiTheme="minorHAnsi" w:hAnsiTheme="minorHAnsi" w:cstheme="minorHAnsi"/>
        </w:rPr>
      </w:pPr>
    </w:p>
    <w:p w:rsidR="008E4E1C" w:rsidRPr="00ED1DD9" w:rsidRDefault="008E4E1C" w:rsidP="008E4E1C">
      <w:pPr>
        <w:pStyle w:val="Akapitzlist"/>
        <w:spacing w:before="120" w:after="120"/>
        <w:ind w:left="792"/>
        <w:contextualSpacing w:val="0"/>
        <w:jc w:val="center"/>
        <w:rPr>
          <w:rFonts w:asciiTheme="minorHAnsi" w:hAnsiTheme="minorHAnsi" w:cstheme="minorHAnsi"/>
          <w:b/>
        </w:rPr>
      </w:pPr>
      <w:r w:rsidRPr="00ED1DD9">
        <w:rPr>
          <w:rFonts w:asciiTheme="minorHAnsi" w:hAnsiTheme="minorHAnsi" w:cstheme="minorHAnsi"/>
          <w:b/>
        </w:rPr>
        <w:t>Wykaz doświadczenia Wykonawcy w realizacji zamówień o profilu zbliżonym do przedmiotu zamówienia wraz z dokumentami potwierdzającymi należyte wykonanie zamówień.</w:t>
      </w:r>
    </w:p>
    <w:p w:rsidR="008E4E1C" w:rsidRPr="00ED1DD9" w:rsidRDefault="008E4E1C" w:rsidP="008E4E1C">
      <w:pPr>
        <w:spacing w:line="360" w:lineRule="auto"/>
        <w:jc w:val="both"/>
        <w:outlineLvl w:val="0"/>
        <w:rPr>
          <w:rFonts w:asciiTheme="minorHAnsi" w:eastAsia="Tahoma,Bold" w:hAnsiTheme="minorHAnsi" w:cs="Tahoma,Bold"/>
          <w:bCs/>
          <w:sz w:val="22"/>
          <w:szCs w:val="22"/>
        </w:rPr>
      </w:pPr>
    </w:p>
    <w:p w:rsidR="008E4E1C" w:rsidRPr="00ED1DD9" w:rsidRDefault="008E4E1C" w:rsidP="008E4E1C">
      <w:pPr>
        <w:tabs>
          <w:tab w:val="left" w:pos="0"/>
        </w:tabs>
        <w:autoSpaceDE w:val="0"/>
        <w:autoSpaceDN w:val="0"/>
        <w:adjustRightInd w:val="0"/>
        <w:spacing w:before="120" w:after="120" w:line="276" w:lineRule="auto"/>
        <w:jc w:val="both"/>
        <w:rPr>
          <w:rFonts w:asciiTheme="minorHAnsi" w:hAnsiTheme="minorHAnsi"/>
          <w:sz w:val="22"/>
          <w:szCs w:val="22"/>
        </w:rPr>
      </w:pPr>
      <w:r w:rsidRPr="00ED1DD9">
        <w:rPr>
          <w:rFonts w:asciiTheme="minorHAnsi" w:hAnsiTheme="minorHAnsi"/>
          <w:sz w:val="22"/>
          <w:szCs w:val="22"/>
        </w:rPr>
        <w:t xml:space="preserve">Składając ofertę w postępowaniu: </w:t>
      </w:r>
    </w:p>
    <w:p w:rsidR="00F66B73" w:rsidRPr="00ED1DD9" w:rsidRDefault="008E4E1C" w:rsidP="00F66B73">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Arial"/>
          <w:b/>
          <w:sz w:val="22"/>
          <w:szCs w:val="22"/>
        </w:rPr>
        <w:t xml:space="preserve">nr </w:t>
      </w:r>
    </w:p>
    <w:p w:rsidR="00D81261" w:rsidRPr="00ED1DD9" w:rsidRDefault="00F66B73"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 xml:space="preserve">sygn.   Nr : </w:t>
      </w:r>
    </w:p>
    <w:p w:rsidR="00D81261" w:rsidRPr="00ED1DD9" w:rsidRDefault="00D81261"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NZ/4100/1</w:t>
      </w:r>
      <w:r>
        <w:rPr>
          <w:rFonts w:asciiTheme="minorHAnsi" w:hAnsiTheme="minorHAnsi" w:cstheme="minorHAnsi"/>
          <w:b/>
          <w:sz w:val="22"/>
          <w:szCs w:val="22"/>
        </w:rPr>
        <w:t>300005543</w:t>
      </w:r>
      <w:r w:rsidRPr="00ED1DD9">
        <w:rPr>
          <w:rFonts w:asciiTheme="minorHAnsi" w:hAnsiTheme="minorHAnsi" w:cstheme="minorHAnsi"/>
          <w:b/>
          <w:sz w:val="22"/>
          <w:szCs w:val="22"/>
        </w:rPr>
        <w:t>/19</w:t>
      </w:r>
    </w:p>
    <w:p w:rsidR="008E4E1C" w:rsidRPr="00ED1DD9" w:rsidRDefault="008E4E1C" w:rsidP="00D81261">
      <w:pPr>
        <w:spacing w:line="360" w:lineRule="auto"/>
        <w:ind w:left="73" w:right="74" w:hanging="249"/>
        <w:jc w:val="center"/>
        <w:rPr>
          <w:rFonts w:asciiTheme="minorHAnsi" w:hAnsiTheme="minorHAnsi" w:cstheme="minorHAnsi"/>
          <w:sz w:val="22"/>
          <w:szCs w:val="22"/>
        </w:rPr>
      </w:pPr>
    </w:p>
    <w:p w:rsidR="008E4E1C" w:rsidRPr="00ED1DD9" w:rsidRDefault="008E4E1C" w:rsidP="008E4E1C">
      <w:pPr>
        <w:tabs>
          <w:tab w:val="left" w:pos="0"/>
        </w:tabs>
        <w:autoSpaceDE w:val="0"/>
        <w:autoSpaceDN w:val="0"/>
        <w:adjustRightInd w:val="0"/>
        <w:spacing w:before="120" w:after="120" w:line="276" w:lineRule="auto"/>
        <w:jc w:val="both"/>
        <w:rPr>
          <w:rFonts w:asciiTheme="minorHAnsi" w:hAnsiTheme="minorHAnsi"/>
          <w:sz w:val="22"/>
          <w:szCs w:val="22"/>
        </w:rPr>
      </w:pPr>
      <w:r w:rsidRPr="00ED1DD9">
        <w:rPr>
          <w:rFonts w:asciiTheme="minorHAnsi" w:hAnsi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8E4E1C" w:rsidRPr="00ED1DD9" w:rsidTr="008E4E1C">
        <w:trPr>
          <w:trHeight w:val="1359"/>
          <w:jc w:val="center"/>
        </w:trPr>
        <w:tc>
          <w:tcPr>
            <w:tcW w:w="490" w:type="dxa"/>
            <w:vAlign w:val="center"/>
          </w:tcPr>
          <w:p w:rsidR="008E4E1C" w:rsidRPr="00ED1DD9" w:rsidRDefault="008E4E1C" w:rsidP="008E4E1C">
            <w:pPr>
              <w:autoSpaceDE w:val="0"/>
              <w:autoSpaceDN w:val="0"/>
              <w:adjustRightInd w:val="0"/>
              <w:spacing w:line="360" w:lineRule="auto"/>
              <w:jc w:val="center"/>
              <w:rPr>
                <w:rFonts w:asciiTheme="minorHAnsi" w:hAnsiTheme="minorHAnsi" w:cs="Calibri"/>
                <w:sz w:val="22"/>
                <w:szCs w:val="22"/>
              </w:rPr>
            </w:pPr>
            <w:r w:rsidRPr="00ED1DD9">
              <w:rPr>
                <w:rFonts w:asciiTheme="minorHAnsi" w:hAnsiTheme="minorHAnsi" w:cs="Calibri"/>
                <w:sz w:val="22"/>
                <w:szCs w:val="22"/>
              </w:rPr>
              <w:t>Lp.</w:t>
            </w:r>
          </w:p>
        </w:tc>
        <w:tc>
          <w:tcPr>
            <w:tcW w:w="1505" w:type="dxa"/>
            <w:vAlign w:val="center"/>
          </w:tcPr>
          <w:p w:rsidR="008E4E1C" w:rsidRPr="00ED1DD9" w:rsidRDefault="008E4E1C" w:rsidP="008E4E1C">
            <w:pPr>
              <w:autoSpaceDE w:val="0"/>
              <w:autoSpaceDN w:val="0"/>
              <w:adjustRightInd w:val="0"/>
              <w:spacing w:line="276" w:lineRule="auto"/>
              <w:jc w:val="center"/>
              <w:rPr>
                <w:rFonts w:asciiTheme="minorHAnsi" w:hAnsiTheme="minorHAnsi" w:cs="Calibri"/>
                <w:sz w:val="22"/>
                <w:szCs w:val="22"/>
              </w:rPr>
            </w:pPr>
            <w:r w:rsidRPr="00ED1DD9">
              <w:rPr>
                <w:rFonts w:asciiTheme="minorHAnsi" w:hAnsiTheme="minorHAnsi" w:cs="Calibri"/>
                <w:sz w:val="22"/>
                <w:szCs w:val="22"/>
              </w:rPr>
              <w:t>Nazwa Wykonawcy, lub podmiotu, na którego zasobach polega Wykonawca</w:t>
            </w:r>
          </w:p>
        </w:tc>
        <w:tc>
          <w:tcPr>
            <w:tcW w:w="2287" w:type="dxa"/>
            <w:vAlign w:val="center"/>
          </w:tcPr>
          <w:p w:rsidR="008E4E1C" w:rsidRPr="00ED1DD9" w:rsidRDefault="008E4E1C" w:rsidP="008E4E1C">
            <w:pPr>
              <w:autoSpaceDE w:val="0"/>
              <w:autoSpaceDN w:val="0"/>
              <w:adjustRightInd w:val="0"/>
              <w:spacing w:line="276" w:lineRule="auto"/>
              <w:jc w:val="center"/>
              <w:rPr>
                <w:rFonts w:asciiTheme="minorHAnsi" w:hAnsiTheme="minorHAnsi" w:cs="Calibri"/>
                <w:sz w:val="22"/>
                <w:szCs w:val="22"/>
              </w:rPr>
            </w:pPr>
            <w:r w:rsidRPr="00ED1DD9">
              <w:rPr>
                <w:rFonts w:asciiTheme="minorHAnsi" w:hAnsiTheme="minorHAnsi" w:cs="Calibri"/>
                <w:sz w:val="22"/>
                <w:szCs w:val="22"/>
              </w:rPr>
              <w:t>Nazwa i adres Zamawiającego/odbiorcy, na rzecz, którego realizowano zamówienie</w:t>
            </w:r>
          </w:p>
          <w:p w:rsidR="008E4E1C" w:rsidRPr="00ED1DD9" w:rsidRDefault="008E4E1C" w:rsidP="008E4E1C">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rsidR="008E4E1C" w:rsidRPr="00ED1DD9" w:rsidRDefault="008E4E1C" w:rsidP="008E4E1C">
            <w:pPr>
              <w:autoSpaceDE w:val="0"/>
              <w:autoSpaceDN w:val="0"/>
              <w:adjustRightInd w:val="0"/>
              <w:spacing w:line="276" w:lineRule="auto"/>
              <w:jc w:val="center"/>
              <w:rPr>
                <w:rFonts w:asciiTheme="minorHAnsi" w:hAnsiTheme="minorHAnsi" w:cs="Calibri"/>
                <w:sz w:val="22"/>
                <w:szCs w:val="22"/>
              </w:rPr>
            </w:pPr>
            <w:r w:rsidRPr="00ED1DD9">
              <w:rPr>
                <w:rFonts w:asciiTheme="minorHAnsi" w:hAnsiTheme="minorHAnsi" w:cs="Calibri"/>
                <w:sz w:val="22"/>
                <w:szCs w:val="22"/>
              </w:rPr>
              <w:t>Opis przedmiotu zamówienia* (zakres/rodzaj  zamówienia)</w:t>
            </w:r>
          </w:p>
        </w:tc>
        <w:tc>
          <w:tcPr>
            <w:tcW w:w="1765" w:type="dxa"/>
            <w:vAlign w:val="center"/>
          </w:tcPr>
          <w:p w:rsidR="008E4E1C" w:rsidRPr="00ED1DD9" w:rsidRDefault="008E4E1C" w:rsidP="008E4E1C">
            <w:pPr>
              <w:autoSpaceDE w:val="0"/>
              <w:autoSpaceDN w:val="0"/>
              <w:adjustRightInd w:val="0"/>
              <w:spacing w:line="276" w:lineRule="auto"/>
              <w:jc w:val="center"/>
              <w:rPr>
                <w:rFonts w:asciiTheme="minorHAnsi" w:hAnsiTheme="minorHAnsi" w:cs="Calibri"/>
                <w:sz w:val="22"/>
                <w:szCs w:val="22"/>
              </w:rPr>
            </w:pPr>
            <w:r w:rsidRPr="00ED1DD9">
              <w:rPr>
                <w:rFonts w:asciiTheme="minorHAnsi" w:hAnsiTheme="minorHAnsi" w:cs="Calibri"/>
                <w:sz w:val="22"/>
                <w:szCs w:val="22"/>
              </w:rPr>
              <w:t>Wartość zamówienia netto w PLN</w:t>
            </w:r>
          </w:p>
        </w:tc>
        <w:tc>
          <w:tcPr>
            <w:tcW w:w="1715" w:type="dxa"/>
            <w:vAlign w:val="center"/>
          </w:tcPr>
          <w:p w:rsidR="008E4E1C" w:rsidRPr="00ED1DD9" w:rsidRDefault="008E4E1C" w:rsidP="008E4E1C">
            <w:pPr>
              <w:autoSpaceDE w:val="0"/>
              <w:autoSpaceDN w:val="0"/>
              <w:adjustRightInd w:val="0"/>
              <w:spacing w:line="276" w:lineRule="auto"/>
              <w:jc w:val="center"/>
              <w:rPr>
                <w:rFonts w:asciiTheme="minorHAnsi" w:hAnsiTheme="minorHAnsi" w:cs="Calibri"/>
                <w:sz w:val="22"/>
                <w:szCs w:val="22"/>
              </w:rPr>
            </w:pPr>
            <w:r w:rsidRPr="00ED1DD9">
              <w:rPr>
                <w:rFonts w:asciiTheme="minorHAnsi" w:hAnsiTheme="minorHAnsi" w:cs="Calibri"/>
                <w:sz w:val="22"/>
                <w:szCs w:val="22"/>
              </w:rPr>
              <w:t>Data wykonania</w:t>
            </w:r>
          </w:p>
          <w:p w:rsidR="008E4E1C" w:rsidRPr="00ED1DD9" w:rsidRDefault="008E4E1C" w:rsidP="008E4E1C">
            <w:pPr>
              <w:autoSpaceDE w:val="0"/>
              <w:autoSpaceDN w:val="0"/>
              <w:adjustRightInd w:val="0"/>
              <w:spacing w:line="276" w:lineRule="auto"/>
              <w:jc w:val="center"/>
              <w:rPr>
                <w:rFonts w:asciiTheme="minorHAnsi" w:hAnsiTheme="minorHAnsi" w:cs="Calibri"/>
                <w:sz w:val="22"/>
                <w:szCs w:val="22"/>
              </w:rPr>
            </w:pPr>
            <w:r w:rsidRPr="00ED1DD9">
              <w:rPr>
                <w:rFonts w:asciiTheme="minorHAnsi" w:hAnsiTheme="minorHAnsi" w:cs="Calibri"/>
                <w:sz w:val="22"/>
                <w:szCs w:val="22"/>
              </w:rPr>
              <w:t>(od dd/mm/rrrr</w:t>
            </w:r>
            <w:r w:rsidRPr="00ED1DD9">
              <w:rPr>
                <w:rFonts w:asciiTheme="minorHAnsi" w:hAnsiTheme="minorHAnsi" w:cs="Calibri"/>
                <w:sz w:val="22"/>
                <w:szCs w:val="22"/>
              </w:rPr>
              <w:br/>
              <w:t>do dd/mm/rrrr)</w:t>
            </w:r>
          </w:p>
        </w:tc>
      </w:tr>
      <w:tr w:rsidR="008E4E1C" w:rsidRPr="00ED1DD9" w:rsidTr="008E4E1C">
        <w:trPr>
          <w:trHeight w:hRule="exact" w:val="408"/>
          <w:jc w:val="center"/>
        </w:trPr>
        <w:tc>
          <w:tcPr>
            <w:tcW w:w="490" w:type="dxa"/>
          </w:tcPr>
          <w:p w:rsidR="008E4E1C" w:rsidRPr="00ED1DD9" w:rsidRDefault="008E4E1C" w:rsidP="008E4E1C">
            <w:pPr>
              <w:autoSpaceDE w:val="0"/>
              <w:autoSpaceDN w:val="0"/>
              <w:adjustRightInd w:val="0"/>
              <w:spacing w:line="360" w:lineRule="auto"/>
              <w:rPr>
                <w:rFonts w:asciiTheme="minorHAnsi" w:hAnsiTheme="minorHAnsi" w:cs="Arial"/>
                <w:b/>
                <w:sz w:val="22"/>
                <w:szCs w:val="22"/>
              </w:rPr>
            </w:pPr>
            <w:r w:rsidRPr="00ED1DD9">
              <w:rPr>
                <w:rFonts w:asciiTheme="minorHAnsi" w:hAnsiTheme="minorHAnsi" w:cs="Arial"/>
                <w:b/>
                <w:sz w:val="22"/>
                <w:szCs w:val="22"/>
              </w:rPr>
              <w:t>1.</w:t>
            </w:r>
          </w:p>
          <w:p w:rsidR="008E4E1C" w:rsidRPr="00ED1DD9" w:rsidRDefault="008E4E1C" w:rsidP="008E4E1C">
            <w:pPr>
              <w:autoSpaceDE w:val="0"/>
              <w:autoSpaceDN w:val="0"/>
              <w:adjustRightInd w:val="0"/>
              <w:spacing w:line="360" w:lineRule="auto"/>
              <w:rPr>
                <w:rFonts w:asciiTheme="minorHAnsi" w:hAnsiTheme="minorHAnsi" w:cs="Arial"/>
                <w:b/>
                <w:sz w:val="22"/>
                <w:szCs w:val="22"/>
              </w:rPr>
            </w:pPr>
          </w:p>
        </w:tc>
        <w:tc>
          <w:tcPr>
            <w:tcW w:w="150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2287"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379"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76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71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r>
      <w:tr w:rsidR="008E4E1C" w:rsidRPr="00ED1DD9" w:rsidTr="008E4E1C">
        <w:trPr>
          <w:trHeight w:hRule="exact" w:val="408"/>
          <w:jc w:val="center"/>
        </w:trPr>
        <w:tc>
          <w:tcPr>
            <w:tcW w:w="490" w:type="dxa"/>
          </w:tcPr>
          <w:p w:rsidR="008E4E1C" w:rsidRPr="00ED1DD9" w:rsidRDefault="008E4E1C" w:rsidP="008E4E1C">
            <w:pPr>
              <w:autoSpaceDE w:val="0"/>
              <w:autoSpaceDN w:val="0"/>
              <w:adjustRightInd w:val="0"/>
              <w:spacing w:line="360" w:lineRule="auto"/>
              <w:rPr>
                <w:rFonts w:asciiTheme="minorHAnsi" w:hAnsiTheme="minorHAnsi" w:cs="Arial"/>
                <w:b/>
                <w:sz w:val="22"/>
                <w:szCs w:val="22"/>
              </w:rPr>
            </w:pPr>
            <w:r w:rsidRPr="00ED1DD9">
              <w:rPr>
                <w:rFonts w:asciiTheme="minorHAnsi" w:hAnsiTheme="minorHAnsi" w:cs="Arial"/>
                <w:b/>
                <w:sz w:val="22"/>
                <w:szCs w:val="22"/>
              </w:rPr>
              <w:t>2.</w:t>
            </w:r>
          </w:p>
        </w:tc>
        <w:tc>
          <w:tcPr>
            <w:tcW w:w="150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2287"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379"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76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71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p w:rsidR="008E4E1C" w:rsidRPr="00ED1DD9" w:rsidRDefault="008E4E1C" w:rsidP="008E4E1C">
            <w:pPr>
              <w:autoSpaceDE w:val="0"/>
              <w:autoSpaceDN w:val="0"/>
              <w:adjustRightInd w:val="0"/>
              <w:spacing w:line="360" w:lineRule="auto"/>
              <w:rPr>
                <w:rFonts w:asciiTheme="minorHAnsi" w:hAnsiTheme="minorHAnsi"/>
                <w:sz w:val="22"/>
                <w:szCs w:val="22"/>
              </w:rPr>
            </w:pPr>
          </w:p>
        </w:tc>
      </w:tr>
      <w:tr w:rsidR="008E4E1C" w:rsidRPr="00ED1DD9" w:rsidTr="008E4E1C">
        <w:trPr>
          <w:trHeight w:hRule="exact" w:val="408"/>
          <w:jc w:val="center"/>
        </w:trPr>
        <w:tc>
          <w:tcPr>
            <w:tcW w:w="490" w:type="dxa"/>
          </w:tcPr>
          <w:p w:rsidR="008E4E1C" w:rsidRPr="00ED1DD9" w:rsidRDefault="008E4E1C" w:rsidP="008E4E1C">
            <w:pPr>
              <w:autoSpaceDE w:val="0"/>
              <w:autoSpaceDN w:val="0"/>
              <w:adjustRightInd w:val="0"/>
              <w:spacing w:line="360" w:lineRule="auto"/>
              <w:rPr>
                <w:rFonts w:asciiTheme="minorHAnsi" w:hAnsiTheme="minorHAnsi" w:cs="Arial"/>
                <w:b/>
                <w:sz w:val="22"/>
                <w:szCs w:val="22"/>
              </w:rPr>
            </w:pPr>
            <w:r w:rsidRPr="00ED1DD9">
              <w:rPr>
                <w:rFonts w:asciiTheme="minorHAnsi" w:hAnsiTheme="minorHAnsi" w:cs="Arial"/>
                <w:b/>
                <w:sz w:val="22"/>
                <w:szCs w:val="22"/>
              </w:rPr>
              <w:t>3</w:t>
            </w:r>
          </w:p>
        </w:tc>
        <w:tc>
          <w:tcPr>
            <w:tcW w:w="150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2287"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379"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76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71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r>
      <w:tr w:rsidR="008E4E1C" w:rsidRPr="00ED1DD9" w:rsidTr="008E4E1C">
        <w:trPr>
          <w:trHeight w:hRule="exact" w:val="408"/>
          <w:jc w:val="center"/>
        </w:trPr>
        <w:tc>
          <w:tcPr>
            <w:tcW w:w="490" w:type="dxa"/>
          </w:tcPr>
          <w:p w:rsidR="008E4E1C" w:rsidRPr="00ED1DD9" w:rsidRDefault="008E4E1C" w:rsidP="008E4E1C">
            <w:pPr>
              <w:autoSpaceDE w:val="0"/>
              <w:autoSpaceDN w:val="0"/>
              <w:adjustRightInd w:val="0"/>
              <w:spacing w:line="360" w:lineRule="auto"/>
              <w:rPr>
                <w:rFonts w:asciiTheme="minorHAnsi" w:hAnsiTheme="minorHAnsi" w:cs="Arial"/>
                <w:b/>
                <w:sz w:val="22"/>
                <w:szCs w:val="22"/>
              </w:rPr>
            </w:pPr>
            <w:r w:rsidRPr="00ED1DD9">
              <w:rPr>
                <w:rFonts w:asciiTheme="minorHAnsi" w:hAnsiTheme="minorHAnsi" w:cs="Arial"/>
                <w:b/>
                <w:sz w:val="22"/>
                <w:szCs w:val="22"/>
              </w:rPr>
              <w:t>4</w:t>
            </w:r>
          </w:p>
        </w:tc>
        <w:tc>
          <w:tcPr>
            <w:tcW w:w="150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2287"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379"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76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71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r>
      <w:tr w:rsidR="008E4E1C" w:rsidRPr="00ED1DD9" w:rsidTr="008E4E1C">
        <w:trPr>
          <w:trHeight w:hRule="exact" w:val="408"/>
          <w:jc w:val="center"/>
        </w:trPr>
        <w:tc>
          <w:tcPr>
            <w:tcW w:w="490" w:type="dxa"/>
          </w:tcPr>
          <w:p w:rsidR="008E4E1C" w:rsidRPr="00ED1DD9" w:rsidRDefault="008E4E1C" w:rsidP="008E4E1C">
            <w:pPr>
              <w:autoSpaceDE w:val="0"/>
              <w:autoSpaceDN w:val="0"/>
              <w:adjustRightInd w:val="0"/>
              <w:spacing w:line="360" w:lineRule="auto"/>
              <w:rPr>
                <w:rFonts w:asciiTheme="minorHAnsi" w:hAnsiTheme="minorHAnsi" w:cs="Arial"/>
                <w:b/>
                <w:sz w:val="22"/>
                <w:szCs w:val="22"/>
              </w:rPr>
            </w:pPr>
            <w:r w:rsidRPr="00ED1DD9">
              <w:rPr>
                <w:rFonts w:asciiTheme="minorHAnsi" w:hAnsiTheme="minorHAnsi" w:cs="Arial"/>
                <w:b/>
                <w:sz w:val="22"/>
                <w:szCs w:val="22"/>
              </w:rPr>
              <w:t>5</w:t>
            </w:r>
          </w:p>
        </w:tc>
        <w:tc>
          <w:tcPr>
            <w:tcW w:w="150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2287"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379"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76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c>
          <w:tcPr>
            <w:tcW w:w="1715" w:type="dxa"/>
          </w:tcPr>
          <w:p w:rsidR="008E4E1C" w:rsidRPr="00ED1DD9" w:rsidRDefault="008E4E1C" w:rsidP="008E4E1C">
            <w:pPr>
              <w:autoSpaceDE w:val="0"/>
              <w:autoSpaceDN w:val="0"/>
              <w:adjustRightInd w:val="0"/>
              <w:spacing w:line="360" w:lineRule="auto"/>
              <w:rPr>
                <w:rFonts w:asciiTheme="minorHAnsi" w:hAnsiTheme="minorHAnsi"/>
                <w:sz w:val="22"/>
                <w:szCs w:val="22"/>
              </w:rPr>
            </w:pPr>
          </w:p>
        </w:tc>
      </w:tr>
    </w:tbl>
    <w:p w:rsidR="008E4E1C" w:rsidRPr="00ED1DD9" w:rsidRDefault="008E4E1C" w:rsidP="008E4E1C">
      <w:pPr>
        <w:autoSpaceDE w:val="0"/>
        <w:autoSpaceDN w:val="0"/>
        <w:adjustRightInd w:val="0"/>
        <w:spacing w:line="360" w:lineRule="auto"/>
        <w:jc w:val="both"/>
        <w:rPr>
          <w:rFonts w:asciiTheme="minorHAnsi" w:hAnsiTheme="minorHAnsi"/>
          <w:sz w:val="22"/>
          <w:szCs w:val="22"/>
        </w:rPr>
      </w:pPr>
    </w:p>
    <w:p w:rsidR="008E4E1C" w:rsidRPr="00ED1DD9" w:rsidRDefault="008E4E1C" w:rsidP="008E4E1C">
      <w:pPr>
        <w:autoSpaceDE w:val="0"/>
        <w:autoSpaceDN w:val="0"/>
        <w:adjustRightInd w:val="0"/>
        <w:spacing w:line="360" w:lineRule="auto"/>
        <w:jc w:val="both"/>
        <w:rPr>
          <w:rFonts w:asciiTheme="minorHAnsi" w:hAnsiTheme="minorHAnsi"/>
          <w:sz w:val="22"/>
          <w:szCs w:val="22"/>
        </w:rPr>
      </w:pPr>
      <w:r w:rsidRPr="00ED1DD9">
        <w:rPr>
          <w:rFonts w:asciiTheme="minorHAnsi" w:hAnsiTheme="minorHAnsi"/>
          <w:sz w:val="22"/>
          <w:szCs w:val="22"/>
        </w:rPr>
        <w:t>Do zestawienia dołączamy</w:t>
      </w:r>
      <w:r w:rsidRPr="00ED1DD9">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w:t>
      </w: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sz w:val="22"/>
          <w:szCs w:val="22"/>
        </w:rPr>
        <w:t>(podpis Wykonawcy/pełnomocnika Wykonawcy)</w:t>
      </w: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b/>
          <w:sz w:val="22"/>
          <w:szCs w:val="22"/>
        </w:rPr>
        <w:t>___________________________________</w:t>
      </w:r>
    </w:p>
    <w:p w:rsidR="008E4E1C" w:rsidRPr="00ED1DD9" w:rsidRDefault="008E4E1C" w:rsidP="008E4E1C">
      <w:pPr>
        <w:tabs>
          <w:tab w:val="left" w:pos="5387"/>
        </w:tabs>
        <w:autoSpaceDE w:val="0"/>
        <w:autoSpaceDN w:val="0"/>
        <w:adjustRightInd w:val="0"/>
        <w:spacing w:line="360" w:lineRule="auto"/>
        <w:rPr>
          <w:rFonts w:asciiTheme="minorHAnsi" w:hAnsiTheme="minorHAnsi"/>
          <w:sz w:val="22"/>
          <w:szCs w:val="22"/>
          <w:highlight w:val="yellow"/>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rPr>
          <w:rFonts w:asciiTheme="minorHAnsi" w:hAnsiTheme="minorHAnsi" w:cs="Helvetica"/>
          <w:b/>
          <w:sz w:val="22"/>
          <w:szCs w:val="22"/>
        </w:rPr>
      </w:pPr>
      <w:r w:rsidRPr="00ED1DD9">
        <w:rPr>
          <w:rFonts w:asciiTheme="minorHAnsi" w:hAnsiTheme="minorHAnsi" w:cs="Helvetica"/>
          <w:b/>
          <w:sz w:val="22"/>
          <w:szCs w:val="22"/>
        </w:rPr>
        <w:br w:type="page"/>
      </w:r>
    </w:p>
    <w:p w:rsidR="008E4E1C" w:rsidRPr="00ED1DD9" w:rsidRDefault="008E4E1C" w:rsidP="008E4E1C">
      <w:pPr>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r w:rsidRPr="00ED1DD9">
        <w:rPr>
          <w:rFonts w:asciiTheme="minorHAnsi" w:hAnsiTheme="minorHAnsi" w:cs="Helvetica"/>
          <w:b/>
          <w:sz w:val="22"/>
          <w:szCs w:val="22"/>
        </w:rPr>
        <w:t>Załącznik nr 6 do Formularza Oferty</w:t>
      </w:r>
    </w:p>
    <w:p w:rsidR="008E4E1C" w:rsidRPr="00ED1DD9" w:rsidRDefault="008E4E1C" w:rsidP="008E4E1C">
      <w:pPr>
        <w:pStyle w:val="Nagwek2"/>
        <w:tabs>
          <w:tab w:val="left" w:pos="709"/>
        </w:tabs>
        <w:ind w:left="567" w:hanging="567"/>
        <w:rPr>
          <w:rFonts w:asciiTheme="minorHAnsi" w:hAnsiTheme="minorHAnsi" w:cs="Times New Roman"/>
          <w:b/>
          <w:bCs/>
          <w:color w:val="auto"/>
          <w:sz w:val="22"/>
          <w:szCs w:val="22"/>
        </w:rPr>
      </w:pPr>
    </w:p>
    <w:p w:rsidR="008E4E1C" w:rsidRPr="00ED1DD9" w:rsidRDefault="008E4E1C" w:rsidP="008E4E1C">
      <w:pPr>
        <w:pStyle w:val="Nagwek"/>
        <w:spacing w:before="240" w:line="360" w:lineRule="auto"/>
        <w:jc w:val="center"/>
        <w:rPr>
          <w:rFonts w:asciiTheme="minorHAnsi" w:hAnsiTheme="minorHAnsi"/>
          <w:b/>
          <w:snapToGrid w:val="0"/>
          <w:sz w:val="22"/>
          <w:szCs w:val="22"/>
        </w:rPr>
      </w:pPr>
      <w:r w:rsidRPr="00ED1DD9">
        <w:rPr>
          <w:rFonts w:asciiTheme="minorHAnsi" w:hAnsiTheme="minorHAnsi"/>
          <w:b/>
          <w:snapToGrid w:val="0"/>
          <w:sz w:val="22"/>
          <w:szCs w:val="22"/>
        </w:rPr>
        <w:t>OŚWIADCZENIE WYKONAWCY</w:t>
      </w:r>
    </w:p>
    <w:p w:rsidR="008E4E1C" w:rsidRPr="00ED1DD9" w:rsidRDefault="008E4E1C" w:rsidP="008E4E1C">
      <w:pPr>
        <w:jc w:val="center"/>
        <w:rPr>
          <w:rFonts w:asciiTheme="minorHAnsi" w:hAnsiTheme="minorHAnsi"/>
          <w:b/>
          <w:snapToGrid w:val="0"/>
          <w:sz w:val="22"/>
          <w:szCs w:val="22"/>
        </w:rPr>
      </w:pPr>
      <w:r w:rsidRPr="00ED1DD9">
        <w:rPr>
          <w:rFonts w:asciiTheme="minorHAnsi" w:hAnsiTheme="minorHAnsi"/>
          <w:b/>
          <w:snapToGrid w:val="0"/>
          <w:sz w:val="22"/>
          <w:szCs w:val="22"/>
        </w:rPr>
        <w:t>Oświadczam(y), że</w:t>
      </w:r>
    </w:p>
    <w:p w:rsidR="008E4E1C" w:rsidRPr="00ED1DD9" w:rsidRDefault="008E4E1C" w:rsidP="008E4E1C">
      <w:pPr>
        <w:rPr>
          <w:rFonts w:asciiTheme="minorHAnsi" w:hAnsiTheme="minorHAnsi"/>
          <w:sz w:val="22"/>
          <w:szCs w:val="22"/>
        </w:rPr>
      </w:pPr>
    </w:p>
    <w:p w:rsidR="008E4E1C" w:rsidRPr="00ED1DD9" w:rsidRDefault="008E4E1C" w:rsidP="008E4E1C">
      <w:pPr>
        <w:spacing w:after="120" w:line="360" w:lineRule="auto"/>
        <w:jc w:val="both"/>
        <w:rPr>
          <w:rFonts w:asciiTheme="minorHAnsi" w:hAnsiTheme="minorHAnsi" w:cs="Arial"/>
          <w:sz w:val="22"/>
          <w:szCs w:val="22"/>
        </w:rPr>
      </w:pPr>
      <w:r w:rsidRPr="00ED1DD9">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rsidR="00F66B73" w:rsidRPr="00ED1DD9" w:rsidRDefault="008E4E1C" w:rsidP="00F66B73">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Arial"/>
          <w:b/>
          <w:sz w:val="22"/>
          <w:szCs w:val="22"/>
        </w:rPr>
        <w:t xml:space="preserve">nr </w:t>
      </w:r>
    </w:p>
    <w:p w:rsidR="00D81261" w:rsidRPr="00ED1DD9" w:rsidRDefault="00F66B73"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 xml:space="preserve">sygn.   Nr : </w:t>
      </w:r>
    </w:p>
    <w:p w:rsidR="00D81261" w:rsidRPr="00ED1DD9" w:rsidRDefault="00D81261"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NZ/4100/1</w:t>
      </w:r>
      <w:r>
        <w:rPr>
          <w:rFonts w:asciiTheme="minorHAnsi" w:hAnsiTheme="minorHAnsi" w:cstheme="minorHAnsi"/>
          <w:b/>
          <w:sz w:val="22"/>
          <w:szCs w:val="22"/>
        </w:rPr>
        <w:t>300005543</w:t>
      </w:r>
      <w:r w:rsidRPr="00ED1DD9">
        <w:rPr>
          <w:rFonts w:asciiTheme="minorHAnsi" w:hAnsiTheme="minorHAnsi" w:cstheme="minorHAnsi"/>
          <w:b/>
          <w:sz w:val="22"/>
          <w:szCs w:val="22"/>
        </w:rPr>
        <w:t>/19</w:t>
      </w:r>
    </w:p>
    <w:p w:rsidR="008E4E1C" w:rsidRPr="00ED1DD9" w:rsidRDefault="008E4E1C" w:rsidP="00D81261">
      <w:pPr>
        <w:spacing w:line="360" w:lineRule="auto"/>
        <w:ind w:left="73" w:right="74" w:hanging="249"/>
        <w:jc w:val="center"/>
        <w:rPr>
          <w:rFonts w:asciiTheme="minorHAnsi" w:hAnsiTheme="minorHAnsi" w:cs="Arial"/>
          <w:sz w:val="22"/>
          <w:szCs w:val="22"/>
        </w:rPr>
      </w:pPr>
      <w:r w:rsidRPr="00ED1DD9">
        <w:rPr>
          <w:rFonts w:asciiTheme="minorHAnsi" w:hAnsiTheme="minorHAnsi" w:cs="Arial"/>
          <w:sz w:val="22"/>
          <w:szCs w:val="22"/>
        </w:rPr>
        <w:t>posiadamy aktualną, opłaconą polisę od odpowiedzialności cywilnej w zakresie prowadzonej działalności gospodarczej na sumę ubezpieczenia nie niższą niż ____________________________ .</w:t>
      </w:r>
    </w:p>
    <w:p w:rsidR="008E4E1C" w:rsidRPr="00ED1DD9" w:rsidRDefault="008E4E1C" w:rsidP="008E4E1C">
      <w:pPr>
        <w:spacing w:line="360" w:lineRule="auto"/>
        <w:ind w:firstLine="720"/>
        <w:jc w:val="both"/>
        <w:rPr>
          <w:rFonts w:asciiTheme="minorHAnsi" w:hAnsiTheme="minorHAnsi" w:cs="Arial"/>
          <w:sz w:val="22"/>
          <w:szCs w:val="22"/>
        </w:rPr>
      </w:pPr>
      <w:r w:rsidRPr="00ED1DD9">
        <w:rPr>
          <w:rFonts w:asciiTheme="minorHAnsi" w:hAnsiTheme="minorHAnsi" w:cs="Arial"/>
          <w:sz w:val="22"/>
          <w:szCs w:val="22"/>
        </w:rPr>
        <w:t>W przypadku wygaśnięcia umowy ubezpieczenia OC przed zakończeniem okresu trwania Umowy, zobowiązujemy się do zawarcia nowej umowy ubezpieczenia z zachowaniem ciągłości ubezpieczenia, której termin ważności będzie obejmował okres obowiązywania trwania Umowy</w:t>
      </w:r>
      <w:r w:rsidR="001862CF" w:rsidRPr="00ED1DD9">
        <w:rPr>
          <w:rFonts w:asciiTheme="minorHAnsi" w:hAnsiTheme="minorHAnsi" w:cs="Arial"/>
          <w:sz w:val="22"/>
          <w:szCs w:val="22"/>
        </w:rPr>
        <w:t>.</w:t>
      </w:r>
      <w:r w:rsidRPr="00ED1DD9">
        <w:rPr>
          <w:rFonts w:asciiTheme="minorHAnsi" w:hAnsiTheme="minorHAnsi" w:cs="Arial"/>
          <w:sz w:val="22"/>
          <w:szCs w:val="22"/>
        </w:rPr>
        <w:t xml:space="preserve"> </w:t>
      </w:r>
    </w:p>
    <w:p w:rsidR="008E4E1C" w:rsidRPr="00ED1DD9" w:rsidRDefault="008E4E1C" w:rsidP="008E4E1C">
      <w:pPr>
        <w:spacing w:line="360" w:lineRule="auto"/>
        <w:ind w:firstLine="720"/>
        <w:jc w:val="both"/>
        <w:rPr>
          <w:rFonts w:asciiTheme="minorHAnsi" w:hAnsiTheme="minorHAnsi" w:cs="Arial"/>
          <w:sz w:val="22"/>
          <w:szCs w:val="22"/>
        </w:rPr>
      </w:pPr>
      <w:r w:rsidRPr="00ED1DD9">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rsidR="008E4E1C" w:rsidRPr="00ED1DD9" w:rsidRDefault="008E4E1C" w:rsidP="008E4E1C">
      <w:pPr>
        <w:spacing w:after="60" w:line="360" w:lineRule="auto"/>
        <w:rPr>
          <w:rFonts w:asciiTheme="minorHAnsi" w:hAnsiTheme="minorHAnsi"/>
          <w:snapToGrid w:val="0"/>
          <w:sz w:val="22"/>
          <w:szCs w:val="22"/>
        </w:rPr>
      </w:pPr>
    </w:p>
    <w:p w:rsidR="008E4E1C" w:rsidRPr="00ED1DD9" w:rsidRDefault="008E4E1C" w:rsidP="008E4E1C">
      <w:pPr>
        <w:spacing w:after="60"/>
        <w:rPr>
          <w:rFonts w:asciiTheme="minorHAnsi" w:hAnsiTheme="minorHAnsi"/>
          <w:snapToGrid w:val="0"/>
          <w:sz w:val="22"/>
          <w:szCs w:val="22"/>
        </w:rPr>
      </w:pPr>
    </w:p>
    <w:p w:rsidR="008E4E1C" w:rsidRPr="00ED1DD9" w:rsidRDefault="008E4E1C" w:rsidP="008E4E1C">
      <w:pPr>
        <w:autoSpaceDE w:val="0"/>
        <w:autoSpaceDN w:val="0"/>
        <w:adjustRightInd w:val="0"/>
        <w:spacing w:line="360" w:lineRule="auto"/>
        <w:rPr>
          <w:rFonts w:asciiTheme="minorHAnsi" w:hAnsiTheme="minorHAnsi"/>
          <w:sz w:val="22"/>
          <w:szCs w:val="22"/>
          <w:highlight w:val="yellow"/>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sz w:val="22"/>
          <w:szCs w:val="22"/>
        </w:rPr>
        <w:t>(podpis Wykonawcy/pełnomocnika Wykonawcy)</w:t>
      </w: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b/>
          <w:sz w:val="22"/>
          <w:szCs w:val="22"/>
        </w:rPr>
        <w:t>___________________________________</w:t>
      </w: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rPr>
          <w:rFonts w:asciiTheme="minorHAnsi" w:hAnsiTheme="minorHAnsi" w:cs="Helvetica"/>
          <w:b/>
          <w:sz w:val="22"/>
          <w:szCs w:val="22"/>
        </w:rPr>
      </w:pPr>
      <w:r w:rsidRPr="00ED1DD9">
        <w:rPr>
          <w:rFonts w:asciiTheme="minorHAnsi" w:hAnsiTheme="minorHAnsi" w:cs="Helvetica"/>
          <w:b/>
          <w:sz w:val="22"/>
          <w:szCs w:val="22"/>
        </w:rPr>
        <w:br w:type="page"/>
      </w:r>
    </w:p>
    <w:p w:rsidR="008E4E1C" w:rsidRPr="00ED1DD9" w:rsidRDefault="008E4E1C" w:rsidP="008E4E1C">
      <w:pPr>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4D5070" w:rsidRPr="00ED1DD9" w:rsidRDefault="004D5070" w:rsidP="008E4E1C">
      <w:pPr>
        <w:jc w:val="right"/>
        <w:rPr>
          <w:rFonts w:asciiTheme="minorHAnsi" w:hAnsiTheme="minorHAnsi" w:cs="Helvetica"/>
          <w:b/>
          <w:strike/>
          <w:sz w:val="22"/>
          <w:szCs w:val="22"/>
        </w:rPr>
      </w:pPr>
      <w:r w:rsidRPr="00ED1DD9">
        <w:rPr>
          <w:rFonts w:asciiTheme="minorHAnsi" w:hAnsiTheme="minorHAnsi" w:cs="Helvetica"/>
          <w:b/>
          <w:strike/>
          <w:sz w:val="22"/>
          <w:szCs w:val="22"/>
        </w:rPr>
        <w:t>Załacznik  nr 7  - dowód  wniesienia  wadium</w:t>
      </w:r>
    </w:p>
    <w:p w:rsidR="008E4E1C" w:rsidRPr="00ED1DD9" w:rsidRDefault="008E4E1C" w:rsidP="008E4E1C">
      <w:pPr>
        <w:jc w:val="right"/>
        <w:rPr>
          <w:rFonts w:asciiTheme="minorHAnsi" w:hAnsiTheme="minorHAnsi" w:cs="Helvetica"/>
          <w:b/>
          <w:sz w:val="22"/>
          <w:szCs w:val="22"/>
        </w:rPr>
      </w:pPr>
      <w:r w:rsidRPr="00ED1DD9">
        <w:rPr>
          <w:rFonts w:asciiTheme="minorHAnsi" w:hAnsiTheme="minorHAnsi" w:cs="Helvetica"/>
          <w:b/>
          <w:sz w:val="22"/>
          <w:szCs w:val="22"/>
        </w:rPr>
        <w:t>Załącznik nr 8 do Formularza Oferty</w:t>
      </w: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center"/>
        <w:rPr>
          <w:rFonts w:asciiTheme="minorHAnsi" w:hAnsiTheme="minorHAnsi"/>
          <w:b/>
          <w:sz w:val="22"/>
          <w:szCs w:val="22"/>
        </w:rPr>
      </w:pPr>
      <w:r w:rsidRPr="00ED1DD9">
        <w:rPr>
          <w:rFonts w:asciiTheme="minorHAnsi" w:hAnsiTheme="minorHAnsi"/>
          <w:b/>
          <w:sz w:val="22"/>
          <w:szCs w:val="22"/>
        </w:rPr>
        <w:t>OŚWIADCZENIE O POSIADANYM RACHUNKU BANKOWYM</w:t>
      </w:r>
    </w:p>
    <w:p w:rsidR="008E4E1C" w:rsidRPr="00ED1DD9" w:rsidRDefault="008E4E1C" w:rsidP="008E4E1C">
      <w:pPr>
        <w:jc w:val="right"/>
        <w:rPr>
          <w:rFonts w:asciiTheme="minorHAnsi" w:hAnsiTheme="minorHAnsi"/>
          <w:sz w:val="22"/>
          <w:szCs w:val="22"/>
        </w:rPr>
      </w:pPr>
    </w:p>
    <w:p w:rsidR="008E4E1C" w:rsidRPr="00ED1DD9" w:rsidRDefault="008E4E1C" w:rsidP="008E4E1C">
      <w:pPr>
        <w:jc w:val="right"/>
        <w:rPr>
          <w:rFonts w:asciiTheme="minorHAnsi" w:hAnsiTheme="minorHAnsi"/>
          <w:sz w:val="22"/>
          <w:szCs w:val="22"/>
        </w:rPr>
      </w:pPr>
    </w:p>
    <w:p w:rsidR="008E4E1C" w:rsidRPr="00ED1DD9" w:rsidRDefault="008E4E1C" w:rsidP="008E4E1C">
      <w:pPr>
        <w:jc w:val="right"/>
        <w:rPr>
          <w:rFonts w:asciiTheme="minorHAnsi" w:hAnsiTheme="minorHAnsi"/>
          <w:sz w:val="22"/>
          <w:szCs w:val="22"/>
        </w:rPr>
      </w:pPr>
    </w:p>
    <w:p w:rsidR="008E4E1C" w:rsidRPr="00ED1DD9" w:rsidRDefault="008E4E1C" w:rsidP="008E4E1C">
      <w:pPr>
        <w:jc w:val="center"/>
        <w:rPr>
          <w:rFonts w:asciiTheme="minorHAnsi" w:hAnsiTheme="minorHAnsi"/>
          <w:b/>
          <w:snapToGrid w:val="0"/>
          <w:sz w:val="22"/>
          <w:szCs w:val="22"/>
        </w:rPr>
      </w:pPr>
      <w:r w:rsidRPr="00ED1DD9">
        <w:rPr>
          <w:rFonts w:asciiTheme="minorHAnsi" w:hAnsiTheme="minorHAnsi"/>
          <w:b/>
          <w:snapToGrid w:val="0"/>
          <w:sz w:val="22"/>
          <w:szCs w:val="22"/>
        </w:rPr>
        <w:t>Oświadczam(y), że</w:t>
      </w:r>
    </w:p>
    <w:p w:rsidR="008E4E1C" w:rsidRPr="00ED1DD9" w:rsidRDefault="008E4E1C" w:rsidP="008E4E1C">
      <w:pPr>
        <w:tabs>
          <w:tab w:val="left" w:pos="0"/>
        </w:tabs>
        <w:autoSpaceDE w:val="0"/>
        <w:autoSpaceDN w:val="0"/>
        <w:adjustRightInd w:val="0"/>
        <w:spacing w:before="120" w:after="120" w:line="276" w:lineRule="auto"/>
        <w:jc w:val="both"/>
        <w:rPr>
          <w:rFonts w:asciiTheme="minorHAnsi" w:hAnsiTheme="minorHAnsi"/>
          <w:sz w:val="22"/>
          <w:szCs w:val="22"/>
        </w:rPr>
      </w:pPr>
      <w:r w:rsidRPr="00ED1DD9">
        <w:rPr>
          <w:rFonts w:asciiTheme="minorHAnsi" w:hAnsiTheme="minorHAnsi"/>
          <w:sz w:val="22"/>
          <w:szCs w:val="22"/>
        </w:rPr>
        <w:t xml:space="preserve">składając ofertę w postępowaniu: </w:t>
      </w:r>
    </w:p>
    <w:p w:rsidR="00F66B73" w:rsidRPr="00ED1DD9" w:rsidRDefault="008E4E1C" w:rsidP="00F66B73">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Arial"/>
          <w:b/>
          <w:sz w:val="22"/>
          <w:szCs w:val="22"/>
        </w:rPr>
        <w:t xml:space="preserve">nr </w:t>
      </w:r>
    </w:p>
    <w:p w:rsidR="00D81261" w:rsidRPr="00ED1DD9" w:rsidRDefault="00F66B73"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 xml:space="preserve">sygn.   Nr : </w:t>
      </w:r>
    </w:p>
    <w:p w:rsidR="00D81261" w:rsidRPr="00ED1DD9" w:rsidRDefault="00D81261"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NZ/4100/1</w:t>
      </w:r>
      <w:r>
        <w:rPr>
          <w:rFonts w:asciiTheme="minorHAnsi" w:hAnsiTheme="minorHAnsi" w:cstheme="minorHAnsi"/>
          <w:b/>
          <w:sz w:val="22"/>
          <w:szCs w:val="22"/>
        </w:rPr>
        <w:t>300005543</w:t>
      </w:r>
      <w:r w:rsidRPr="00ED1DD9">
        <w:rPr>
          <w:rFonts w:asciiTheme="minorHAnsi" w:hAnsiTheme="minorHAnsi" w:cstheme="minorHAnsi"/>
          <w:b/>
          <w:sz w:val="22"/>
          <w:szCs w:val="22"/>
        </w:rPr>
        <w:t>/19</w:t>
      </w:r>
    </w:p>
    <w:p w:rsidR="008E4E1C" w:rsidRPr="00ED1DD9" w:rsidRDefault="008E4E1C" w:rsidP="00D81261">
      <w:pPr>
        <w:spacing w:line="360" w:lineRule="auto"/>
        <w:ind w:left="73" w:right="74" w:hanging="249"/>
        <w:jc w:val="center"/>
        <w:rPr>
          <w:rFonts w:asciiTheme="minorHAnsi" w:hAnsiTheme="minorHAnsi"/>
          <w:b/>
          <w:snapToGrid w:val="0"/>
          <w:sz w:val="22"/>
          <w:szCs w:val="22"/>
        </w:rPr>
      </w:pPr>
    </w:p>
    <w:p w:rsidR="008E4E1C" w:rsidRPr="00ED1DD9" w:rsidRDefault="008E4E1C" w:rsidP="008E4E1C">
      <w:pPr>
        <w:rPr>
          <w:rFonts w:asciiTheme="minorHAnsi" w:hAnsiTheme="minorHAnsi"/>
          <w:sz w:val="22"/>
          <w:szCs w:val="22"/>
        </w:rPr>
      </w:pPr>
    </w:p>
    <w:p w:rsidR="008E4E1C" w:rsidRPr="00ED1DD9" w:rsidRDefault="008E4E1C" w:rsidP="008E4E1C">
      <w:pPr>
        <w:pStyle w:val="Akapitzlist"/>
        <w:spacing w:before="120" w:after="120"/>
        <w:ind w:left="0"/>
        <w:contextualSpacing w:val="0"/>
        <w:jc w:val="both"/>
        <w:rPr>
          <w:rFonts w:asciiTheme="minorHAnsi" w:hAnsiTheme="minorHAnsi" w:cstheme="minorHAnsi"/>
        </w:rPr>
      </w:pPr>
      <w:r w:rsidRPr="00ED1DD9">
        <w:rPr>
          <w:rFonts w:asciiTheme="minorHAnsi" w:hAnsiTheme="minorHAnsi"/>
        </w:rPr>
        <w:t>posiadam(y) rachunek bankowy</w:t>
      </w:r>
      <w:r w:rsidRPr="00ED1DD9">
        <w:rPr>
          <w:rFonts w:asciiTheme="minorHAnsi" w:hAnsiTheme="minorHAnsi" w:cstheme="minorHAnsi"/>
          <w:bCs/>
        </w:rPr>
        <w:t xml:space="preserve"> jaki wskazany zostanie na wystawionych fakturach VAT oraz formularzu oferty</w:t>
      </w:r>
    </w:p>
    <w:p w:rsidR="008E4E1C" w:rsidRPr="00ED1DD9" w:rsidRDefault="008E4E1C" w:rsidP="008E4E1C">
      <w:pPr>
        <w:spacing w:line="360" w:lineRule="auto"/>
        <w:rPr>
          <w:rFonts w:asciiTheme="minorHAnsi" w:hAnsiTheme="minorHAnsi"/>
          <w:sz w:val="22"/>
          <w:szCs w:val="22"/>
        </w:rPr>
      </w:pPr>
      <w:r w:rsidRPr="00ED1DD9">
        <w:rPr>
          <w:rFonts w:asciiTheme="minorHAnsi" w:hAnsiTheme="minorHAnsi"/>
          <w:sz w:val="22"/>
          <w:szCs w:val="22"/>
        </w:rPr>
        <w:t>w Banku …………………………………  o nr:………………………………………………………………………………….……….</w:t>
      </w:r>
    </w:p>
    <w:p w:rsidR="008E4E1C" w:rsidRPr="00ED1DD9" w:rsidRDefault="008E4E1C" w:rsidP="008E4E1C">
      <w:pPr>
        <w:spacing w:line="360" w:lineRule="auto"/>
        <w:jc w:val="center"/>
        <w:rPr>
          <w:rFonts w:asciiTheme="minorHAnsi" w:hAnsiTheme="minorHAnsi"/>
          <w:sz w:val="22"/>
          <w:szCs w:val="22"/>
        </w:rPr>
      </w:pPr>
    </w:p>
    <w:p w:rsidR="008E4E1C" w:rsidRPr="00ED1DD9" w:rsidRDefault="008E4E1C" w:rsidP="008E4E1C">
      <w:pPr>
        <w:jc w:val="right"/>
        <w:rPr>
          <w:rFonts w:asciiTheme="minorHAnsi" w:hAnsiTheme="minorHAnsi"/>
          <w:sz w:val="22"/>
          <w:szCs w:val="22"/>
        </w:rPr>
      </w:pP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8E4E1C" w:rsidRPr="00ED1DD9" w:rsidRDefault="008E4E1C" w:rsidP="008E4E1C">
      <w:pPr>
        <w:jc w:val="both"/>
        <w:rPr>
          <w:rFonts w:asciiTheme="minorHAnsi" w:hAnsiTheme="minorHAnsi"/>
          <w:sz w:val="22"/>
          <w:szCs w:val="22"/>
        </w:rPr>
      </w:pPr>
    </w:p>
    <w:p w:rsidR="008E4E1C" w:rsidRPr="00ED1DD9" w:rsidRDefault="008E4E1C" w:rsidP="008E4E1C">
      <w:pPr>
        <w:jc w:val="both"/>
        <w:rPr>
          <w:rFonts w:asciiTheme="minorHAnsi" w:hAnsiTheme="minorHAnsi"/>
          <w:sz w:val="22"/>
          <w:szCs w:val="22"/>
        </w:rPr>
      </w:pPr>
    </w:p>
    <w:p w:rsidR="008E4E1C" w:rsidRPr="00ED1DD9" w:rsidRDefault="008E4E1C" w:rsidP="008E4E1C">
      <w:pPr>
        <w:jc w:val="right"/>
        <w:rPr>
          <w:rFonts w:asciiTheme="minorHAnsi" w:hAnsiTheme="minorHAnsi"/>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sz w:val="22"/>
          <w:szCs w:val="22"/>
        </w:rPr>
        <w:t>(podpis Wykonawcy/pełnomocnika Wykonawcy)</w:t>
      </w: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b/>
          <w:sz w:val="22"/>
          <w:szCs w:val="22"/>
        </w:rPr>
        <w:t>___________________________________</w:t>
      </w:r>
    </w:p>
    <w:p w:rsidR="008E4E1C" w:rsidRPr="00ED1DD9" w:rsidRDefault="008E4E1C" w:rsidP="008E4E1C">
      <w:pPr>
        <w:rPr>
          <w:rFonts w:asciiTheme="minorHAnsi" w:hAnsiTheme="minorHAnsi" w:cs="Helvetica"/>
          <w:b/>
          <w:sz w:val="22"/>
          <w:szCs w:val="22"/>
        </w:rPr>
      </w:pPr>
      <w:r w:rsidRPr="00ED1DD9">
        <w:rPr>
          <w:rFonts w:asciiTheme="minorHAnsi" w:hAnsiTheme="minorHAnsi" w:cs="Helvetica"/>
          <w:b/>
          <w:sz w:val="22"/>
          <w:szCs w:val="22"/>
        </w:rPr>
        <w:br w:type="page"/>
      </w:r>
    </w:p>
    <w:p w:rsidR="008E4E1C" w:rsidRPr="00ED1DD9" w:rsidRDefault="008E4E1C" w:rsidP="008E4E1C">
      <w:pPr>
        <w:jc w:val="right"/>
        <w:rPr>
          <w:rFonts w:asciiTheme="minorHAnsi" w:hAnsiTheme="minorHAnsi" w:cs="Helvetica"/>
          <w:b/>
          <w:sz w:val="22"/>
          <w:szCs w:val="22"/>
        </w:rPr>
      </w:pPr>
      <w:r w:rsidRPr="00ED1DD9">
        <w:rPr>
          <w:rFonts w:asciiTheme="minorHAnsi" w:hAnsiTheme="minorHAnsi" w:cs="Helvetica"/>
          <w:b/>
          <w:sz w:val="22"/>
          <w:szCs w:val="22"/>
        </w:rPr>
        <w:lastRenderedPageBreak/>
        <w:t>Załącznik nr 9 do Formularza Oferty</w:t>
      </w:r>
    </w:p>
    <w:p w:rsidR="008E4E1C" w:rsidRPr="00ED1DD9" w:rsidRDefault="008E4E1C" w:rsidP="008E4E1C">
      <w:pPr>
        <w:jc w:val="right"/>
        <w:rPr>
          <w:rFonts w:asciiTheme="minorHAnsi" w:hAnsiTheme="minorHAnsi" w:cstheme="minorHAnsi"/>
          <w:b/>
          <w:sz w:val="22"/>
          <w:szCs w:val="22"/>
        </w:rPr>
      </w:pPr>
    </w:p>
    <w:p w:rsidR="008E4E1C" w:rsidRPr="00ED1DD9" w:rsidRDefault="008E4E1C" w:rsidP="008E4E1C">
      <w:pPr>
        <w:ind w:left="2835" w:hanging="2693"/>
        <w:rPr>
          <w:rFonts w:asciiTheme="minorHAnsi" w:hAnsiTheme="minorHAnsi" w:cstheme="minorHAnsi"/>
          <w:sz w:val="22"/>
          <w:szCs w:val="22"/>
        </w:rPr>
      </w:pPr>
    </w:p>
    <w:p w:rsidR="008E4E1C" w:rsidRPr="00ED1DD9" w:rsidRDefault="008E4E1C" w:rsidP="008E4E1C">
      <w:pPr>
        <w:pStyle w:val="Tekstprzypisudolnego"/>
        <w:spacing w:line="240" w:lineRule="auto"/>
        <w:jc w:val="center"/>
        <w:rPr>
          <w:rFonts w:asciiTheme="minorHAnsi" w:hAnsiTheme="minorHAnsi" w:cstheme="minorHAnsi"/>
          <w:i/>
          <w:sz w:val="22"/>
          <w:szCs w:val="22"/>
          <w:u w:val="single"/>
        </w:rPr>
      </w:pPr>
    </w:p>
    <w:p w:rsidR="008E4E1C" w:rsidRPr="00ED1DD9" w:rsidRDefault="008E4E1C" w:rsidP="008E4E1C">
      <w:pPr>
        <w:pStyle w:val="Tekstprzypisudolnego"/>
        <w:spacing w:line="240" w:lineRule="auto"/>
        <w:jc w:val="center"/>
        <w:rPr>
          <w:rFonts w:asciiTheme="minorHAnsi" w:hAnsiTheme="minorHAnsi" w:cstheme="minorHAnsi"/>
          <w:i/>
          <w:sz w:val="22"/>
          <w:szCs w:val="22"/>
          <w:u w:val="single"/>
        </w:rPr>
      </w:pPr>
    </w:p>
    <w:p w:rsidR="008E4E1C" w:rsidRPr="00ED1DD9" w:rsidRDefault="008E4E1C" w:rsidP="008E4E1C">
      <w:pPr>
        <w:pStyle w:val="Tekstprzypisudolnego"/>
        <w:spacing w:line="240" w:lineRule="auto"/>
        <w:jc w:val="center"/>
        <w:rPr>
          <w:rFonts w:asciiTheme="minorHAnsi" w:hAnsiTheme="minorHAnsi" w:cstheme="minorHAnsi"/>
          <w:b/>
          <w:sz w:val="22"/>
          <w:szCs w:val="22"/>
        </w:rPr>
      </w:pPr>
      <w:r w:rsidRPr="00ED1DD9">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8E4E1C" w:rsidRPr="00ED1DD9" w:rsidRDefault="008E4E1C" w:rsidP="008E4E1C">
      <w:pPr>
        <w:pStyle w:val="Tekstprzypisudolnego"/>
        <w:spacing w:line="240" w:lineRule="auto"/>
        <w:jc w:val="center"/>
        <w:rPr>
          <w:rFonts w:asciiTheme="minorHAnsi" w:hAnsiTheme="minorHAnsi" w:cstheme="minorHAnsi"/>
          <w:i/>
          <w:sz w:val="22"/>
          <w:szCs w:val="22"/>
          <w:u w:val="single"/>
        </w:rPr>
      </w:pPr>
    </w:p>
    <w:p w:rsidR="008E4E1C" w:rsidRPr="00ED1DD9" w:rsidRDefault="008E4E1C" w:rsidP="008E4E1C">
      <w:pPr>
        <w:pStyle w:val="Tekstprzypisudolnego"/>
        <w:spacing w:line="240" w:lineRule="auto"/>
        <w:jc w:val="center"/>
        <w:rPr>
          <w:rFonts w:asciiTheme="minorHAnsi" w:hAnsiTheme="minorHAnsi" w:cstheme="minorHAnsi"/>
          <w:i/>
          <w:sz w:val="22"/>
          <w:szCs w:val="22"/>
          <w:u w:val="single"/>
        </w:rPr>
      </w:pPr>
    </w:p>
    <w:p w:rsidR="008E4E1C" w:rsidRPr="00ED1DD9" w:rsidRDefault="008E4E1C" w:rsidP="008E4E1C">
      <w:pPr>
        <w:pStyle w:val="Tekstprzypisudolnego"/>
        <w:spacing w:line="240" w:lineRule="auto"/>
        <w:jc w:val="center"/>
        <w:rPr>
          <w:rFonts w:asciiTheme="minorHAnsi" w:hAnsiTheme="minorHAnsi" w:cstheme="minorHAnsi"/>
          <w:sz w:val="22"/>
          <w:szCs w:val="22"/>
        </w:rPr>
      </w:pPr>
      <w:r w:rsidRPr="00ED1DD9">
        <w:rPr>
          <w:rFonts w:asciiTheme="minorHAnsi" w:hAnsiTheme="minorHAnsi" w:cstheme="minorHAnsi"/>
          <w:i/>
          <w:sz w:val="22"/>
          <w:szCs w:val="22"/>
          <w:u w:val="single"/>
        </w:rPr>
        <w:t xml:space="preserve"> </w:t>
      </w:r>
    </w:p>
    <w:p w:rsidR="008E4E1C" w:rsidRPr="00ED1DD9" w:rsidRDefault="008E4E1C" w:rsidP="008E4E1C">
      <w:pPr>
        <w:pStyle w:val="NormalnyWeb"/>
        <w:spacing w:line="276" w:lineRule="auto"/>
        <w:ind w:firstLine="567"/>
        <w:jc w:val="both"/>
        <w:rPr>
          <w:rFonts w:asciiTheme="minorHAnsi" w:eastAsia="Calibri" w:hAnsiTheme="minorHAnsi" w:cstheme="minorHAnsi"/>
          <w:sz w:val="22"/>
          <w:szCs w:val="22"/>
          <w:lang w:eastAsia="en-US"/>
        </w:rPr>
      </w:pPr>
      <w:r w:rsidRPr="00ED1DD9">
        <w:rPr>
          <w:rFonts w:asciiTheme="minorHAnsi" w:eastAsia="Calibri" w:hAnsiTheme="minorHAnsi" w:cstheme="minorHAnsi"/>
          <w:sz w:val="22"/>
          <w:szCs w:val="22"/>
          <w:lang w:eastAsia="en-US"/>
        </w:rPr>
        <w:t>Oświadczam, że wypełniłem obowiązki informacyjne przewidziane w art. 13 lub art. 14 RODO</w:t>
      </w:r>
      <w:r w:rsidRPr="00ED1DD9">
        <w:rPr>
          <w:rFonts w:asciiTheme="minorHAnsi" w:eastAsia="Calibri" w:hAnsiTheme="minorHAnsi" w:cstheme="minorHAnsi"/>
          <w:sz w:val="22"/>
          <w:szCs w:val="22"/>
          <w:vertAlign w:val="superscript"/>
          <w:lang w:eastAsia="en-US"/>
        </w:rPr>
        <w:t>1)</w:t>
      </w:r>
      <w:r w:rsidRPr="00ED1DD9">
        <w:rPr>
          <w:rFonts w:asciiTheme="minorHAnsi" w:eastAsia="Calibri" w:hAnsiTheme="minorHAnsi" w:cstheme="minorHAnsi"/>
          <w:sz w:val="22"/>
          <w:szCs w:val="22"/>
          <w:lang w:eastAsia="en-US"/>
        </w:rPr>
        <w:t xml:space="preserve"> wobec osób fizycznych, od których dane osobowe bezpośrednio lub pośrednio pozyskałem w celu złożenia Oferty / udziału w niniejszym postępowaniu.*</w:t>
      </w:r>
    </w:p>
    <w:p w:rsidR="008E4E1C" w:rsidRPr="00ED1DD9" w:rsidRDefault="008E4E1C" w:rsidP="008E4E1C">
      <w:pPr>
        <w:pStyle w:val="NormalnyWeb"/>
        <w:jc w:val="both"/>
        <w:rPr>
          <w:rFonts w:asciiTheme="minorHAnsi" w:hAnsiTheme="minorHAnsi" w:cstheme="minorHAnsi"/>
          <w:b/>
          <w:sz w:val="22"/>
          <w:szCs w:val="22"/>
        </w:rPr>
      </w:pPr>
    </w:p>
    <w:p w:rsidR="008E4E1C" w:rsidRPr="00ED1DD9" w:rsidRDefault="008E4E1C" w:rsidP="008E4E1C">
      <w:pPr>
        <w:pStyle w:val="NormalnyWeb"/>
        <w:jc w:val="both"/>
        <w:rPr>
          <w:rFonts w:asciiTheme="minorHAnsi" w:hAnsiTheme="minorHAnsi" w:cstheme="minorHAnsi"/>
          <w:b/>
          <w:sz w:val="22"/>
          <w:szCs w:val="22"/>
        </w:rPr>
      </w:pPr>
    </w:p>
    <w:p w:rsidR="008E4E1C" w:rsidRPr="00ED1DD9" w:rsidRDefault="008E4E1C" w:rsidP="008E4E1C">
      <w:pPr>
        <w:pStyle w:val="NormalnyWeb"/>
        <w:jc w:val="both"/>
        <w:rPr>
          <w:rFonts w:asciiTheme="minorHAnsi" w:hAnsiTheme="minorHAnsi" w:cstheme="minorHAnsi"/>
          <w:b/>
          <w:sz w:val="22"/>
          <w:szCs w:val="22"/>
        </w:rPr>
      </w:pPr>
    </w:p>
    <w:p w:rsidR="008E4E1C" w:rsidRPr="00ED1DD9" w:rsidRDefault="008E4E1C" w:rsidP="008E4E1C">
      <w:pPr>
        <w:jc w:val="right"/>
        <w:rPr>
          <w:rFonts w:asciiTheme="minorHAnsi" w:hAnsiTheme="minorHAnsi"/>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sz w:val="22"/>
          <w:szCs w:val="22"/>
        </w:rPr>
        <w:t>(podpis Wykonawcy/pełnomocnika Wykonawcy)</w:t>
      </w: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b/>
          <w:sz w:val="22"/>
          <w:szCs w:val="22"/>
        </w:rPr>
        <w:t>___________________________________</w:t>
      </w:r>
    </w:p>
    <w:p w:rsidR="008E4E1C" w:rsidRPr="00ED1DD9" w:rsidRDefault="008E4E1C" w:rsidP="008E4E1C">
      <w:pPr>
        <w:pStyle w:val="NormalnyWeb"/>
        <w:jc w:val="both"/>
        <w:rPr>
          <w:rFonts w:asciiTheme="minorHAnsi" w:hAnsiTheme="minorHAnsi" w:cstheme="minorHAnsi"/>
          <w:b/>
          <w:sz w:val="22"/>
          <w:szCs w:val="22"/>
        </w:rPr>
      </w:pPr>
    </w:p>
    <w:p w:rsidR="008E4E1C" w:rsidRPr="00ED1DD9" w:rsidRDefault="008E4E1C" w:rsidP="008E4E1C">
      <w:pPr>
        <w:pStyle w:val="NormalnyWeb"/>
        <w:jc w:val="both"/>
        <w:rPr>
          <w:rFonts w:asciiTheme="minorHAnsi" w:hAnsiTheme="minorHAnsi" w:cstheme="minorHAnsi"/>
          <w:b/>
          <w:sz w:val="22"/>
          <w:szCs w:val="22"/>
        </w:rPr>
      </w:pPr>
    </w:p>
    <w:p w:rsidR="008E4E1C" w:rsidRPr="00ED1DD9" w:rsidRDefault="008E4E1C" w:rsidP="008E4E1C">
      <w:pPr>
        <w:rPr>
          <w:rFonts w:asciiTheme="minorHAnsi" w:hAnsiTheme="minorHAnsi" w:cstheme="minorHAnsi"/>
          <w:sz w:val="22"/>
          <w:szCs w:val="22"/>
        </w:rPr>
      </w:pPr>
    </w:p>
    <w:p w:rsidR="008E4E1C" w:rsidRPr="00ED1DD9" w:rsidRDefault="008E4E1C" w:rsidP="008E4E1C">
      <w:pPr>
        <w:rPr>
          <w:rFonts w:asciiTheme="minorHAnsi" w:hAnsiTheme="minorHAnsi" w:cstheme="minorHAnsi"/>
          <w:sz w:val="22"/>
          <w:szCs w:val="22"/>
        </w:rPr>
      </w:pPr>
    </w:p>
    <w:p w:rsidR="008E4E1C" w:rsidRPr="00ED1DD9" w:rsidRDefault="008E4E1C" w:rsidP="008E4E1C">
      <w:pPr>
        <w:rPr>
          <w:rFonts w:asciiTheme="minorHAnsi" w:hAnsiTheme="minorHAnsi" w:cstheme="minorHAnsi"/>
          <w:sz w:val="22"/>
          <w:szCs w:val="22"/>
        </w:rPr>
      </w:pPr>
    </w:p>
    <w:p w:rsidR="008E4E1C" w:rsidRPr="00ED1DD9" w:rsidRDefault="008E4E1C" w:rsidP="008E4E1C">
      <w:pPr>
        <w:rPr>
          <w:rFonts w:asciiTheme="minorHAnsi" w:hAnsiTheme="minorHAnsi" w:cstheme="minorHAnsi"/>
          <w:sz w:val="22"/>
          <w:szCs w:val="22"/>
        </w:rPr>
      </w:pPr>
    </w:p>
    <w:p w:rsidR="008E4E1C" w:rsidRPr="00ED1DD9" w:rsidRDefault="008E4E1C" w:rsidP="008E4E1C">
      <w:pPr>
        <w:pStyle w:val="NormalnyWeb"/>
        <w:jc w:val="both"/>
        <w:rPr>
          <w:rFonts w:asciiTheme="minorHAnsi" w:hAnsiTheme="minorHAnsi" w:cstheme="minorHAnsi"/>
          <w:sz w:val="22"/>
          <w:szCs w:val="22"/>
        </w:rPr>
      </w:pPr>
      <w:r w:rsidRPr="00ED1DD9">
        <w:rPr>
          <w:rFonts w:asciiTheme="minorHAnsi" w:hAnsiTheme="minorHAnsi" w:cstheme="minorHAnsi"/>
          <w:sz w:val="22"/>
          <w:szCs w:val="22"/>
        </w:rPr>
        <w:t>______________________________</w:t>
      </w:r>
    </w:p>
    <w:p w:rsidR="008E4E1C" w:rsidRPr="00ED1DD9" w:rsidRDefault="008E4E1C" w:rsidP="008E4E1C">
      <w:pPr>
        <w:pStyle w:val="NormalnyWeb"/>
        <w:ind w:left="142" w:hanging="142"/>
        <w:jc w:val="both"/>
        <w:rPr>
          <w:rFonts w:asciiTheme="minorHAnsi" w:hAnsiTheme="minorHAnsi" w:cstheme="minorHAnsi"/>
          <w:sz w:val="22"/>
          <w:szCs w:val="22"/>
        </w:rPr>
      </w:pPr>
    </w:p>
    <w:p w:rsidR="008E4E1C" w:rsidRPr="00ED1DD9" w:rsidRDefault="008E4E1C" w:rsidP="008E4E1C">
      <w:pPr>
        <w:pStyle w:val="Tekstprzypisudolnego"/>
        <w:spacing w:line="240" w:lineRule="auto"/>
        <w:rPr>
          <w:rFonts w:asciiTheme="minorHAnsi" w:hAnsiTheme="minorHAnsi" w:cstheme="minorHAnsi"/>
          <w:sz w:val="22"/>
          <w:szCs w:val="22"/>
        </w:rPr>
      </w:pPr>
      <w:r w:rsidRPr="00ED1DD9">
        <w:rPr>
          <w:rFonts w:asciiTheme="minorHAnsi" w:hAnsiTheme="minorHAnsi" w:cstheme="minorHAnsi"/>
          <w:sz w:val="22"/>
          <w:szCs w:val="22"/>
          <w:vertAlign w:val="superscript"/>
        </w:rPr>
        <w:t xml:space="preserve">1) </w:t>
      </w:r>
      <w:r w:rsidRPr="00ED1DD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E4E1C" w:rsidRPr="00ED1DD9" w:rsidRDefault="008E4E1C" w:rsidP="008E4E1C">
      <w:pPr>
        <w:pStyle w:val="Tekstprzypisudolnego"/>
        <w:spacing w:line="240" w:lineRule="auto"/>
        <w:rPr>
          <w:rFonts w:asciiTheme="minorHAnsi" w:hAnsiTheme="minorHAnsi" w:cstheme="minorHAnsi"/>
          <w:sz w:val="22"/>
          <w:szCs w:val="22"/>
        </w:rPr>
      </w:pPr>
    </w:p>
    <w:p w:rsidR="008E4E1C" w:rsidRPr="00ED1DD9" w:rsidRDefault="008E4E1C" w:rsidP="008E4E1C">
      <w:pPr>
        <w:pStyle w:val="NormalnyWeb"/>
        <w:ind w:left="142" w:hanging="142"/>
        <w:jc w:val="both"/>
        <w:rPr>
          <w:rFonts w:asciiTheme="minorHAnsi" w:hAnsiTheme="minorHAnsi" w:cstheme="minorHAnsi"/>
          <w:sz w:val="22"/>
          <w:szCs w:val="22"/>
        </w:rPr>
      </w:pPr>
      <w:r w:rsidRPr="00ED1DD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E4E1C" w:rsidRPr="00ED1DD9" w:rsidRDefault="008E4E1C" w:rsidP="008E4E1C">
      <w:pPr>
        <w:ind w:left="2835" w:hanging="2693"/>
        <w:rPr>
          <w:rFonts w:asciiTheme="minorHAnsi" w:hAnsiTheme="minorHAnsi" w:cstheme="minorHAnsi"/>
          <w:sz w:val="22"/>
          <w:szCs w:val="22"/>
        </w:rPr>
      </w:pPr>
    </w:p>
    <w:p w:rsidR="008E4E1C" w:rsidRPr="00ED1DD9" w:rsidRDefault="008E4E1C" w:rsidP="008E4E1C">
      <w:pPr>
        <w:jc w:val="both"/>
        <w:rPr>
          <w:rFonts w:asciiTheme="minorHAnsi" w:hAnsiTheme="minorHAnsi" w:cstheme="minorHAnsi"/>
          <w:sz w:val="22"/>
          <w:szCs w:val="22"/>
        </w:rPr>
      </w:pPr>
    </w:p>
    <w:p w:rsidR="008E4E1C" w:rsidRPr="00ED1DD9" w:rsidRDefault="008E4E1C" w:rsidP="008E4E1C">
      <w:pPr>
        <w:jc w:val="both"/>
        <w:rPr>
          <w:rFonts w:asciiTheme="minorHAnsi" w:hAnsiTheme="minorHAnsi" w:cstheme="minorHAnsi"/>
          <w:sz w:val="22"/>
          <w:szCs w:val="22"/>
        </w:rPr>
      </w:pPr>
    </w:p>
    <w:p w:rsidR="008E4E1C" w:rsidRPr="00ED1DD9" w:rsidRDefault="008E4E1C" w:rsidP="008E4E1C">
      <w:pPr>
        <w:rPr>
          <w:rFonts w:asciiTheme="minorHAnsi" w:hAnsiTheme="minorHAnsi" w:cstheme="minorHAnsi"/>
          <w:sz w:val="22"/>
          <w:szCs w:val="22"/>
        </w:rPr>
      </w:pPr>
      <w:r w:rsidRPr="00ED1DD9">
        <w:rPr>
          <w:rFonts w:asciiTheme="minorHAnsi" w:hAnsiTheme="minorHAnsi" w:cstheme="minorHAnsi"/>
          <w:sz w:val="22"/>
          <w:szCs w:val="22"/>
        </w:rPr>
        <w:br w:type="page"/>
      </w:r>
    </w:p>
    <w:p w:rsidR="008E4E1C" w:rsidRPr="00ED1DD9" w:rsidRDefault="008E4E1C" w:rsidP="008E4E1C">
      <w:pPr>
        <w:jc w:val="both"/>
        <w:rPr>
          <w:rFonts w:asciiTheme="minorHAnsi" w:hAnsiTheme="minorHAnsi" w:cstheme="minorHAnsi"/>
          <w:sz w:val="22"/>
          <w:szCs w:val="22"/>
        </w:rPr>
      </w:pPr>
    </w:p>
    <w:p w:rsidR="008E4E1C" w:rsidRPr="00ED1DD9" w:rsidRDefault="008E4E1C" w:rsidP="008E4E1C">
      <w:pPr>
        <w:jc w:val="right"/>
        <w:rPr>
          <w:rFonts w:asciiTheme="minorHAnsi" w:hAnsiTheme="minorHAnsi" w:cs="Helvetica"/>
          <w:b/>
          <w:sz w:val="22"/>
          <w:szCs w:val="22"/>
        </w:rPr>
      </w:pPr>
      <w:r w:rsidRPr="00ED1DD9">
        <w:rPr>
          <w:rFonts w:asciiTheme="minorHAnsi" w:hAnsiTheme="minorHAnsi" w:cs="Helvetica"/>
          <w:b/>
          <w:sz w:val="22"/>
          <w:szCs w:val="22"/>
        </w:rPr>
        <w:t>Załącznik nr 10 do Formularza Oferty</w:t>
      </w:r>
    </w:p>
    <w:p w:rsidR="008E4E1C" w:rsidRPr="00ED1DD9" w:rsidRDefault="008E4E1C" w:rsidP="008E4E1C">
      <w:pPr>
        <w:jc w:val="both"/>
        <w:rPr>
          <w:rFonts w:asciiTheme="minorHAnsi" w:hAnsiTheme="minorHAnsi" w:cstheme="minorHAnsi"/>
          <w:sz w:val="22"/>
          <w:szCs w:val="22"/>
        </w:rPr>
      </w:pPr>
    </w:p>
    <w:p w:rsidR="008E4E1C" w:rsidRPr="00ED1DD9" w:rsidRDefault="008E4E1C" w:rsidP="008E4E1C">
      <w:pPr>
        <w:jc w:val="both"/>
        <w:rPr>
          <w:rFonts w:asciiTheme="minorHAnsi" w:hAnsiTheme="minorHAnsi" w:cstheme="minorHAnsi"/>
          <w:sz w:val="22"/>
          <w:szCs w:val="22"/>
        </w:rPr>
      </w:pPr>
    </w:p>
    <w:p w:rsidR="008E4E1C" w:rsidRPr="00ED1DD9" w:rsidRDefault="008E4E1C" w:rsidP="008E4E1C">
      <w:pPr>
        <w:jc w:val="center"/>
        <w:rPr>
          <w:rFonts w:asciiTheme="minorHAnsi" w:hAnsiTheme="minorHAnsi" w:cstheme="minorHAnsi"/>
          <w:sz w:val="22"/>
          <w:szCs w:val="22"/>
        </w:rPr>
      </w:pPr>
    </w:p>
    <w:p w:rsidR="008E4E1C" w:rsidRPr="00ED1DD9" w:rsidRDefault="008E4E1C" w:rsidP="008E4E1C">
      <w:pPr>
        <w:widowControl w:val="0"/>
        <w:autoSpaceDE w:val="0"/>
        <w:jc w:val="center"/>
        <w:rPr>
          <w:rFonts w:asciiTheme="minorHAnsi" w:hAnsiTheme="minorHAnsi" w:cs="Arial"/>
          <w:b/>
          <w:bCs/>
          <w:sz w:val="22"/>
          <w:szCs w:val="22"/>
        </w:rPr>
      </w:pPr>
      <w:r w:rsidRPr="00ED1DD9">
        <w:rPr>
          <w:rFonts w:asciiTheme="minorHAnsi" w:hAnsiTheme="minorHAnsi" w:cs="Arial"/>
          <w:b/>
          <w:bCs/>
          <w:sz w:val="22"/>
          <w:szCs w:val="22"/>
        </w:rPr>
        <w:t>WYKAZ PODWYKONAWCÓW ODPOWIEDZIALNYCH ZA REALIZACJĘ ZAMÓWIENIA</w:t>
      </w:r>
    </w:p>
    <w:p w:rsidR="008E4E1C" w:rsidRPr="00ED1DD9" w:rsidRDefault="008E4E1C" w:rsidP="008E4E1C">
      <w:pPr>
        <w:widowControl w:val="0"/>
        <w:autoSpaceDE w:val="0"/>
        <w:rPr>
          <w:rFonts w:asciiTheme="minorHAnsi" w:hAnsiTheme="minorHAnsi" w:cs="Arial"/>
          <w:b/>
          <w:bCs/>
          <w:sz w:val="22"/>
          <w:szCs w:val="22"/>
        </w:rPr>
      </w:pPr>
    </w:p>
    <w:p w:rsidR="00F66B73" w:rsidRPr="00ED1DD9" w:rsidRDefault="008E4E1C" w:rsidP="00F66B73">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Arial"/>
          <w:b/>
          <w:sz w:val="22"/>
          <w:szCs w:val="22"/>
        </w:rPr>
        <w:t xml:space="preserve">nr </w:t>
      </w:r>
    </w:p>
    <w:p w:rsidR="00D81261" w:rsidRPr="00ED1DD9" w:rsidRDefault="00F66B73"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 xml:space="preserve">sygn.   Nr : </w:t>
      </w:r>
    </w:p>
    <w:p w:rsidR="00D81261" w:rsidRPr="00ED1DD9" w:rsidRDefault="00D81261"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NZ/4100/1</w:t>
      </w:r>
      <w:r>
        <w:rPr>
          <w:rFonts w:asciiTheme="minorHAnsi" w:hAnsiTheme="minorHAnsi" w:cstheme="minorHAnsi"/>
          <w:b/>
          <w:sz w:val="22"/>
          <w:szCs w:val="22"/>
        </w:rPr>
        <w:t>300005543</w:t>
      </w:r>
      <w:r w:rsidRPr="00ED1DD9">
        <w:rPr>
          <w:rFonts w:asciiTheme="minorHAnsi" w:hAnsiTheme="minorHAnsi" w:cstheme="minorHAnsi"/>
          <w:b/>
          <w:sz w:val="22"/>
          <w:szCs w:val="22"/>
        </w:rPr>
        <w:t>/19</w:t>
      </w:r>
    </w:p>
    <w:p w:rsidR="008E4E1C" w:rsidRPr="00ED1DD9" w:rsidRDefault="008E4E1C" w:rsidP="00D81261">
      <w:pPr>
        <w:spacing w:line="360" w:lineRule="auto"/>
        <w:ind w:left="73" w:right="74" w:hanging="249"/>
        <w:jc w:val="center"/>
        <w:rPr>
          <w:rFonts w:asciiTheme="minorHAnsi" w:hAnsiTheme="minorHAnsi" w:cs="Arial"/>
          <w:b/>
          <w:sz w:val="22"/>
          <w:szCs w:val="22"/>
        </w:rPr>
      </w:pPr>
    </w:p>
    <w:p w:rsidR="008E4E1C" w:rsidRPr="00ED1DD9" w:rsidRDefault="008E4E1C" w:rsidP="008E4E1C">
      <w:pPr>
        <w:widowControl w:val="0"/>
        <w:autoSpaceDE w:val="0"/>
        <w:rPr>
          <w:rFonts w:asciiTheme="minorHAnsi" w:hAnsiTheme="minorHAnsi" w:cs="Arial"/>
          <w:b/>
          <w:sz w:val="22"/>
          <w:szCs w:val="22"/>
        </w:rPr>
      </w:pPr>
    </w:p>
    <w:p w:rsidR="008E4E1C" w:rsidRPr="00ED1DD9" w:rsidRDefault="008E4E1C" w:rsidP="008E4E1C">
      <w:pPr>
        <w:widowControl w:val="0"/>
        <w:autoSpaceDE w:val="0"/>
        <w:spacing w:after="120"/>
        <w:rPr>
          <w:rFonts w:asciiTheme="minorHAnsi" w:hAnsiTheme="minorHAnsi" w:cs="Arial"/>
          <w:b/>
          <w:sz w:val="22"/>
          <w:szCs w:val="22"/>
        </w:rPr>
      </w:pPr>
      <w:r w:rsidRPr="00ED1DD9">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8E4E1C" w:rsidRPr="00ED1DD9" w:rsidTr="008E4E1C">
        <w:trPr>
          <w:cantSplit/>
        </w:trPr>
        <w:tc>
          <w:tcPr>
            <w:tcW w:w="449" w:type="dxa"/>
            <w:tcBorders>
              <w:top w:val="single" w:sz="4" w:space="0" w:color="000000"/>
              <w:left w:val="single" w:sz="4" w:space="0" w:color="000000"/>
              <w:bottom w:val="single" w:sz="4" w:space="0" w:color="000000"/>
            </w:tcBorders>
            <w:vAlign w:val="center"/>
          </w:tcPr>
          <w:p w:rsidR="008E4E1C" w:rsidRPr="00ED1DD9" w:rsidRDefault="008E4E1C" w:rsidP="008E4E1C">
            <w:pPr>
              <w:widowControl w:val="0"/>
              <w:autoSpaceDE w:val="0"/>
              <w:snapToGrid w:val="0"/>
              <w:jc w:val="center"/>
              <w:rPr>
                <w:rFonts w:asciiTheme="minorHAnsi" w:hAnsiTheme="minorHAnsi" w:cs="Arial"/>
                <w:b/>
                <w:sz w:val="22"/>
                <w:szCs w:val="22"/>
                <w:lang w:val="fr-FR"/>
              </w:rPr>
            </w:pPr>
            <w:r w:rsidRPr="00ED1DD9">
              <w:rPr>
                <w:rFonts w:asciiTheme="minorHAnsi" w:hAnsiTheme="minorHAnsi" w:cs="Arial"/>
                <w:b/>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8E4E1C" w:rsidRPr="00ED1DD9" w:rsidRDefault="008E4E1C" w:rsidP="008E4E1C">
            <w:pPr>
              <w:widowControl w:val="0"/>
              <w:autoSpaceDE w:val="0"/>
              <w:snapToGrid w:val="0"/>
              <w:jc w:val="center"/>
              <w:rPr>
                <w:rFonts w:asciiTheme="minorHAnsi" w:hAnsiTheme="minorHAnsi" w:cs="Arial"/>
                <w:b/>
                <w:sz w:val="22"/>
                <w:szCs w:val="22"/>
              </w:rPr>
            </w:pPr>
            <w:r w:rsidRPr="00ED1DD9">
              <w:rPr>
                <w:rFonts w:asciiTheme="minorHAnsi" w:hAnsiTheme="minorHAnsi" w:cs="Arial"/>
                <w:b/>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8E4E1C" w:rsidRPr="00ED1DD9" w:rsidRDefault="008E4E1C" w:rsidP="008E4E1C">
            <w:pPr>
              <w:widowControl w:val="0"/>
              <w:autoSpaceDE w:val="0"/>
              <w:snapToGrid w:val="0"/>
              <w:jc w:val="center"/>
              <w:rPr>
                <w:rFonts w:asciiTheme="minorHAnsi" w:hAnsiTheme="minorHAnsi" w:cs="Arial"/>
                <w:b/>
                <w:sz w:val="22"/>
                <w:szCs w:val="22"/>
              </w:rPr>
            </w:pPr>
            <w:r w:rsidRPr="00ED1DD9">
              <w:rPr>
                <w:rFonts w:asciiTheme="minorHAnsi" w:hAnsiTheme="minorHAnsi" w:cs="Arial"/>
                <w:b/>
                <w:sz w:val="22"/>
                <w:szCs w:val="22"/>
              </w:rPr>
              <w:t>Zakres wykonywanych czynności przez podwykonawcę</w:t>
            </w:r>
          </w:p>
        </w:tc>
      </w:tr>
      <w:tr w:rsidR="008E4E1C" w:rsidRPr="00ED1DD9" w:rsidTr="008E4E1C">
        <w:trPr>
          <w:cantSplit/>
        </w:trPr>
        <w:tc>
          <w:tcPr>
            <w:tcW w:w="449" w:type="dxa"/>
            <w:tcBorders>
              <w:left w:val="single" w:sz="4" w:space="0" w:color="000000"/>
              <w:bottom w:val="single" w:sz="4" w:space="0" w:color="000000"/>
            </w:tcBorders>
          </w:tcPr>
          <w:p w:rsidR="008E4E1C" w:rsidRPr="00ED1DD9" w:rsidRDefault="008E4E1C" w:rsidP="008E4E1C">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8E4E1C" w:rsidRPr="00ED1DD9" w:rsidRDefault="008E4E1C" w:rsidP="008E4E1C">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8E4E1C" w:rsidRPr="00ED1DD9" w:rsidRDefault="008E4E1C" w:rsidP="008E4E1C">
            <w:pPr>
              <w:widowControl w:val="0"/>
              <w:autoSpaceDE w:val="0"/>
              <w:snapToGrid w:val="0"/>
              <w:spacing w:line="480" w:lineRule="auto"/>
              <w:rPr>
                <w:rFonts w:asciiTheme="minorHAnsi" w:hAnsiTheme="minorHAnsi" w:cs="Arial"/>
                <w:sz w:val="22"/>
                <w:szCs w:val="22"/>
              </w:rPr>
            </w:pPr>
          </w:p>
        </w:tc>
      </w:tr>
      <w:tr w:rsidR="008E4E1C" w:rsidRPr="00ED1DD9" w:rsidTr="008E4E1C">
        <w:trPr>
          <w:cantSplit/>
        </w:trPr>
        <w:tc>
          <w:tcPr>
            <w:tcW w:w="449" w:type="dxa"/>
            <w:tcBorders>
              <w:left w:val="single" w:sz="4" w:space="0" w:color="000000"/>
              <w:bottom w:val="single" w:sz="4" w:space="0" w:color="000000"/>
            </w:tcBorders>
          </w:tcPr>
          <w:p w:rsidR="008E4E1C" w:rsidRPr="00ED1DD9" w:rsidRDefault="008E4E1C" w:rsidP="008E4E1C">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8E4E1C" w:rsidRPr="00ED1DD9" w:rsidRDefault="008E4E1C" w:rsidP="008E4E1C">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8E4E1C" w:rsidRPr="00ED1DD9" w:rsidRDefault="008E4E1C" w:rsidP="008E4E1C">
            <w:pPr>
              <w:widowControl w:val="0"/>
              <w:autoSpaceDE w:val="0"/>
              <w:snapToGrid w:val="0"/>
              <w:spacing w:line="480" w:lineRule="auto"/>
              <w:rPr>
                <w:rFonts w:asciiTheme="minorHAnsi" w:hAnsiTheme="minorHAnsi" w:cs="Arial"/>
                <w:sz w:val="22"/>
                <w:szCs w:val="22"/>
              </w:rPr>
            </w:pPr>
          </w:p>
        </w:tc>
      </w:tr>
      <w:tr w:rsidR="008E4E1C" w:rsidRPr="00ED1DD9" w:rsidTr="008E4E1C">
        <w:trPr>
          <w:cantSplit/>
        </w:trPr>
        <w:tc>
          <w:tcPr>
            <w:tcW w:w="449" w:type="dxa"/>
            <w:tcBorders>
              <w:left w:val="single" w:sz="4" w:space="0" w:color="000000"/>
              <w:bottom w:val="single" w:sz="4" w:space="0" w:color="000000"/>
            </w:tcBorders>
          </w:tcPr>
          <w:p w:rsidR="008E4E1C" w:rsidRPr="00ED1DD9" w:rsidRDefault="008E4E1C" w:rsidP="008E4E1C">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8E4E1C" w:rsidRPr="00ED1DD9" w:rsidRDefault="008E4E1C" w:rsidP="008E4E1C">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8E4E1C" w:rsidRPr="00ED1DD9" w:rsidRDefault="008E4E1C" w:rsidP="008E4E1C">
            <w:pPr>
              <w:widowControl w:val="0"/>
              <w:autoSpaceDE w:val="0"/>
              <w:snapToGrid w:val="0"/>
              <w:spacing w:line="480" w:lineRule="auto"/>
              <w:rPr>
                <w:rFonts w:asciiTheme="minorHAnsi" w:hAnsiTheme="minorHAnsi" w:cs="Arial"/>
                <w:sz w:val="22"/>
                <w:szCs w:val="22"/>
              </w:rPr>
            </w:pPr>
          </w:p>
        </w:tc>
      </w:tr>
      <w:tr w:rsidR="008E4E1C" w:rsidRPr="00ED1DD9" w:rsidTr="008E4E1C">
        <w:trPr>
          <w:cantSplit/>
        </w:trPr>
        <w:tc>
          <w:tcPr>
            <w:tcW w:w="449" w:type="dxa"/>
            <w:tcBorders>
              <w:left w:val="single" w:sz="4" w:space="0" w:color="000000"/>
              <w:bottom w:val="single" w:sz="4" w:space="0" w:color="000000"/>
            </w:tcBorders>
          </w:tcPr>
          <w:p w:rsidR="008E4E1C" w:rsidRPr="00ED1DD9" w:rsidRDefault="008E4E1C" w:rsidP="008E4E1C">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8E4E1C" w:rsidRPr="00ED1DD9" w:rsidRDefault="008E4E1C" w:rsidP="008E4E1C">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8E4E1C" w:rsidRPr="00ED1DD9" w:rsidRDefault="008E4E1C" w:rsidP="008E4E1C">
            <w:pPr>
              <w:widowControl w:val="0"/>
              <w:autoSpaceDE w:val="0"/>
              <w:snapToGrid w:val="0"/>
              <w:spacing w:line="480" w:lineRule="auto"/>
              <w:rPr>
                <w:rFonts w:asciiTheme="minorHAnsi" w:hAnsiTheme="minorHAnsi" w:cs="Arial"/>
                <w:sz w:val="22"/>
                <w:szCs w:val="22"/>
              </w:rPr>
            </w:pPr>
          </w:p>
        </w:tc>
      </w:tr>
    </w:tbl>
    <w:p w:rsidR="008E4E1C" w:rsidRPr="00ED1DD9" w:rsidRDefault="008E4E1C" w:rsidP="008E4E1C">
      <w:pPr>
        <w:jc w:val="right"/>
        <w:rPr>
          <w:rFonts w:asciiTheme="minorHAnsi" w:hAnsiTheme="minorHAnsi" w:cs="Helvetica"/>
          <w:sz w:val="22"/>
          <w:szCs w:val="22"/>
        </w:rPr>
      </w:pPr>
    </w:p>
    <w:p w:rsidR="008E4E1C" w:rsidRPr="00ED1DD9" w:rsidRDefault="008E4E1C" w:rsidP="008E4E1C">
      <w:pPr>
        <w:jc w:val="right"/>
        <w:rPr>
          <w:rFonts w:asciiTheme="minorHAnsi" w:hAnsiTheme="minorHAnsi" w:cs="Helvetica"/>
          <w:sz w:val="22"/>
          <w:szCs w:val="22"/>
        </w:rPr>
      </w:pPr>
    </w:p>
    <w:p w:rsidR="008E4E1C" w:rsidRPr="00ED1DD9" w:rsidRDefault="008E4E1C" w:rsidP="008E4E1C">
      <w:pPr>
        <w:jc w:val="right"/>
        <w:rPr>
          <w:rFonts w:asciiTheme="minorHAnsi" w:hAnsiTheme="minorHAnsi" w:cs="Helvetica"/>
          <w:sz w:val="22"/>
          <w:szCs w:val="22"/>
        </w:rPr>
      </w:pPr>
    </w:p>
    <w:p w:rsidR="008E4E1C" w:rsidRPr="00ED1DD9" w:rsidRDefault="008E4E1C" w:rsidP="008E4E1C">
      <w:pPr>
        <w:jc w:val="right"/>
        <w:rPr>
          <w:rFonts w:asciiTheme="minorHAnsi" w:hAnsiTheme="minorHAnsi" w:cs="Helvetica"/>
          <w:sz w:val="22"/>
          <w:szCs w:val="22"/>
        </w:rPr>
      </w:pPr>
    </w:p>
    <w:p w:rsidR="008E4E1C" w:rsidRPr="00ED1DD9" w:rsidRDefault="008E4E1C" w:rsidP="008E4E1C">
      <w:pPr>
        <w:jc w:val="right"/>
        <w:rPr>
          <w:rFonts w:asciiTheme="minorHAnsi" w:hAnsiTheme="minorHAnsi" w:cs="Helvetica"/>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sz w:val="22"/>
          <w:szCs w:val="22"/>
        </w:rPr>
        <w:t>(podpis Wykonawcy/pełnomocnika Wykonawcy)</w:t>
      </w: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b/>
          <w:sz w:val="22"/>
          <w:szCs w:val="22"/>
        </w:rPr>
        <w:t>___________________________________</w:t>
      </w:r>
    </w:p>
    <w:p w:rsidR="008E4E1C" w:rsidRPr="00ED1DD9" w:rsidRDefault="008E4E1C" w:rsidP="008E4E1C">
      <w:pPr>
        <w:jc w:val="right"/>
        <w:rPr>
          <w:rFonts w:asciiTheme="minorHAnsi" w:hAnsiTheme="minorHAnsi" w:cs="Helvetica"/>
          <w:sz w:val="22"/>
          <w:szCs w:val="22"/>
        </w:rPr>
      </w:pPr>
    </w:p>
    <w:p w:rsidR="008E4E1C" w:rsidRPr="00ED1DD9" w:rsidRDefault="008E4E1C" w:rsidP="008E4E1C">
      <w:pPr>
        <w:rPr>
          <w:rFonts w:asciiTheme="minorHAnsi" w:eastAsiaTheme="majorEastAsia" w:hAnsiTheme="minorHAnsi" w:cstheme="majorBidi"/>
          <w:b/>
          <w:sz w:val="22"/>
          <w:szCs w:val="22"/>
        </w:rPr>
      </w:pPr>
    </w:p>
    <w:p w:rsidR="008E4E1C" w:rsidRPr="00ED1DD9" w:rsidRDefault="008E4E1C" w:rsidP="008E4E1C">
      <w:pPr>
        <w:jc w:val="right"/>
        <w:rPr>
          <w:rFonts w:asciiTheme="minorHAnsi" w:hAnsiTheme="minorHAnsi" w:cs="Helvetica"/>
          <w:b/>
          <w:strike/>
          <w:sz w:val="22"/>
          <w:szCs w:val="22"/>
        </w:rPr>
      </w:pPr>
      <w:r w:rsidRPr="00ED1DD9">
        <w:rPr>
          <w:rFonts w:asciiTheme="minorHAnsi" w:eastAsiaTheme="majorEastAsia" w:hAnsiTheme="minorHAnsi" w:cstheme="majorBidi"/>
          <w:b/>
          <w:sz w:val="22"/>
          <w:szCs w:val="22"/>
        </w:rPr>
        <w:br w:type="page"/>
      </w:r>
      <w:r w:rsidRPr="00ED1DD9">
        <w:rPr>
          <w:rFonts w:asciiTheme="minorHAnsi" w:hAnsiTheme="minorHAnsi" w:cs="Helvetica"/>
          <w:b/>
          <w:strike/>
          <w:sz w:val="22"/>
          <w:szCs w:val="22"/>
        </w:rPr>
        <w:lastRenderedPageBreak/>
        <w:t>Załącznik nr 11 do Formularza Oferty</w:t>
      </w:r>
    </w:p>
    <w:p w:rsidR="008E4E1C" w:rsidRPr="00ED1DD9" w:rsidRDefault="008E4E1C" w:rsidP="008E4E1C">
      <w:pPr>
        <w:rPr>
          <w:rFonts w:asciiTheme="minorHAnsi" w:hAnsiTheme="minorHAnsi"/>
          <w:i/>
          <w:strike/>
          <w:sz w:val="22"/>
          <w:szCs w:val="22"/>
        </w:rPr>
      </w:pPr>
    </w:p>
    <w:p w:rsidR="008E4E1C" w:rsidRPr="00ED1DD9" w:rsidRDefault="008E4E1C" w:rsidP="008E4E1C">
      <w:pPr>
        <w:rPr>
          <w:rFonts w:asciiTheme="minorHAnsi" w:hAnsiTheme="minorHAnsi"/>
          <w:i/>
          <w:strike/>
          <w:sz w:val="22"/>
          <w:szCs w:val="22"/>
        </w:rPr>
      </w:pPr>
    </w:p>
    <w:p w:rsidR="008E4E1C" w:rsidRPr="00ED1DD9" w:rsidRDefault="008E4E1C" w:rsidP="008E4E1C">
      <w:pPr>
        <w:pStyle w:val="Tekstpodstawowy"/>
        <w:rPr>
          <w:rFonts w:asciiTheme="minorHAnsi" w:hAnsiTheme="minorHAnsi"/>
          <w:b/>
          <w:bCs/>
          <w:strike/>
          <w:sz w:val="22"/>
          <w:szCs w:val="22"/>
        </w:rPr>
      </w:pPr>
      <w:r w:rsidRPr="00ED1DD9">
        <w:rPr>
          <w:rFonts w:asciiTheme="minorHAnsi" w:hAnsiTheme="minorHAnsi"/>
          <w:i/>
          <w:strike/>
          <w:sz w:val="22"/>
          <w:szCs w:val="22"/>
        </w:rPr>
        <w:tab/>
      </w:r>
      <w:r w:rsidRPr="00ED1DD9">
        <w:rPr>
          <w:rFonts w:asciiTheme="minorHAnsi" w:hAnsiTheme="minorHAnsi"/>
          <w:i/>
          <w:strike/>
          <w:sz w:val="22"/>
          <w:szCs w:val="22"/>
        </w:rPr>
        <w:tab/>
      </w:r>
      <w:r w:rsidRPr="00ED1DD9">
        <w:rPr>
          <w:rFonts w:asciiTheme="minorHAnsi" w:hAnsiTheme="minorHAnsi"/>
          <w:i/>
          <w:strike/>
          <w:sz w:val="22"/>
          <w:szCs w:val="22"/>
        </w:rPr>
        <w:tab/>
      </w:r>
    </w:p>
    <w:p w:rsidR="008E4E1C" w:rsidRPr="00ED1DD9" w:rsidRDefault="008E4E1C" w:rsidP="008E4E1C">
      <w:pPr>
        <w:pStyle w:val="Tekstpodstawowy"/>
        <w:jc w:val="center"/>
        <w:rPr>
          <w:rFonts w:asciiTheme="minorHAnsi" w:eastAsiaTheme="minorHAnsi" w:hAnsiTheme="minorHAnsi"/>
          <w:b/>
          <w:strike/>
          <w:sz w:val="22"/>
          <w:szCs w:val="22"/>
          <w:lang w:eastAsia="en-US"/>
        </w:rPr>
      </w:pPr>
      <w:r w:rsidRPr="00ED1DD9">
        <w:rPr>
          <w:rFonts w:asciiTheme="minorHAnsi" w:eastAsiaTheme="minorHAnsi" w:hAnsiTheme="minorHAnsi"/>
          <w:b/>
          <w:strike/>
          <w:sz w:val="22"/>
          <w:szCs w:val="22"/>
          <w:lang w:eastAsia="en-US"/>
        </w:rPr>
        <w:t xml:space="preserve">Wykaz niezbędnych do zrealizowania zamówienia narzędzi, urządzeń, sprzętu, </w:t>
      </w:r>
    </w:p>
    <w:p w:rsidR="008E4E1C" w:rsidRPr="00ED1DD9" w:rsidRDefault="008E4E1C" w:rsidP="008E4E1C">
      <w:pPr>
        <w:pStyle w:val="Tekstpodstawowy"/>
        <w:jc w:val="center"/>
        <w:rPr>
          <w:rFonts w:asciiTheme="minorHAnsi" w:eastAsiaTheme="minorHAnsi" w:hAnsiTheme="minorHAnsi"/>
          <w:b/>
          <w:strike/>
          <w:sz w:val="22"/>
          <w:szCs w:val="22"/>
          <w:lang w:eastAsia="en-US"/>
        </w:rPr>
      </w:pPr>
      <w:r w:rsidRPr="00ED1DD9">
        <w:rPr>
          <w:rFonts w:asciiTheme="minorHAnsi" w:eastAsiaTheme="minorHAnsi" w:hAnsiTheme="minorHAnsi"/>
          <w:b/>
          <w:strike/>
          <w:sz w:val="22"/>
          <w:szCs w:val="22"/>
          <w:lang w:eastAsia="en-US"/>
        </w:rPr>
        <w:t>którymi dysponuje Wykonawca</w:t>
      </w:r>
    </w:p>
    <w:p w:rsidR="008E4E1C" w:rsidRPr="00ED1DD9" w:rsidRDefault="008E4E1C" w:rsidP="008E4E1C">
      <w:pPr>
        <w:pStyle w:val="Tekstpodstawowy"/>
        <w:rPr>
          <w:rFonts w:asciiTheme="minorHAnsi" w:eastAsiaTheme="minorHAnsi" w:hAnsiTheme="minorHAnsi"/>
          <w:strike/>
          <w:sz w:val="22"/>
          <w:szCs w:val="22"/>
          <w:lang w:eastAsia="en-US"/>
        </w:rPr>
      </w:pPr>
    </w:p>
    <w:p w:rsidR="008E4E1C" w:rsidRPr="00ED1DD9" w:rsidRDefault="008E4E1C" w:rsidP="008E4E1C">
      <w:pPr>
        <w:pStyle w:val="Tekstpodstawowy"/>
        <w:rPr>
          <w:rFonts w:asciiTheme="minorHAnsi" w:hAnsiTheme="minorHAnsi"/>
          <w:b/>
          <w:bCs/>
          <w:strike/>
          <w:sz w:val="22"/>
          <w:szCs w:val="22"/>
        </w:rPr>
      </w:pPr>
      <w:r w:rsidRPr="00ED1DD9">
        <w:rPr>
          <w:rFonts w:asciiTheme="minorHAnsi" w:hAnsiTheme="minorHAnsi"/>
          <w:iCs/>
          <w:strike/>
          <w:sz w:val="22"/>
          <w:szCs w:val="22"/>
        </w:rPr>
        <w:t>W przypadku, gdy Wykonawca wskaże w wykazie narzędzia, urządzenia, sprzętu, którymi będzie dysponował, musi załączyć pisemne zobowiązanie innych podmiotów do ich udostępnienia.</w:t>
      </w:r>
    </w:p>
    <w:p w:rsidR="008E4E1C" w:rsidRPr="00ED1DD9" w:rsidRDefault="008E4E1C" w:rsidP="008E4E1C">
      <w:pPr>
        <w:pStyle w:val="Nagwek"/>
        <w:tabs>
          <w:tab w:val="clear" w:pos="4536"/>
          <w:tab w:val="clear" w:pos="9072"/>
        </w:tabs>
        <w:rPr>
          <w:rFonts w:asciiTheme="minorHAnsi" w:hAnsiTheme="minorHAnsi"/>
          <w:strike/>
          <w:sz w:val="22"/>
          <w:szCs w:val="22"/>
        </w:rPr>
      </w:pPr>
    </w:p>
    <w:p w:rsidR="008E4E1C" w:rsidRPr="00ED1DD9" w:rsidRDefault="008E4E1C" w:rsidP="008E4E1C">
      <w:pPr>
        <w:pStyle w:val="Nagwek"/>
        <w:tabs>
          <w:tab w:val="clear" w:pos="4536"/>
          <w:tab w:val="clear" w:pos="9072"/>
        </w:tabs>
        <w:rPr>
          <w:rFonts w:asciiTheme="minorHAnsi" w:hAnsiTheme="minorHAnsi"/>
          <w:strike/>
          <w:sz w:val="22"/>
          <w:szCs w:val="22"/>
        </w:rPr>
      </w:pPr>
      <w:r w:rsidRPr="00ED1DD9">
        <w:rPr>
          <w:rFonts w:asciiTheme="minorHAnsi" w:hAnsiTheme="minorHAnsi"/>
          <w:strike/>
          <w:sz w:val="22"/>
          <w:szCs w:val="22"/>
        </w:rPr>
        <w:t>Nazwa Wykonawcy ...................................................................................................................,</w:t>
      </w:r>
    </w:p>
    <w:p w:rsidR="008E4E1C" w:rsidRPr="00ED1DD9" w:rsidRDefault="008E4E1C" w:rsidP="008E4E1C">
      <w:pPr>
        <w:pStyle w:val="Nagwek"/>
        <w:tabs>
          <w:tab w:val="clear" w:pos="4536"/>
          <w:tab w:val="clear" w:pos="9072"/>
        </w:tabs>
        <w:rPr>
          <w:rFonts w:asciiTheme="minorHAnsi" w:hAnsiTheme="minorHAnsi"/>
          <w:strike/>
          <w:sz w:val="22"/>
          <w:szCs w:val="22"/>
        </w:rPr>
      </w:pPr>
    </w:p>
    <w:p w:rsidR="008E4E1C" w:rsidRPr="00ED1DD9" w:rsidRDefault="008E4E1C" w:rsidP="008E4E1C">
      <w:pPr>
        <w:pStyle w:val="Nagwek"/>
        <w:tabs>
          <w:tab w:val="clear" w:pos="4536"/>
          <w:tab w:val="clear" w:pos="9072"/>
        </w:tabs>
        <w:rPr>
          <w:rFonts w:asciiTheme="minorHAnsi" w:hAnsiTheme="minorHAnsi"/>
          <w:strike/>
          <w:sz w:val="22"/>
          <w:szCs w:val="22"/>
        </w:rPr>
      </w:pPr>
      <w:r w:rsidRPr="00ED1DD9">
        <w:rPr>
          <w:rFonts w:asciiTheme="minorHAnsi" w:hAnsiTheme="minorHAnsi"/>
          <w:strike/>
          <w:sz w:val="22"/>
          <w:szCs w:val="22"/>
        </w:rPr>
        <w:t>Adres siedziby Wykonawcy .......................................................................................................</w:t>
      </w:r>
    </w:p>
    <w:p w:rsidR="008E4E1C" w:rsidRPr="00ED1DD9" w:rsidRDefault="008E4E1C" w:rsidP="008E4E1C">
      <w:pPr>
        <w:pStyle w:val="Nagwek"/>
        <w:tabs>
          <w:tab w:val="clear" w:pos="4536"/>
          <w:tab w:val="clear" w:pos="9072"/>
        </w:tabs>
        <w:rPr>
          <w:rFonts w:asciiTheme="minorHAnsi" w:hAnsiTheme="minorHAnsi"/>
          <w:strike/>
          <w:sz w:val="22"/>
          <w:szCs w:val="22"/>
        </w:rPr>
      </w:pPr>
    </w:p>
    <w:p w:rsidR="008E4E1C" w:rsidRPr="00ED1DD9" w:rsidRDefault="008E4E1C" w:rsidP="008E4E1C">
      <w:pPr>
        <w:pStyle w:val="Nagwek"/>
        <w:tabs>
          <w:tab w:val="clear" w:pos="4536"/>
          <w:tab w:val="clear" w:pos="9072"/>
        </w:tabs>
        <w:rPr>
          <w:rFonts w:asciiTheme="minorHAnsi" w:hAnsi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8E4E1C" w:rsidRPr="00ED1DD9" w:rsidTr="008E4E1C">
        <w:trPr>
          <w:trHeight w:val="414"/>
          <w:jc w:val="center"/>
        </w:trPr>
        <w:tc>
          <w:tcPr>
            <w:tcW w:w="472" w:type="dxa"/>
            <w:tcBorders>
              <w:bottom w:val="single" w:sz="4" w:space="0" w:color="auto"/>
            </w:tcBorders>
            <w:vAlign w:val="center"/>
          </w:tcPr>
          <w:p w:rsidR="008E4E1C" w:rsidRPr="00ED1DD9" w:rsidRDefault="008E4E1C" w:rsidP="008E4E1C">
            <w:pPr>
              <w:jc w:val="center"/>
              <w:rPr>
                <w:rFonts w:asciiTheme="minorHAnsi" w:hAnsiTheme="minorHAnsi"/>
                <w:b/>
                <w:bCs/>
                <w:strike/>
                <w:sz w:val="22"/>
                <w:szCs w:val="22"/>
              </w:rPr>
            </w:pPr>
            <w:r w:rsidRPr="00ED1DD9">
              <w:rPr>
                <w:rFonts w:asciiTheme="minorHAnsi" w:hAnsiTheme="minorHAnsi"/>
                <w:b/>
                <w:bCs/>
                <w:strike/>
                <w:sz w:val="22"/>
                <w:szCs w:val="22"/>
              </w:rPr>
              <w:t>Lp.</w:t>
            </w:r>
          </w:p>
        </w:tc>
        <w:tc>
          <w:tcPr>
            <w:tcW w:w="3532" w:type="dxa"/>
            <w:tcBorders>
              <w:bottom w:val="single" w:sz="4" w:space="0" w:color="auto"/>
            </w:tcBorders>
            <w:vAlign w:val="center"/>
          </w:tcPr>
          <w:p w:rsidR="008E4E1C" w:rsidRPr="00ED1DD9" w:rsidRDefault="008E4E1C" w:rsidP="008E4E1C">
            <w:pPr>
              <w:jc w:val="center"/>
              <w:rPr>
                <w:rFonts w:asciiTheme="minorHAnsi" w:hAnsiTheme="minorHAnsi"/>
                <w:b/>
                <w:bCs/>
                <w:strike/>
                <w:sz w:val="22"/>
                <w:szCs w:val="22"/>
              </w:rPr>
            </w:pPr>
            <w:r w:rsidRPr="00ED1DD9">
              <w:rPr>
                <w:rFonts w:asciiTheme="minorHAnsi" w:hAnsiTheme="minorHAnsi"/>
                <w:b/>
                <w:bCs/>
                <w:strike/>
                <w:sz w:val="22"/>
                <w:szCs w:val="22"/>
              </w:rPr>
              <w:t>Rodzaj i nazwa narzędzi, urządzeń, sprzętu, środków transportu.</w:t>
            </w:r>
          </w:p>
        </w:tc>
        <w:tc>
          <w:tcPr>
            <w:tcW w:w="2202" w:type="dxa"/>
            <w:tcBorders>
              <w:bottom w:val="single" w:sz="4" w:space="0" w:color="auto"/>
            </w:tcBorders>
            <w:vAlign w:val="center"/>
          </w:tcPr>
          <w:p w:rsidR="008E4E1C" w:rsidRPr="00ED1DD9" w:rsidRDefault="008E4E1C" w:rsidP="008E4E1C">
            <w:pPr>
              <w:jc w:val="center"/>
              <w:rPr>
                <w:rFonts w:asciiTheme="minorHAnsi" w:hAnsiTheme="minorHAnsi"/>
                <w:b/>
                <w:bCs/>
                <w:strike/>
                <w:sz w:val="22"/>
                <w:szCs w:val="22"/>
              </w:rPr>
            </w:pPr>
            <w:r w:rsidRPr="00ED1DD9">
              <w:rPr>
                <w:rFonts w:asciiTheme="minorHAnsi" w:hAnsiTheme="minorHAnsi"/>
                <w:b/>
                <w:bCs/>
                <w:strike/>
                <w:sz w:val="22"/>
                <w:szCs w:val="22"/>
              </w:rPr>
              <w:t>Rodzaj własności (własne, dzierżawa)</w:t>
            </w:r>
          </w:p>
        </w:tc>
        <w:tc>
          <w:tcPr>
            <w:tcW w:w="1550" w:type="dxa"/>
            <w:tcBorders>
              <w:bottom w:val="single" w:sz="4" w:space="0" w:color="auto"/>
            </w:tcBorders>
            <w:vAlign w:val="center"/>
          </w:tcPr>
          <w:p w:rsidR="008E4E1C" w:rsidRPr="00ED1DD9" w:rsidRDefault="008E4E1C" w:rsidP="008E4E1C">
            <w:pPr>
              <w:jc w:val="center"/>
              <w:rPr>
                <w:rFonts w:asciiTheme="minorHAnsi" w:hAnsiTheme="minorHAnsi"/>
                <w:b/>
                <w:bCs/>
                <w:strike/>
                <w:sz w:val="22"/>
                <w:szCs w:val="22"/>
              </w:rPr>
            </w:pPr>
            <w:r w:rsidRPr="00ED1DD9">
              <w:rPr>
                <w:rFonts w:asciiTheme="minorHAnsi" w:hAnsiTheme="minorHAnsi"/>
                <w:b/>
                <w:bCs/>
                <w:strike/>
                <w:sz w:val="22"/>
                <w:szCs w:val="22"/>
              </w:rPr>
              <w:t>Rok produkcji</w:t>
            </w:r>
          </w:p>
        </w:tc>
        <w:tc>
          <w:tcPr>
            <w:tcW w:w="1431" w:type="dxa"/>
            <w:tcBorders>
              <w:bottom w:val="single" w:sz="4" w:space="0" w:color="auto"/>
            </w:tcBorders>
            <w:vAlign w:val="center"/>
          </w:tcPr>
          <w:p w:rsidR="008E4E1C" w:rsidRPr="00ED1DD9" w:rsidRDefault="008E4E1C" w:rsidP="008E4E1C">
            <w:pPr>
              <w:jc w:val="center"/>
              <w:rPr>
                <w:rFonts w:asciiTheme="minorHAnsi" w:hAnsiTheme="minorHAnsi"/>
                <w:b/>
                <w:bCs/>
                <w:strike/>
                <w:sz w:val="22"/>
                <w:szCs w:val="22"/>
              </w:rPr>
            </w:pPr>
            <w:r w:rsidRPr="00ED1DD9">
              <w:rPr>
                <w:rFonts w:asciiTheme="minorHAnsi" w:hAnsiTheme="minorHAnsi"/>
                <w:b/>
                <w:bCs/>
                <w:strike/>
                <w:sz w:val="22"/>
                <w:szCs w:val="22"/>
              </w:rPr>
              <w:t>Liczba jednostek</w:t>
            </w:r>
          </w:p>
        </w:tc>
      </w:tr>
      <w:tr w:rsidR="008E4E1C" w:rsidRPr="00ED1DD9" w:rsidTr="008E4E1C">
        <w:trPr>
          <w:trHeight w:val="135"/>
          <w:jc w:val="center"/>
        </w:trPr>
        <w:tc>
          <w:tcPr>
            <w:tcW w:w="472" w:type="dxa"/>
          </w:tcPr>
          <w:p w:rsidR="008E4E1C" w:rsidRPr="00ED1DD9" w:rsidRDefault="008E4E1C" w:rsidP="008E4E1C">
            <w:pPr>
              <w:jc w:val="center"/>
              <w:rPr>
                <w:rFonts w:asciiTheme="minorHAnsi" w:hAnsiTheme="minorHAnsi"/>
                <w:iCs/>
                <w:strike/>
                <w:sz w:val="22"/>
                <w:szCs w:val="22"/>
              </w:rPr>
            </w:pPr>
            <w:r w:rsidRPr="00ED1DD9">
              <w:rPr>
                <w:rFonts w:asciiTheme="minorHAnsi" w:hAnsiTheme="minorHAnsi"/>
                <w:iCs/>
                <w:strike/>
                <w:sz w:val="22"/>
                <w:szCs w:val="22"/>
              </w:rPr>
              <w:t>1</w:t>
            </w:r>
          </w:p>
        </w:tc>
        <w:tc>
          <w:tcPr>
            <w:tcW w:w="3532" w:type="dxa"/>
          </w:tcPr>
          <w:p w:rsidR="008E4E1C" w:rsidRPr="00ED1DD9" w:rsidRDefault="008E4E1C" w:rsidP="008E4E1C">
            <w:pPr>
              <w:jc w:val="center"/>
              <w:rPr>
                <w:rFonts w:asciiTheme="minorHAnsi" w:hAnsiTheme="minorHAnsi"/>
                <w:iCs/>
                <w:strike/>
                <w:sz w:val="22"/>
                <w:szCs w:val="22"/>
              </w:rPr>
            </w:pPr>
            <w:r w:rsidRPr="00ED1DD9">
              <w:rPr>
                <w:rFonts w:asciiTheme="minorHAnsi" w:hAnsiTheme="minorHAnsi"/>
                <w:iCs/>
                <w:strike/>
                <w:sz w:val="22"/>
                <w:szCs w:val="22"/>
              </w:rPr>
              <w:t>2</w:t>
            </w:r>
          </w:p>
        </w:tc>
        <w:tc>
          <w:tcPr>
            <w:tcW w:w="2202" w:type="dxa"/>
          </w:tcPr>
          <w:p w:rsidR="008E4E1C" w:rsidRPr="00ED1DD9" w:rsidRDefault="008E4E1C" w:rsidP="008E4E1C">
            <w:pPr>
              <w:jc w:val="center"/>
              <w:rPr>
                <w:rFonts w:asciiTheme="minorHAnsi" w:hAnsiTheme="minorHAnsi"/>
                <w:iCs/>
                <w:strike/>
                <w:sz w:val="22"/>
                <w:szCs w:val="22"/>
              </w:rPr>
            </w:pPr>
            <w:r w:rsidRPr="00ED1DD9">
              <w:rPr>
                <w:rFonts w:asciiTheme="minorHAnsi" w:hAnsiTheme="minorHAnsi"/>
                <w:iCs/>
                <w:strike/>
                <w:sz w:val="22"/>
                <w:szCs w:val="22"/>
              </w:rPr>
              <w:t>3</w:t>
            </w:r>
          </w:p>
        </w:tc>
        <w:tc>
          <w:tcPr>
            <w:tcW w:w="1550" w:type="dxa"/>
          </w:tcPr>
          <w:p w:rsidR="008E4E1C" w:rsidRPr="00ED1DD9" w:rsidRDefault="008E4E1C" w:rsidP="008E4E1C">
            <w:pPr>
              <w:jc w:val="center"/>
              <w:rPr>
                <w:rFonts w:asciiTheme="minorHAnsi" w:hAnsiTheme="minorHAnsi"/>
                <w:iCs/>
                <w:strike/>
                <w:sz w:val="22"/>
                <w:szCs w:val="22"/>
              </w:rPr>
            </w:pPr>
            <w:r w:rsidRPr="00ED1DD9">
              <w:rPr>
                <w:rFonts w:asciiTheme="minorHAnsi" w:hAnsiTheme="minorHAnsi"/>
                <w:iCs/>
                <w:strike/>
                <w:sz w:val="22"/>
                <w:szCs w:val="22"/>
              </w:rPr>
              <w:t>4</w:t>
            </w:r>
          </w:p>
        </w:tc>
        <w:tc>
          <w:tcPr>
            <w:tcW w:w="1431" w:type="dxa"/>
          </w:tcPr>
          <w:p w:rsidR="008E4E1C" w:rsidRPr="00ED1DD9" w:rsidRDefault="008E4E1C" w:rsidP="008E4E1C">
            <w:pPr>
              <w:jc w:val="center"/>
              <w:rPr>
                <w:rFonts w:asciiTheme="minorHAnsi" w:hAnsiTheme="minorHAnsi"/>
                <w:iCs/>
                <w:strike/>
                <w:sz w:val="22"/>
                <w:szCs w:val="22"/>
              </w:rPr>
            </w:pPr>
            <w:r w:rsidRPr="00ED1DD9">
              <w:rPr>
                <w:rFonts w:asciiTheme="minorHAnsi" w:hAnsiTheme="minorHAnsi"/>
                <w:iCs/>
                <w:strike/>
                <w:sz w:val="22"/>
                <w:szCs w:val="22"/>
              </w:rPr>
              <w:t>5</w:t>
            </w:r>
          </w:p>
        </w:tc>
      </w:tr>
      <w:tr w:rsidR="008E4E1C" w:rsidRPr="00ED1DD9" w:rsidTr="008E4E1C">
        <w:trPr>
          <w:trHeight w:val="5663"/>
          <w:jc w:val="center"/>
        </w:trPr>
        <w:tc>
          <w:tcPr>
            <w:tcW w:w="472" w:type="dxa"/>
          </w:tcPr>
          <w:p w:rsidR="008E4E1C" w:rsidRPr="00ED1DD9" w:rsidRDefault="008E4E1C" w:rsidP="008E4E1C">
            <w:pPr>
              <w:jc w:val="center"/>
              <w:rPr>
                <w:rFonts w:asciiTheme="minorHAnsi" w:hAnsiTheme="minorHAnsi"/>
                <w:i/>
                <w:iCs/>
                <w:strike/>
                <w:sz w:val="22"/>
                <w:szCs w:val="22"/>
              </w:rPr>
            </w:pPr>
          </w:p>
        </w:tc>
        <w:tc>
          <w:tcPr>
            <w:tcW w:w="3532" w:type="dxa"/>
          </w:tcPr>
          <w:p w:rsidR="008E4E1C" w:rsidRPr="00ED1DD9" w:rsidRDefault="008E4E1C" w:rsidP="008E4E1C">
            <w:pPr>
              <w:rPr>
                <w:rFonts w:asciiTheme="minorHAnsi" w:hAnsiTheme="minorHAnsi"/>
                <w:i/>
                <w:iCs/>
                <w:strike/>
                <w:sz w:val="22"/>
                <w:szCs w:val="22"/>
              </w:rPr>
            </w:pPr>
          </w:p>
        </w:tc>
        <w:tc>
          <w:tcPr>
            <w:tcW w:w="2202" w:type="dxa"/>
          </w:tcPr>
          <w:p w:rsidR="008E4E1C" w:rsidRPr="00ED1DD9" w:rsidRDefault="008E4E1C" w:rsidP="008E4E1C">
            <w:pPr>
              <w:jc w:val="center"/>
              <w:rPr>
                <w:rFonts w:asciiTheme="minorHAnsi" w:hAnsiTheme="minorHAnsi"/>
                <w:i/>
                <w:iCs/>
                <w:strike/>
                <w:sz w:val="22"/>
                <w:szCs w:val="22"/>
              </w:rPr>
            </w:pPr>
          </w:p>
        </w:tc>
        <w:tc>
          <w:tcPr>
            <w:tcW w:w="1550" w:type="dxa"/>
          </w:tcPr>
          <w:p w:rsidR="008E4E1C" w:rsidRPr="00ED1DD9" w:rsidRDefault="008E4E1C" w:rsidP="008E4E1C">
            <w:pPr>
              <w:jc w:val="center"/>
              <w:rPr>
                <w:rFonts w:asciiTheme="minorHAnsi" w:hAnsiTheme="minorHAnsi"/>
                <w:i/>
                <w:iCs/>
                <w:strike/>
                <w:sz w:val="22"/>
                <w:szCs w:val="22"/>
              </w:rPr>
            </w:pPr>
          </w:p>
        </w:tc>
        <w:tc>
          <w:tcPr>
            <w:tcW w:w="1431" w:type="dxa"/>
          </w:tcPr>
          <w:p w:rsidR="008E4E1C" w:rsidRPr="00ED1DD9" w:rsidRDefault="008E4E1C" w:rsidP="008E4E1C">
            <w:pPr>
              <w:jc w:val="center"/>
              <w:rPr>
                <w:rFonts w:asciiTheme="minorHAnsi" w:hAnsiTheme="minorHAnsi"/>
                <w:i/>
                <w:iCs/>
                <w:strike/>
                <w:sz w:val="22"/>
                <w:szCs w:val="22"/>
              </w:rPr>
            </w:pPr>
          </w:p>
        </w:tc>
      </w:tr>
    </w:tbl>
    <w:p w:rsidR="008E4E1C" w:rsidRPr="00ED1DD9" w:rsidRDefault="008E4E1C" w:rsidP="008E4E1C">
      <w:pPr>
        <w:rPr>
          <w:rFonts w:asciiTheme="minorHAnsi" w:hAnsiTheme="minorHAnsi"/>
          <w:strike/>
          <w:sz w:val="22"/>
          <w:szCs w:val="22"/>
        </w:rPr>
      </w:pPr>
    </w:p>
    <w:p w:rsidR="008E4E1C" w:rsidRPr="00ED1DD9" w:rsidRDefault="008E4E1C" w:rsidP="008E4E1C">
      <w:pPr>
        <w:rPr>
          <w:rFonts w:asciiTheme="minorHAnsi" w:hAnsiTheme="minorHAnsi"/>
          <w:strike/>
          <w:sz w:val="22"/>
          <w:szCs w:val="22"/>
        </w:rPr>
      </w:pPr>
    </w:p>
    <w:p w:rsidR="008E4E1C" w:rsidRPr="00ED1DD9" w:rsidRDefault="008E4E1C" w:rsidP="008E4E1C">
      <w:pPr>
        <w:rPr>
          <w:rFonts w:asciiTheme="minorHAnsi" w:hAnsiTheme="minorHAnsi"/>
          <w:strike/>
          <w:sz w:val="22"/>
          <w:szCs w:val="22"/>
        </w:rPr>
      </w:pPr>
    </w:p>
    <w:p w:rsidR="008E4E1C" w:rsidRPr="00ED1DD9" w:rsidRDefault="008E4E1C" w:rsidP="008E4E1C">
      <w:pPr>
        <w:rPr>
          <w:rFonts w:asciiTheme="minorHAnsi" w:hAnsiTheme="minorHAnsi"/>
          <w:strike/>
          <w:sz w:val="22"/>
          <w:szCs w:val="22"/>
        </w:rPr>
      </w:pPr>
    </w:p>
    <w:p w:rsidR="008E4E1C" w:rsidRPr="00ED1DD9" w:rsidRDefault="008E4E1C" w:rsidP="008E4E1C">
      <w:pPr>
        <w:jc w:val="right"/>
        <w:rPr>
          <w:rFonts w:asciiTheme="minorHAnsi" w:hAnsiTheme="minorHAnsi" w:cs="Helvetica"/>
          <w:strike/>
          <w:sz w:val="22"/>
          <w:szCs w:val="22"/>
        </w:rPr>
      </w:pPr>
      <w:r w:rsidRPr="00ED1DD9">
        <w:rPr>
          <w:rFonts w:asciiTheme="minorHAnsi" w:hAnsiTheme="minorHAnsi" w:cs="Helvetica"/>
          <w:strike/>
          <w:sz w:val="22"/>
          <w:szCs w:val="22"/>
        </w:rPr>
        <w:t>(podpis Wykonawcy/pełnomocnika Wykonawcy)</w:t>
      </w:r>
    </w:p>
    <w:p w:rsidR="008E4E1C" w:rsidRPr="00ED1DD9" w:rsidRDefault="008E4E1C" w:rsidP="008E4E1C">
      <w:pPr>
        <w:jc w:val="right"/>
        <w:rPr>
          <w:rFonts w:asciiTheme="minorHAnsi" w:hAnsiTheme="minorHAnsi" w:cs="Helvetica"/>
          <w:b/>
          <w:strike/>
          <w:sz w:val="22"/>
          <w:szCs w:val="22"/>
        </w:rPr>
      </w:pPr>
    </w:p>
    <w:p w:rsidR="008E4E1C" w:rsidRPr="00ED1DD9" w:rsidRDefault="008E4E1C" w:rsidP="008E4E1C">
      <w:pPr>
        <w:jc w:val="right"/>
        <w:rPr>
          <w:rFonts w:asciiTheme="minorHAnsi" w:hAnsiTheme="minorHAnsi" w:cs="Helvetica"/>
          <w:b/>
          <w:strike/>
          <w:sz w:val="22"/>
          <w:szCs w:val="22"/>
        </w:rPr>
      </w:pPr>
    </w:p>
    <w:p w:rsidR="008E4E1C" w:rsidRPr="00ED1DD9" w:rsidRDefault="008E4E1C" w:rsidP="008E4E1C">
      <w:pPr>
        <w:jc w:val="right"/>
        <w:rPr>
          <w:rFonts w:asciiTheme="minorHAnsi" w:hAnsiTheme="minorHAnsi" w:cs="Helvetica"/>
          <w:b/>
          <w:strike/>
          <w:sz w:val="22"/>
          <w:szCs w:val="22"/>
        </w:rPr>
      </w:pPr>
    </w:p>
    <w:p w:rsidR="008E4E1C" w:rsidRPr="00ED1DD9" w:rsidRDefault="008E4E1C" w:rsidP="008E4E1C">
      <w:pPr>
        <w:jc w:val="right"/>
        <w:rPr>
          <w:rFonts w:asciiTheme="minorHAnsi" w:hAnsiTheme="minorHAnsi" w:cs="Helvetica"/>
          <w:b/>
          <w:strike/>
          <w:sz w:val="22"/>
          <w:szCs w:val="22"/>
        </w:rPr>
      </w:pPr>
    </w:p>
    <w:p w:rsidR="008E4E1C" w:rsidRPr="00ED1DD9" w:rsidRDefault="008E4E1C" w:rsidP="008E4E1C">
      <w:pPr>
        <w:jc w:val="right"/>
        <w:rPr>
          <w:rFonts w:asciiTheme="minorHAnsi" w:hAnsiTheme="minorHAnsi" w:cs="Helvetica"/>
          <w:strike/>
          <w:sz w:val="22"/>
          <w:szCs w:val="22"/>
        </w:rPr>
      </w:pPr>
      <w:r w:rsidRPr="00ED1DD9">
        <w:rPr>
          <w:rFonts w:asciiTheme="minorHAnsi" w:hAnsiTheme="minorHAnsi" w:cs="Helvetica"/>
          <w:b/>
          <w:strike/>
          <w:sz w:val="22"/>
          <w:szCs w:val="22"/>
        </w:rPr>
        <w:lastRenderedPageBreak/>
        <w:t>___________________________________</w:t>
      </w:r>
    </w:p>
    <w:p w:rsidR="008E4E1C" w:rsidRPr="00ED1DD9" w:rsidRDefault="008E4E1C" w:rsidP="008E4E1C">
      <w:pPr>
        <w:jc w:val="right"/>
        <w:rPr>
          <w:rFonts w:asciiTheme="minorHAnsi" w:hAnsiTheme="minorHAnsi" w:cs="Helvetica"/>
          <w:strike/>
          <w:sz w:val="22"/>
          <w:szCs w:val="22"/>
        </w:rPr>
      </w:pPr>
    </w:p>
    <w:p w:rsidR="008E4E1C" w:rsidRPr="00ED1DD9" w:rsidRDefault="008E4E1C" w:rsidP="008E4E1C">
      <w:pPr>
        <w:rPr>
          <w:rFonts w:asciiTheme="minorHAnsi" w:hAnsiTheme="minorHAnsi"/>
          <w:strike/>
          <w:sz w:val="22"/>
          <w:szCs w:val="22"/>
        </w:rPr>
      </w:pPr>
    </w:p>
    <w:p w:rsidR="008E4E1C" w:rsidRPr="00ED1DD9" w:rsidRDefault="008E4E1C" w:rsidP="008E4E1C">
      <w:pPr>
        <w:rPr>
          <w:rFonts w:asciiTheme="minorHAnsi" w:hAnsiTheme="minorHAnsi"/>
          <w:strike/>
          <w:sz w:val="22"/>
          <w:szCs w:val="22"/>
        </w:rPr>
      </w:pPr>
    </w:p>
    <w:p w:rsidR="008E4E1C" w:rsidRPr="00ED1DD9" w:rsidRDefault="008E4E1C" w:rsidP="008E4E1C">
      <w:pPr>
        <w:rPr>
          <w:rFonts w:asciiTheme="minorHAnsi" w:hAnsiTheme="minorHAnsi"/>
          <w:sz w:val="22"/>
          <w:szCs w:val="22"/>
        </w:rPr>
      </w:pPr>
    </w:p>
    <w:p w:rsidR="008E4E1C" w:rsidRPr="00ED1DD9" w:rsidRDefault="008E4E1C" w:rsidP="008E4E1C">
      <w:pPr>
        <w:rPr>
          <w:rFonts w:asciiTheme="minorHAnsi" w:hAnsiTheme="minorHAnsi"/>
          <w:sz w:val="22"/>
          <w:szCs w:val="22"/>
        </w:rPr>
      </w:pPr>
    </w:p>
    <w:p w:rsidR="008E4E1C" w:rsidRPr="00ED1DD9" w:rsidRDefault="008E4E1C" w:rsidP="008E4E1C">
      <w:pPr>
        <w:rPr>
          <w:rFonts w:asciiTheme="minorHAnsi" w:hAnsiTheme="minorHAnsi" w:cs="Helvetica"/>
          <w:b/>
          <w:sz w:val="22"/>
          <w:szCs w:val="22"/>
        </w:rPr>
      </w:pPr>
      <w:r w:rsidRPr="00ED1DD9">
        <w:rPr>
          <w:rFonts w:asciiTheme="minorHAnsi" w:hAnsiTheme="minorHAnsi" w:cs="Helvetica"/>
          <w:b/>
          <w:sz w:val="22"/>
          <w:szCs w:val="22"/>
        </w:rPr>
        <w:br w:type="page"/>
      </w:r>
    </w:p>
    <w:p w:rsidR="008E4E1C" w:rsidRPr="00ED1DD9" w:rsidRDefault="008E4E1C" w:rsidP="008E4E1C">
      <w:pPr>
        <w:jc w:val="right"/>
        <w:rPr>
          <w:rFonts w:asciiTheme="minorHAnsi" w:hAnsiTheme="minorHAnsi" w:cs="Helvetica"/>
          <w:b/>
          <w:sz w:val="22"/>
          <w:szCs w:val="22"/>
        </w:rPr>
      </w:pPr>
      <w:r w:rsidRPr="00ED1DD9">
        <w:rPr>
          <w:rFonts w:asciiTheme="minorHAnsi" w:hAnsiTheme="minorHAnsi" w:cs="Helvetica"/>
          <w:b/>
          <w:sz w:val="22"/>
          <w:szCs w:val="22"/>
        </w:rPr>
        <w:lastRenderedPageBreak/>
        <w:t>Załącznik nr 12 do Formularza Oferty</w:t>
      </w:r>
    </w:p>
    <w:p w:rsidR="008E4E1C" w:rsidRPr="00ED1DD9" w:rsidRDefault="008E4E1C" w:rsidP="008E4E1C">
      <w:pPr>
        <w:jc w:val="center"/>
        <w:rPr>
          <w:rFonts w:asciiTheme="minorHAnsi" w:hAnsiTheme="minorHAnsi" w:cstheme="minorHAnsi"/>
          <w:b/>
          <w:sz w:val="22"/>
          <w:szCs w:val="22"/>
        </w:rPr>
      </w:pPr>
    </w:p>
    <w:p w:rsidR="008E4E1C" w:rsidRPr="00ED1DD9" w:rsidRDefault="008E4E1C" w:rsidP="008E4E1C">
      <w:pPr>
        <w:pStyle w:val="Nagwek1"/>
        <w:rPr>
          <w:rFonts w:asciiTheme="minorHAnsi" w:hAnsiTheme="minorHAnsi"/>
          <w:sz w:val="22"/>
          <w:szCs w:val="22"/>
          <w:lang w:val="pl-PL"/>
        </w:rPr>
      </w:pPr>
    </w:p>
    <w:p w:rsidR="008E4E1C" w:rsidRPr="00ED1DD9" w:rsidRDefault="008E4E1C" w:rsidP="008E4E1C">
      <w:pPr>
        <w:pStyle w:val="Nagwek1"/>
        <w:rPr>
          <w:rFonts w:asciiTheme="minorHAnsi" w:hAnsiTheme="minorHAnsi"/>
          <w:sz w:val="22"/>
          <w:szCs w:val="22"/>
          <w:lang w:val="pl-PL"/>
        </w:rPr>
      </w:pPr>
    </w:p>
    <w:p w:rsidR="008E4E1C" w:rsidRPr="00ED1DD9" w:rsidRDefault="008E4E1C" w:rsidP="008E4E1C">
      <w:pPr>
        <w:pStyle w:val="Tytu"/>
        <w:jc w:val="center"/>
        <w:rPr>
          <w:rStyle w:val="Wyrnieniedelikatne"/>
          <w:rFonts w:asciiTheme="minorHAnsi" w:hAnsiTheme="minorHAnsi"/>
          <w:b/>
          <w:i w:val="0"/>
          <w:color w:val="auto"/>
          <w:sz w:val="22"/>
          <w:szCs w:val="22"/>
        </w:rPr>
      </w:pPr>
      <w:r w:rsidRPr="00ED1DD9">
        <w:rPr>
          <w:rStyle w:val="Wyrnieniedelikatne"/>
          <w:rFonts w:asciiTheme="minorHAnsi" w:hAnsiTheme="minorHAnsi"/>
          <w:b/>
          <w:i w:val="0"/>
          <w:color w:val="auto"/>
          <w:sz w:val="22"/>
          <w:szCs w:val="22"/>
        </w:rPr>
        <w:t xml:space="preserve">Informacje Wykonawcy na temat przeciętnej liczby zatrudnionych pracowników </w:t>
      </w:r>
    </w:p>
    <w:p w:rsidR="008E4E1C" w:rsidRPr="00ED1DD9" w:rsidRDefault="008E4E1C" w:rsidP="008E4E1C">
      <w:pPr>
        <w:pStyle w:val="Tytu"/>
        <w:jc w:val="center"/>
        <w:rPr>
          <w:rStyle w:val="Wyrnieniedelikatne"/>
          <w:rFonts w:asciiTheme="minorHAnsi" w:hAnsiTheme="minorHAnsi"/>
          <w:b/>
          <w:i w:val="0"/>
          <w:color w:val="auto"/>
          <w:sz w:val="22"/>
          <w:szCs w:val="22"/>
        </w:rPr>
      </w:pPr>
      <w:r w:rsidRPr="00ED1DD9">
        <w:rPr>
          <w:rStyle w:val="Wyrnieniedelikatne"/>
          <w:rFonts w:asciiTheme="minorHAnsi" w:hAnsiTheme="minorHAnsi"/>
          <w:b/>
          <w:i w:val="0"/>
          <w:color w:val="auto"/>
          <w:sz w:val="22"/>
          <w:szCs w:val="22"/>
        </w:rPr>
        <w:t>oraz liczebności personelu kierowniczego.</w:t>
      </w:r>
    </w:p>
    <w:p w:rsidR="008E4E1C" w:rsidRPr="00ED1DD9" w:rsidRDefault="008E4E1C" w:rsidP="008E4E1C">
      <w:pPr>
        <w:spacing w:line="276" w:lineRule="auto"/>
        <w:rPr>
          <w:rFonts w:asciiTheme="minorHAnsi" w:hAnsiTheme="minorHAnsi"/>
          <w:sz w:val="22"/>
          <w:szCs w:val="22"/>
        </w:rPr>
      </w:pPr>
    </w:p>
    <w:p w:rsidR="008E4E1C" w:rsidRPr="00ED1DD9" w:rsidRDefault="008E4E1C" w:rsidP="008E4E1C">
      <w:pPr>
        <w:rPr>
          <w:rFonts w:asciiTheme="minorHAnsi" w:hAnsiTheme="minorHAnsi"/>
          <w:b/>
          <w:sz w:val="22"/>
          <w:szCs w:val="22"/>
        </w:rPr>
      </w:pPr>
    </w:p>
    <w:p w:rsidR="008E4E1C" w:rsidRPr="00ED1DD9" w:rsidRDefault="008E4E1C" w:rsidP="008E4E1C">
      <w:pPr>
        <w:pStyle w:val="Tekstpodstawowywcity"/>
        <w:spacing w:line="276" w:lineRule="auto"/>
        <w:ind w:left="142"/>
        <w:jc w:val="both"/>
        <w:rPr>
          <w:rFonts w:asciiTheme="minorHAnsi" w:hAnsiTheme="minorHAnsi"/>
          <w:sz w:val="22"/>
          <w:szCs w:val="22"/>
        </w:rPr>
      </w:pPr>
      <w:r w:rsidRPr="00ED1DD9">
        <w:rPr>
          <w:rFonts w:asciiTheme="minorHAnsi" w:hAnsiTheme="minorHAnsi"/>
          <w:sz w:val="22"/>
          <w:szCs w:val="22"/>
        </w:rPr>
        <w:t xml:space="preserve">Informacja na temat przeciętnej liczby zatrudnionych pracowników oraz liczebności personelu kierowniczego w okresie ostatnich trzech lat </w:t>
      </w:r>
      <w:r w:rsidRPr="00ED1DD9">
        <w:rPr>
          <w:rFonts w:asciiTheme="minorHAnsi" w:hAnsiTheme="minorHAnsi"/>
          <w:bCs/>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8E4E1C" w:rsidRPr="00ED1DD9" w:rsidRDefault="008E4E1C" w:rsidP="008E4E1C">
      <w:pPr>
        <w:rPr>
          <w:rFonts w:asciiTheme="minorHAnsi" w:hAnsiTheme="minorHAnsi"/>
          <w:sz w:val="22"/>
          <w:szCs w:val="22"/>
        </w:rPr>
      </w:pPr>
    </w:p>
    <w:p w:rsidR="008E4E1C" w:rsidRPr="00ED1DD9" w:rsidRDefault="008E4E1C" w:rsidP="008E4E1C">
      <w:pPr>
        <w:rPr>
          <w:rFonts w:asciiTheme="minorHAnsi" w:hAnsiTheme="minorHAnsi"/>
          <w:sz w:val="22"/>
          <w:szCs w:val="22"/>
          <w:u w:val="single"/>
        </w:rPr>
      </w:pPr>
      <w:r w:rsidRPr="00ED1DD9">
        <w:rPr>
          <w:rFonts w:asciiTheme="minorHAnsi" w:hAnsiTheme="minorHAnsi"/>
          <w:b/>
          <w:bCs/>
          <w:sz w:val="22"/>
          <w:szCs w:val="22"/>
          <w:u w:val="single"/>
        </w:rPr>
        <w:t>Przeciętna liczba zatrudnionych</w:t>
      </w:r>
      <w:r w:rsidRPr="00ED1DD9">
        <w:rPr>
          <w:rFonts w:asciiTheme="minorHAnsi" w:hAnsiTheme="minorHAnsi"/>
          <w:sz w:val="22"/>
          <w:szCs w:val="22"/>
          <w:u w:val="single"/>
        </w:rPr>
        <w:t>:</w:t>
      </w:r>
    </w:p>
    <w:p w:rsidR="008E4E1C" w:rsidRPr="00ED1DD9" w:rsidRDefault="008E4E1C" w:rsidP="008E4E1C">
      <w:pPr>
        <w:rPr>
          <w:rFonts w:asciiTheme="minorHAnsi" w:hAnsiTheme="minorHAnsi"/>
          <w:sz w:val="22"/>
          <w:szCs w:val="22"/>
          <w:u w:val="single"/>
        </w:rPr>
      </w:pPr>
    </w:p>
    <w:p w:rsidR="008E4E1C" w:rsidRPr="00ED1DD9" w:rsidRDefault="008E4E1C" w:rsidP="008E4E1C">
      <w:pPr>
        <w:rPr>
          <w:rFonts w:asciiTheme="minorHAnsi" w:hAnsiTheme="minorHAnsi"/>
          <w:sz w:val="22"/>
          <w:szCs w:val="22"/>
        </w:rPr>
      </w:pPr>
      <w:r w:rsidRPr="00ED1DD9">
        <w:rPr>
          <w:rFonts w:asciiTheme="minorHAnsi" w:hAnsiTheme="minorHAnsi"/>
          <w:sz w:val="22"/>
          <w:szCs w:val="22"/>
        </w:rPr>
        <w:t>w roku 2017 .............................................</w:t>
      </w:r>
    </w:p>
    <w:p w:rsidR="008E4E1C" w:rsidRPr="00ED1DD9" w:rsidRDefault="008E4E1C" w:rsidP="008E4E1C">
      <w:pPr>
        <w:rPr>
          <w:rFonts w:asciiTheme="minorHAnsi" w:hAnsiTheme="minorHAnsi"/>
          <w:sz w:val="22"/>
          <w:szCs w:val="22"/>
        </w:rPr>
      </w:pPr>
      <w:r w:rsidRPr="00ED1DD9">
        <w:rPr>
          <w:rFonts w:asciiTheme="minorHAnsi" w:hAnsiTheme="minorHAnsi"/>
          <w:sz w:val="22"/>
          <w:szCs w:val="22"/>
        </w:rPr>
        <w:t>w roku 2018.............................................</w:t>
      </w:r>
    </w:p>
    <w:p w:rsidR="008E4E1C" w:rsidRPr="00ED1DD9" w:rsidRDefault="008E4E1C" w:rsidP="008E4E1C">
      <w:pPr>
        <w:rPr>
          <w:rFonts w:asciiTheme="minorHAnsi" w:hAnsiTheme="minorHAnsi"/>
          <w:sz w:val="22"/>
          <w:szCs w:val="22"/>
        </w:rPr>
      </w:pPr>
      <w:r w:rsidRPr="00ED1DD9">
        <w:rPr>
          <w:rFonts w:asciiTheme="minorHAnsi" w:hAnsiTheme="minorHAnsi"/>
          <w:sz w:val="22"/>
          <w:szCs w:val="22"/>
        </w:rPr>
        <w:t>w roku 2019.............................................</w:t>
      </w:r>
    </w:p>
    <w:p w:rsidR="008E4E1C" w:rsidRPr="00ED1DD9" w:rsidRDefault="008E4E1C" w:rsidP="008E4E1C">
      <w:pPr>
        <w:rPr>
          <w:rFonts w:asciiTheme="minorHAnsi" w:hAnsiTheme="minorHAnsi"/>
          <w:sz w:val="22"/>
          <w:szCs w:val="22"/>
        </w:rPr>
      </w:pPr>
    </w:p>
    <w:p w:rsidR="008E4E1C" w:rsidRPr="00ED1DD9" w:rsidRDefault="008E4E1C" w:rsidP="008E4E1C">
      <w:pPr>
        <w:rPr>
          <w:rFonts w:asciiTheme="minorHAnsi" w:hAnsiTheme="minorHAnsi"/>
          <w:b/>
          <w:bCs/>
          <w:sz w:val="22"/>
          <w:szCs w:val="22"/>
          <w:u w:val="single"/>
        </w:rPr>
      </w:pPr>
      <w:r w:rsidRPr="00ED1DD9">
        <w:rPr>
          <w:rFonts w:asciiTheme="minorHAnsi" w:hAnsiTheme="minorHAnsi"/>
          <w:b/>
          <w:bCs/>
          <w:sz w:val="22"/>
          <w:szCs w:val="22"/>
          <w:u w:val="single"/>
        </w:rPr>
        <w:t>Personel kierowniczy przewidziany do realizacji zadania:</w:t>
      </w:r>
    </w:p>
    <w:p w:rsidR="008E4E1C" w:rsidRPr="00ED1DD9" w:rsidRDefault="008E4E1C" w:rsidP="008E4E1C">
      <w:pPr>
        <w:rPr>
          <w:rFonts w:asciiTheme="minorHAnsi" w:hAnsiTheme="minorHAnsi"/>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8E4E1C" w:rsidRPr="00ED1DD9" w:rsidTr="008E4E1C">
        <w:tc>
          <w:tcPr>
            <w:tcW w:w="610" w:type="dxa"/>
            <w:shd w:val="clear" w:color="auto" w:fill="F3F3F3"/>
          </w:tcPr>
          <w:p w:rsidR="008E4E1C" w:rsidRPr="00ED1DD9" w:rsidRDefault="008E4E1C" w:rsidP="008E4E1C">
            <w:pPr>
              <w:jc w:val="center"/>
              <w:rPr>
                <w:rFonts w:asciiTheme="minorHAnsi" w:hAnsiTheme="minorHAnsi"/>
                <w:b/>
                <w:bCs/>
                <w:sz w:val="22"/>
                <w:szCs w:val="22"/>
              </w:rPr>
            </w:pPr>
            <w:r w:rsidRPr="00ED1DD9">
              <w:rPr>
                <w:rFonts w:asciiTheme="minorHAnsi" w:hAnsiTheme="minorHAnsi"/>
                <w:b/>
                <w:bCs/>
                <w:sz w:val="22"/>
                <w:szCs w:val="22"/>
              </w:rPr>
              <w:t>l.p</w:t>
            </w:r>
          </w:p>
        </w:tc>
        <w:tc>
          <w:tcPr>
            <w:tcW w:w="3060" w:type="dxa"/>
            <w:shd w:val="clear" w:color="auto" w:fill="F3F3F3"/>
          </w:tcPr>
          <w:p w:rsidR="008E4E1C" w:rsidRPr="00ED1DD9" w:rsidRDefault="008E4E1C" w:rsidP="008E4E1C">
            <w:pPr>
              <w:jc w:val="center"/>
              <w:rPr>
                <w:rFonts w:asciiTheme="minorHAnsi" w:hAnsiTheme="minorHAnsi"/>
                <w:b/>
                <w:bCs/>
                <w:sz w:val="22"/>
                <w:szCs w:val="22"/>
              </w:rPr>
            </w:pPr>
            <w:r w:rsidRPr="00ED1DD9">
              <w:rPr>
                <w:rFonts w:asciiTheme="minorHAnsi" w:hAnsiTheme="minorHAnsi"/>
                <w:b/>
                <w:bCs/>
                <w:sz w:val="22"/>
                <w:szCs w:val="22"/>
              </w:rPr>
              <w:t>Imię i nazwisko</w:t>
            </w:r>
          </w:p>
        </w:tc>
        <w:tc>
          <w:tcPr>
            <w:tcW w:w="1842" w:type="dxa"/>
            <w:shd w:val="clear" w:color="auto" w:fill="F3F3F3"/>
          </w:tcPr>
          <w:p w:rsidR="008E4E1C" w:rsidRPr="00ED1DD9" w:rsidRDefault="008E4E1C" w:rsidP="008E4E1C">
            <w:pPr>
              <w:jc w:val="center"/>
              <w:rPr>
                <w:rFonts w:asciiTheme="minorHAnsi" w:hAnsiTheme="minorHAnsi"/>
                <w:b/>
                <w:bCs/>
                <w:sz w:val="22"/>
                <w:szCs w:val="22"/>
              </w:rPr>
            </w:pPr>
            <w:r w:rsidRPr="00ED1DD9">
              <w:rPr>
                <w:rFonts w:asciiTheme="minorHAnsi" w:hAnsiTheme="minorHAnsi"/>
                <w:b/>
                <w:bCs/>
                <w:sz w:val="22"/>
                <w:szCs w:val="22"/>
              </w:rPr>
              <w:t>wykształcenie</w:t>
            </w:r>
          </w:p>
        </w:tc>
        <w:tc>
          <w:tcPr>
            <w:tcW w:w="2478" w:type="dxa"/>
            <w:shd w:val="clear" w:color="auto" w:fill="F3F3F3"/>
          </w:tcPr>
          <w:p w:rsidR="008E4E1C" w:rsidRPr="00ED1DD9" w:rsidRDefault="008E4E1C" w:rsidP="008E4E1C">
            <w:pPr>
              <w:jc w:val="center"/>
              <w:rPr>
                <w:rFonts w:asciiTheme="minorHAnsi" w:hAnsiTheme="minorHAnsi"/>
                <w:b/>
                <w:bCs/>
                <w:sz w:val="22"/>
                <w:szCs w:val="22"/>
              </w:rPr>
            </w:pPr>
            <w:r w:rsidRPr="00ED1DD9">
              <w:rPr>
                <w:rFonts w:asciiTheme="minorHAnsi" w:hAnsiTheme="minorHAnsi"/>
                <w:b/>
                <w:bCs/>
                <w:sz w:val="22"/>
                <w:szCs w:val="22"/>
              </w:rPr>
              <w:t>Staż pracy</w:t>
            </w:r>
          </w:p>
          <w:p w:rsidR="008E4E1C" w:rsidRPr="00ED1DD9" w:rsidRDefault="008E4E1C" w:rsidP="008E4E1C">
            <w:pPr>
              <w:jc w:val="center"/>
              <w:rPr>
                <w:rFonts w:asciiTheme="minorHAnsi" w:hAnsiTheme="minorHAnsi"/>
                <w:b/>
                <w:bCs/>
                <w:sz w:val="22"/>
                <w:szCs w:val="22"/>
              </w:rPr>
            </w:pPr>
            <w:r w:rsidRPr="00ED1DD9">
              <w:rPr>
                <w:rFonts w:asciiTheme="minorHAnsi" w:hAnsiTheme="minorHAnsi"/>
                <w:b/>
                <w:bCs/>
                <w:sz w:val="22"/>
                <w:szCs w:val="22"/>
              </w:rPr>
              <w:t>Ogólny/u wykonawcy</w:t>
            </w:r>
          </w:p>
        </w:tc>
        <w:tc>
          <w:tcPr>
            <w:tcW w:w="1843" w:type="dxa"/>
            <w:shd w:val="clear" w:color="auto" w:fill="F3F3F3"/>
          </w:tcPr>
          <w:p w:rsidR="008E4E1C" w:rsidRPr="00ED1DD9" w:rsidRDefault="008E4E1C" w:rsidP="008E4E1C">
            <w:pPr>
              <w:jc w:val="center"/>
              <w:rPr>
                <w:rFonts w:asciiTheme="minorHAnsi" w:hAnsiTheme="minorHAnsi"/>
                <w:b/>
                <w:bCs/>
                <w:sz w:val="22"/>
                <w:szCs w:val="22"/>
              </w:rPr>
            </w:pPr>
            <w:r w:rsidRPr="00ED1DD9">
              <w:rPr>
                <w:rFonts w:asciiTheme="minorHAnsi" w:hAnsiTheme="minorHAnsi"/>
                <w:b/>
                <w:bCs/>
                <w:sz w:val="22"/>
                <w:szCs w:val="22"/>
              </w:rPr>
              <w:t>Posiadane uprawnienia</w:t>
            </w:r>
          </w:p>
        </w:tc>
      </w:tr>
      <w:tr w:rsidR="008E4E1C" w:rsidRPr="00ED1DD9" w:rsidTr="008E4E1C">
        <w:tc>
          <w:tcPr>
            <w:tcW w:w="610" w:type="dxa"/>
          </w:tcPr>
          <w:p w:rsidR="008E4E1C" w:rsidRPr="00ED1DD9" w:rsidRDefault="008E4E1C" w:rsidP="008E4E1C">
            <w:pPr>
              <w:rPr>
                <w:rFonts w:asciiTheme="minorHAnsi" w:hAnsiTheme="minorHAnsi"/>
                <w:sz w:val="22"/>
                <w:szCs w:val="22"/>
              </w:rPr>
            </w:pPr>
          </w:p>
        </w:tc>
        <w:tc>
          <w:tcPr>
            <w:tcW w:w="3060" w:type="dxa"/>
          </w:tcPr>
          <w:p w:rsidR="008E4E1C" w:rsidRPr="00ED1DD9" w:rsidRDefault="008E4E1C" w:rsidP="008E4E1C">
            <w:pPr>
              <w:rPr>
                <w:rFonts w:asciiTheme="minorHAnsi" w:hAnsiTheme="minorHAnsi"/>
                <w:sz w:val="22"/>
                <w:szCs w:val="22"/>
              </w:rPr>
            </w:pPr>
          </w:p>
        </w:tc>
        <w:tc>
          <w:tcPr>
            <w:tcW w:w="1842" w:type="dxa"/>
          </w:tcPr>
          <w:p w:rsidR="008E4E1C" w:rsidRPr="00ED1DD9" w:rsidRDefault="008E4E1C" w:rsidP="008E4E1C">
            <w:pPr>
              <w:rPr>
                <w:rFonts w:asciiTheme="minorHAnsi" w:hAnsiTheme="minorHAnsi"/>
                <w:sz w:val="22"/>
                <w:szCs w:val="22"/>
              </w:rPr>
            </w:pPr>
          </w:p>
        </w:tc>
        <w:tc>
          <w:tcPr>
            <w:tcW w:w="2478" w:type="dxa"/>
          </w:tcPr>
          <w:p w:rsidR="008E4E1C" w:rsidRPr="00ED1DD9" w:rsidRDefault="008E4E1C" w:rsidP="008E4E1C">
            <w:pPr>
              <w:rPr>
                <w:rFonts w:asciiTheme="minorHAnsi" w:hAnsiTheme="minorHAnsi"/>
                <w:sz w:val="22"/>
                <w:szCs w:val="22"/>
              </w:rPr>
            </w:pPr>
          </w:p>
        </w:tc>
        <w:tc>
          <w:tcPr>
            <w:tcW w:w="1843" w:type="dxa"/>
          </w:tcPr>
          <w:p w:rsidR="008E4E1C" w:rsidRPr="00ED1DD9" w:rsidRDefault="008E4E1C" w:rsidP="008E4E1C">
            <w:pPr>
              <w:rPr>
                <w:rFonts w:asciiTheme="minorHAnsi" w:hAnsiTheme="minorHAnsi"/>
                <w:sz w:val="22"/>
                <w:szCs w:val="22"/>
              </w:rPr>
            </w:pPr>
          </w:p>
        </w:tc>
      </w:tr>
      <w:tr w:rsidR="008E4E1C" w:rsidRPr="00ED1DD9" w:rsidTr="008E4E1C">
        <w:tc>
          <w:tcPr>
            <w:tcW w:w="610" w:type="dxa"/>
          </w:tcPr>
          <w:p w:rsidR="008E4E1C" w:rsidRPr="00ED1DD9" w:rsidRDefault="008E4E1C" w:rsidP="008E4E1C">
            <w:pPr>
              <w:rPr>
                <w:rFonts w:asciiTheme="minorHAnsi" w:hAnsiTheme="minorHAnsi"/>
                <w:sz w:val="22"/>
                <w:szCs w:val="22"/>
              </w:rPr>
            </w:pPr>
          </w:p>
        </w:tc>
        <w:tc>
          <w:tcPr>
            <w:tcW w:w="3060" w:type="dxa"/>
          </w:tcPr>
          <w:p w:rsidR="008E4E1C" w:rsidRPr="00ED1DD9" w:rsidRDefault="008E4E1C" w:rsidP="008E4E1C">
            <w:pPr>
              <w:rPr>
                <w:rFonts w:asciiTheme="minorHAnsi" w:hAnsiTheme="minorHAnsi"/>
                <w:sz w:val="22"/>
                <w:szCs w:val="22"/>
              </w:rPr>
            </w:pPr>
          </w:p>
        </w:tc>
        <w:tc>
          <w:tcPr>
            <w:tcW w:w="1842" w:type="dxa"/>
          </w:tcPr>
          <w:p w:rsidR="008E4E1C" w:rsidRPr="00ED1DD9" w:rsidRDefault="008E4E1C" w:rsidP="008E4E1C">
            <w:pPr>
              <w:rPr>
                <w:rFonts w:asciiTheme="minorHAnsi" w:hAnsiTheme="minorHAnsi"/>
                <w:sz w:val="22"/>
                <w:szCs w:val="22"/>
              </w:rPr>
            </w:pPr>
          </w:p>
        </w:tc>
        <w:tc>
          <w:tcPr>
            <w:tcW w:w="2478" w:type="dxa"/>
          </w:tcPr>
          <w:p w:rsidR="008E4E1C" w:rsidRPr="00ED1DD9" w:rsidRDefault="008E4E1C" w:rsidP="008E4E1C">
            <w:pPr>
              <w:rPr>
                <w:rFonts w:asciiTheme="minorHAnsi" w:hAnsiTheme="minorHAnsi"/>
                <w:sz w:val="22"/>
                <w:szCs w:val="22"/>
              </w:rPr>
            </w:pPr>
          </w:p>
        </w:tc>
        <w:tc>
          <w:tcPr>
            <w:tcW w:w="1843" w:type="dxa"/>
          </w:tcPr>
          <w:p w:rsidR="008E4E1C" w:rsidRPr="00ED1DD9" w:rsidRDefault="008E4E1C" w:rsidP="008E4E1C">
            <w:pPr>
              <w:rPr>
                <w:rFonts w:asciiTheme="minorHAnsi" w:hAnsiTheme="minorHAnsi"/>
                <w:sz w:val="22"/>
                <w:szCs w:val="22"/>
              </w:rPr>
            </w:pPr>
          </w:p>
        </w:tc>
      </w:tr>
      <w:tr w:rsidR="008E4E1C" w:rsidRPr="00ED1DD9" w:rsidTr="008E4E1C">
        <w:tc>
          <w:tcPr>
            <w:tcW w:w="610" w:type="dxa"/>
          </w:tcPr>
          <w:p w:rsidR="008E4E1C" w:rsidRPr="00ED1DD9" w:rsidRDefault="008E4E1C" w:rsidP="008E4E1C">
            <w:pPr>
              <w:rPr>
                <w:rFonts w:asciiTheme="minorHAnsi" w:hAnsiTheme="minorHAnsi"/>
                <w:sz w:val="22"/>
                <w:szCs w:val="22"/>
              </w:rPr>
            </w:pPr>
          </w:p>
        </w:tc>
        <w:tc>
          <w:tcPr>
            <w:tcW w:w="3060" w:type="dxa"/>
          </w:tcPr>
          <w:p w:rsidR="008E4E1C" w:rsidRPr="00ED1DD9" w:rsidRDefault="008E4E1C" w:rsidP="008E4E1C">
            <w:pPr>
              <w:rPr>
                <w:rFonts w:asciiTheme="minorHAnsi" w:hAnsiTheme="minorHAnsi"/>
                <w:sz w:val="22"/>
                <w:szCs w:val="22"/>
              </w:rPr>
            </w:pPr>
          </w:p>
        </w:tc>
        <w:tc>
          <w:tcPr>
            <w:tcW w:w="1842" w:type="dxa"/>
          </w:tcPr>
          <w:p w:rsidR="008E4E1C" w:rsidRPr="00ED1DD9" w:rsidRDefault="008E4E1C" w:rsidP="008E4E1C">
            <w:pPr>
              <w:pStyle w:val="Stopka"/>
              <w:tabs>
                <w:tab w:val="clear" w:pos="4536"/>
                <w:tab w:val="clear" w:pos="9072"/>
              </w:tabs>
              <w:rPr>
                <w:rFonts w:asciiTheme="minorHAnsi" w:hAnsiTheme="minorHAnsi"/>
                <w:sz w:val="22"/>
                <w:szCs w:val="22"/>
              </w:rPr>
            </w:pPr>
          </w:p>
        </w:tc>
        <w:tc>
          <w:tcPr>
            <w:tcW w:w="2478" w:type="dxa"/>
          </w:tcPr>
          <w:p w:rsidR="008E4E1C" w:rsidRPr="00ED1DD9" w:rsidRDefault="008E4E1C" w:rsidP="008E4E1C">
            <w:pPr>
              <w:rPr>
                <w:rFonts w:asciiTheme="minorHAnsi" w:hAnsiTheme="minorHAnsi"/>
                <w:sz w:val="22"/>
                <w:szCs w:val="22"/>
              </w:rPr>
            </w:pPr>
          </w:p>
        </w:tc>
        <w:tc>
          <w:tcPr>
            <w:tcW w:w="1843" w:type="dxa"/>
          </w:tcPr>
          <w:p w:rsidR="008E4E1C" w:rsidRPr="00ED1DD9" w:rsidRDefault="008E4E1C" w:rsidP="008E4E1C">
            <w:pPr>
              <w:rPr>
                <w:rFonts w:asciiTheme="minorHAnsi" w:hAnsiTheme="minorHAnsi"/>
                <w:sz w:val="22"/>
                <w:szCs w:val="22"/>
              </w:rPr>
            </w:pPr>
          </w:p>
        </w:tc>
      </w:tr>
      <w:tr w:rsidR="008E4E1C" w:rsidRPr="00ED1DD9" w:rsidTr="008E4E1C">
        <w:tc>
          <w:tcPr>
            <w:tcW w:w="610" w:type="dxa"/>
          </w:tcPr>
          <w:p w:rsidR="008E4E1C" w:rsidRPr="00ED1DD9" w:rsidRDefault="008E4E1C" w:rsidP="008E4E1C">
            <w:pPr>
              <w:rPr>
                <w:rFonts w:asciiTheme="minorHAnsi" w:hAnsiTheme="minorHAnsi"/>
                <w:sz w:val="22"/>
                <w:szCs w:val="22"/>
              </w:rPr>
            </w:pPr>
          </w:p>
        </w:tc>
        <w:tc>
          <w:tcPr>
            <w:tcW w:w="3060" w:type="dxa"/>
          </w:tcPr>
          <w:p w:rsidR="008E4E1C" w:rsidRPr="00ED1DD9" w:rsidRDefault="008E4E1C" w:rsidP="008E4E1C">
            <w:pPr>
              <w:rPr>
                <w:rFonts w:asciiTheme="minorHAnsi" w:hAnsiTheme="minorHAnsi"/>
                <w:sz w:val="22"/>
                <w:szCs w:val="22"/>
              </w:rPr>
            </w:pPr>
          </w:p>
        </w:tc>
        <w:tc>
          <w:tcPr>
            <w:tcW w:w="1842" w:type="dxa"/>
          </w:tcPr>
          <w:p w:rsidR="008E4E1C" w:rsidRPr="00ED1DD9" w:rsidRDefault="008E4E1C" w:rsidP="008E4E1C">
            <w:pPr>
              <w:rPr>
                <w:rFonts w:asciiTheme="minorHAnsi" w:hAnsiTheme="minorHAnsi"/>
                <w:sz w:val="22"/>
                <w:szCs w:val="22"/>
              </w:rPr>
            </w:pPr>
          </w:p>
        </w:tc>
        <w:tc>
          <w:tcPr>
            <w:tcW w:w="2478" w:type="dxa"/>
          </w:tcPr>
          <w:p w:rsidR="008E4E1C" w:rsidRPr="00ED1DD9" w:rsidRDefault="008E4E1C" w:rsidP="008E4E1C">
            <w:pPr>
              <w:pStyle w:val="Stopka"/>
              <w:tabs>
                <w:tab w:val="clear" w:pos="4536"/>
                <w:tab w:val="clear" w:pos="9072"/>
              </w:tabs>
              <w:rPr>
                <w:rFonts w:asciiTheme="minorHAnsi" w:hAnsiTheme="minorHAnsi"/>
                <w:sz w:val="22"/>
                <w:szCs w:val="22"/>
              </w:rPr>
            </w:pPr>
          </w:p>
        </w:tc>
        <w:tc>
          <w:tcPr>
            <w:tcW w:w="1843" w:type="dxa"/>
          </w:tcPr>
          <w:p w:rsidR="008E4E1C" w:rsidRPr="00ED1DD9" w:rsidRDefault="008E4E1C" w:rsidP="008E4E1C">
            <w:pPr>
              <w:rPr>
                <w:rFonts w:asciiTheme="minorHAnsi" w:hAnsiTheme="minorHAnsi"/>
                <w:sz w:val="22"/>
                <w:szCs w:val="22"/>
              </w:rPr>
            </w:pPr>
          </w:p>
        </w:tc>
      </w:tr>
    </w:tbl>
    <w:p w:rsidR="008E4E1C" w:rsidRPr="00ED1DD9" w:rsidRDefault="008E4E1C" w:rsidP="008E4E1C">
      <w:pPr>
        <w:jc w:val="center"/>
        <w:rPr>
          <w:rFonts w:asciiTheme="minorHAnsi" w:hAnsiTheme="minorHAnsi"/>
          <w:i/>
          <w:sz w:val="22"/>
          <w:szCs w:val="22"/>
        </w:rPr>
      </w:pPr>
    </w:p>
    <w:p w:rsidR="008E4E1C" w:rsidRPr="00ED1DD9" w:rsidRDefault="008E4E1C" w:rsidP="008E4E1C">
      <w:pPr>
        <w:jc w:val="center"/>
        <w:rPr>
          <w:rFonts w:asciiTheme="minorHAnsi" w:hAnsiTheme="minorHAnsi"/>
          <w:i/>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sz w:val="22"/>
          <w:szCs w:val="22"/>
        </w:rPr>
        <w:t>(podpis Wykonawcy/pełnomocnika Wykonawcy)</w:t>
      </w: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b/>
          <w:sz w:val="22"/>
          <w:szCs w:val="22"/>
        </w:rPr>
        <w:t>___________________________________</w:t>
      </w:r>
    </w:p>
    <w:p w:rsidR="008E4E1C" w:rsidRPr="00ED1DD9" w:rsidRDefault="008E4E1C" w:rsidP="008E4E1C">
      <w:pPr>
        <w:jc w:val="center"/>
        <w:rPr>
          <w:rFonts w:asciiTheme="minorHAnsi" w:hAnsiTheme="minorHAnsi"/>
          <w:sz w:val="22"/>
          <w:szCs w:val="22"/>
        </w:rPr>
      </w:pPr>
    </w:p>
    <w:p w:rsidR="008E4E1C" w:rsidRPr="00ED1DD9" w:rsidRDefault="008E4E1C" w:rsidP="008E4E1C">
      <w:pPr>
        <w:jc w:val="center"/>
        <w:rPr>
          <w:rFonts w:asciiTheme="minorHAnsi" w:hAnsiTheme="minorHAnsi"/>
          <w:i/>
          <w:sz w:val="22"/>
          <w:szCs w:val="22"/>
        </w:rPr>
      </w:pPr>
      <w:r w:rsidRPr="00ED1DD9">
        <w:rPr>
          <w:rFonts w:asciiTheme="minorHAnsi" w:hAnsiTheme="minorHAnsi"/>
          <w:i/>
          <w:sz w:val="22"/>
          <w:szCs w:val="22"/>
        </w:rPr>
        <w:tab/>
      </w:r>
      <w:r w:rsidRPr="00ED1DD9">
        <w:rPr>
          <w:rFonts w:asciiTheme="minorHAnsi" w:hAnsiTheme="minorHAnsi"/>
          <w:i/>
          <w:sz w:val="22"/>
          <w:szCs w:val="22"/>
        </w:rPr>
        <w:tab/>
      </w:r>
      <w:r w:rsidRPr="00ED1DD9">
        <w:rPr>
          <w:rFonts w:asciiTheme="minorHAnsi" w:hAnsiTheme="minorHAnsi"/>
          <w:i/>
          <w:sz w:val="22"/>
          <w:szCs w:val="22"/>
        </w:rPr>
        <w:tab/>
      </w:r>
      <w:r w:rsidRPr="00ED1DD9">
        <w:rPr>
          <w:rFonts w:asciiTheme="minorHAnsi" w:hAnsiTheme="minorHAnsi"/>
          <w:i/>
          <w:sz w:val="22"/>
          <w:szCs w:val="22"/>
        </w:rPr>
        <w:tab/>
      </w:r>
    </w:p>
    <w:p w:rsidR="008E4E1C" w:rsidRPr="00ED1DD9" w:rsidRDefault="008E4E1C" w:rsidP="008E4E1C">
      <w:pPr>
        <w:rPr>
          <w:rFonts w:asciiTheme="minorHAnsi" w:hAnsiTheme="minorHAnsi" w:cs="Helvetica"/>
          <w:b/>
          <w:sz w:val="22"/>
          <w:szCs w:val="22"/>
        </w:rPr>
      </w:pPr>
      <w:r w:rsidRPr="00ED1DD9">
        <w:rPr>
          <w:rFonts w:asciiTheme="minorHAnsi" w:hAnsiTheme="minorHAnsi" w:cs="Helvetica"/>
          <w:b/>
          <w:sz w:val="22"/>
          <w:szCs w:val="22"/>
        </w:rPr>
        <w:br w:type="page"/>
      </w:r>
    </w:p>
    <w:p w:rsidR="008E4E1C" w:rsidRPr="00ED1DD9" w:rsidRDefault="008E4E1C" w:rsidP="008E4E1C">
      <w:pPr>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r w:rsidRPr="00ED1DD9">
        <w:rPr>
          <w:rFonts w:asciiTheme="minorHAnsi" w:hAnsiTheme="minorHAnsi" w:cs="Helvetica"/>
          <w:b/>
          <w:sz w:val="22"/>
          <w:szCs w:val="22"/>
        </w:rPr>
        <w:t>Załącznik nr 13 do Formularza Oferty</w:t>
      </w:r>
    </w:p>
    <w:p w:rsidR="008E4E1C" w:rsidRPr="00ED1DD9" w:rsidRDefault="008E4E1C" w:rsidP="008E4E1C">
      <w:pPr>
        <w:pStyle w:val="Nagwek1"/>
        <w:rPr>
          <w:rFonts w:asciiTheme="minorHAnsi" w:hAnsiTheme="minorHAnsi"/>
          <w:sz w:val="22"/>
          <w:szCs w:val="22"/>
        </w:rPr>
      </w:pPr>
    </w:p>
    <w:p w:rsidR="008E4E1C" w:rsidRPr="00ED1DD9" w:rsidRDefault="008E4E1C" w:rsidP="008E4E1C">
      <w:pPr>
        <w:pStyle w:val="Nagwek1"/>
        <w:rPr>
          <w:rFonts w:asciiTheme="minorHAnsi" w:hAnsiTheme="minorHAnsi"/>
          <w:sz w:val="22"/>
          <w:szCs w:val="22"/>
        </w:rPr>
      </w:pPr>
    </w:p>
    <w:p w:rsidR="008E4E1C" w:rsidRPr="00ED1DD9" w:rsidRDefault="008E4E1C" w:rsidP="008E4E1C">
      <w:pPr>
        <w:jc w:val="center"/>
        <w:rPr>
          <w:rFonts w:asciiTheme="minorHAnsi" w:hAnsiTheme="minorHAnsi" w:cs="Arial"/>
          <w:b/>
          <w:sz w:val="22"/>
          <w:szCs w:val="22"/>
        </w:rPr>
      </w:pPr>
      <w:r w:rsidRPr="00ED1DD9">
        <w:rPr>
          <w:rFonts w:asciiTheme="minorHAnsi" w:hAnsiTheme="minorHAnsi"/>
          <w:b/>
          <w:sz w:val="22"/>
          <w:szCs w:val="22"/>
        </w:rPr>
        <w:t>WYKAZ OSÓB, KTÓRE BĘDĄ UCZESTNICZYĆ W WYKONANIU ZAMÓWIENIA</w:t>
      </w:r>
    </w:p>
    <w:p w:rsidR="008E4E1C" w:rsidRPr="00ED1DD9" w:rsidRDefault="008E4E1C" w:rsidP="008E4E1C">
      <w:pPr>
        <w:jc w:val="cente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8E4E1C" w:rsidRPr="00ED1DD9" w:rsidTr="008E4E1C">
        <w:tc>
          <w:tcPr>
            <w:tcW w:w="720" w:type="dxa"/>
          </w:tcPr>
          <w:p w:rsidR="008E4E1C" w:rsidRPr="00ED1DD9" w:rsidRDefault="008E4E1C" w:rsidP="008E4E1C">
            <w:pPr>
              <w:jc w:val="center"/>
              <w:rPr>
                <w:rFonts w:asciiTheme="minorHAnsi" w:hAnsiTheme="minorHAnsi" w:cs="Arial"/>
                <w:b/>
                <w:bCs/>
                <w:sz w:val="22"/>
                <w:szCs w:val="22"/>
              </w:rPr>
            </w:pPr>
          </w:p>
          <w:p w:rsidR="008E4E1C" w:rsidRPr="00ED1DD9" w:rsidRDefault="008E4E1C" w:rsidP="008E4E1C">
            <w:pPr>
              <w:jc w:val="center"/>
              <w:rPr>
                <w:rFonts w:asciiTheme="minorHAnsi" w:hAnsiTheme="minorHAnsi" w:cs="Arial"/>
                <w:b/>
                <w:bCs/>
                <w:sz w:val="22"/>
                <w:szCs w:val="22"/>
              </w:rPr>
            </w:pPr>
            <w:r w:rsidRPr="00ED1DD9">
              <w:rPr>
                <w:rFonts w:asciiTheme="minorHAnsi" w:hAnsiTheme="minorHAnsi" w:cs="Arial"/>
                <w:b/>
                <w:bCs/>
                <w:sz w:val="22"/>
                <w:szCs w:val="22"/>
              </w:rPr>
              <w:t>L.p.</w:t>
            </w:r>
          </w:p>
        </w:tc>
        <w:tc>
          <w:tcPr>
            <w:tcW w:w="2863" w:type="dxa"/>
          </w:tcPr>
          <w:p w:rsidR="008E4E1C" w:rsidRPr="00ED1DD9" w:rsidRDefault="008E4E1C" w:rsidP="008E4E1C">
            <w:pPr>
              <w:jc w:val="center"/>
              <w:rPr>
                <w:rFonts w:asciiTheme="minorHAnsi" w:hAnsiTheme="minorHAnsi" w:cs="Arial"/>
                <w:b/>
                <w:bCs/>
                <w:sz w:val="22"/>
                <w:szCs w:val="22"/>
              </w:rPr>
            </w:pPr>
          </w:p>
          <w:p w:rsidR="008E4E1C" w:rsidRPr="00ED1DD9" w:rsidRDefault="008E4E1C" w:rsidP="008E4E1C">
            <w:pPr>
              <w:jc w:val="center"/>
              <w:rPr>
                <w:rFonts w:asciiTheme="minorHAnsi" w:hAnsiTheme="minorHAnsi" w:cs="Arial"/>
                <w:b/>
                <w:bCs/>
                <w:sz w:val="22"/>
                <w:szCs w:val="22"/>
              </w:rPr>
            </w:pPr>
            <w:r w:rsidRPr="00ED1DD9">
              <w:rPr>
                <w:rFonts w:asciiTheme="minorHAnsi" w:hAnsiTheme="minorHAnsi" w:cs="Arial"/>
                <w:b/>
                <w:bCs/>
                <w:sz w:val="22"/>
                <w:szCs w:val="22"/>
              </w:rPr>
              <w:t>Imię i nazwisko</w:t>
            </w:r>
          </w:p>
          <w:p w:rsidR="008E4E1C" w:rsidRPr="00ED1DD9" w:rsidRDefault="008E4E1C" w:rsidP="008E4E1C">
            <w:pPr>
              <w:jc w:val="center"/>
              <w:rPr>
                <w:rFonts w:asciiTheme="minorHAnsi" w:hAnsiTheme="minorHAnsi" w:cs="Arial"/>
                <w:b/>
                <w:bCs/>
                <w:sz w:val="22"/>
                <w:szCs w:val="22"/>
              </w:rPr>
            </w:pPr>
          </w:p>
        </w:tc>
        <w:tc>
          <w:tcPr>
            <w:tcW w:w="3135" w:type="dxa"/>
          </w:tcPr>
          <w:p w:rsidR="008E4E1C" w:rsidRPr="00ED1DD9" w:rsidRDefault="008E4E1C" w:rsidP="008E4E1C">
            <w:pPr>
              <w:pStyle w:val="Nagwek2"/>
              <w:jc w:val="center"/>
              <w:rPr>
                <w:rFonts w:asciiTheme="minorHAnsi" w:hAnsiTheme="minorHAnsi"/>
                <w:color w:val="auto"/>
                <w:sz w:val="22"/>
                <w:szCs w:val="22"/>
              </w:rPr>
            </w:pPr>
          </w:p>
          <w:p w:rsidR="008E4E1C" w:rsidRPr="00ED1DD9" w:rsidRDefault="008E4E1C" w:rsidP="008E4E1C">
            <w:pPr>
              <w:jc w:val="center"/>
              <w:rPr>
                <w:rFonts w:asciiTheme="minorHAnsi" w:hAnsiTheme="minorHAnsi" w:cs="Arial"/>
                <w:b/>
                <w:bCs/>
                <w:sz w:val="22"/>
                <w:szCs w:val="22"/>
              </w:rPr>
            </w:pPr>
            <w:r w:rsidRPr="00ED1DD9">
              <w:rPr>
                <w:rFonts w:asciiTheme="minorHAnsi" w:hAnsiTheme="minorHAnsi" w:cs="Arial"/>
                <w:b/>
                <w:bCs/>
                <w:sz w:val="22"/>
                <w:szCs w:val="22"/>
              </w:rPr>
              <w:t xml:space="preserve">Zakres wykonywanych  czynności w realizacji  </w:t>
            </w:r>
            <w:r w:rsidRPr="00ED1DD9">
              <w:rPr>
                <w:rFonts w:asciiTheme="minorHAnsi" w:hAnsiTheme="minorHAnsi" w:cs="Arial"/>
                <w:b/>
                <w:bCs/>
                <w:sz w:val="22"/>
                <w:szCs w:val="22"/>
              </w:rPr>
              <w:br/>
              <w:t>zamówienia</w:t>
            </w:r>
          </w:p>
          <w:p w:rsidR="008E4E1C" w:rsidRPr="00ED1DD9" w:rsidRDefault="008E4E1C" w:rsidP="008E4E1C">
            <w:pPr>
              <w:jc w:val="center"/>
              <w:rPr>
                <w:rFonts w:asciiTheme="minorHAnsi" w:hAnsiTheme="minorHAnsi"/>
                <w:b/>
                <w:sz w:val="22"/>
                <w:szCs w:val="22"/>
              </w:rPr>
            </w:pPr>
            <w:r w:rsidRPr="00ED1DD9">
              <w:rPr>
                <w:rFonts w:asciiTheme="minorHAnsi" w:hAnsiTheme="minorHAnsi"/>
                <w:b/>
                <w:sz w:val="22"/>
                <w:szCs w:val="22"/>
              </w:rPr>
              <w:t>(funkcja)</w:t>
            </w:r>
          </w:p>
        </w:tc>
        <w:tc>
          <w:tcPr>
            <w:tcW w:w="4577" w:type="dxa"/>
          </w:tcPr>
          <w:p w:rsidR="008E4E1C" w:rsidRPr="00ED1DD9" w:rsidRDefault="008E4E1C" w:rsidP="008E4E1C">
            <w:pPr>
              <w:pStyle w:val="Nagwek2"/>
              <w:jc w:val="center"/>
              <w:rPr>
                <w:rFonts w:asciiTheme="minorHAnsi" w:hAnsiTheme="minorHAnsi"/>
                <w:color w:val="auto"/>
                <w:sz w:val="22"/>
                <w:szCs w:val="22"/>
              </w:rPr>
            </w:pPr>
          </w:p>
          <w:p w:rsidR="008E4E1C" w:rsidRPr="00ED1DD9" w:rsidRDefault="008E4E1C" w:rsidP="008E4E1C">
            <w:pPr>
              <w:jc w:val="center"/>
              <w:rPr>
                <w:rFonts w:asciiTheme="minorHAnsi" w:hAnsiTheme="minorHAnsi"/>
                <w:sz w:val="22"/>
                <w:szCs w:val="22"/>
              </w:rPr>
            </w:pPr>
            <w:r w:rsidRPr="00ED1DD9">
              <w:rPr>
                <w:rFonts w:asciiTheme="minorHAnsi" w:hAnsiTheme="minorHAnsi"/>
                <w:sz w:val="22"/>
                <w:szCs w:val="22"/>
              </w:rPr>
              <w:t>Kwalifikacje zawodowe:</w:t>
            </w:r>
          </w:p>
          <w:p w:rsidR="008E4E1C" w:rsidRPr="00ED1DD9" w:rsidRDefault="008E4E1C" w:rsidP="008E4E1C">
            <w:pPr>
              <w:ind w:left="254" w:hanging="254"/>
              <w:jc w:val="center"/>
              <w:rPr>
                <w:rFonts w:asciiTheme="minorHAnsi" w:hAnsiTheme="minorHAnsi" w:cs="Arial"/>
                <w:b/>
                <w:bCs/>
                <w:sz w:val="22"/>
                <w:szCs w:val="22"/>
              </w:rPr>
            </w:pPr>
            <w:r w:rsidRPr="00ED1DD9">
              <w:rPr>
                <w:rFonts w:asciiTheme="minorHAnsi" w:hAnsiTheme="minorHAnsi" w:cs="Arial"/>
                <w:b/>
                <w:bCs/>
                <w:sz w:val="22"/>
                <w:szCs w:val="22"/>
              </w:rPr>
              <w:t>rodzaj uprawnień (specjalność),</w:t>
            </w:r>
          </w:p>
          <w:p w:rsidR="008E4E1C" w:rsidRPr="00ED1DD9" w:rsidRDefault="008E4E1C" w:rsidP="008E4E1C">
            <w:pPr>
              <w:ind w:left="254" w:hanging="254"/>
              <w:jc w:val="center"/>
              <w:rPr>
                <w:rFonts w:asciiTheme="minorHAnsi" w:hAnsiTheme="minorHAnsi" w:cs="Arial"/>
                <w:b/>
                <w:bCs/>
                <w:sz w:val="22"/>
                <w:szCs w:val="22"/>
              </w:rPr>
            </w:pPr>
            <w:r w:rsidRPr="00ED1DD9">
              <w:rPr>
                <w:rFonts w:asciiTheme="minorHAnsi" w:hAnsiTheme="minorHAnsi" w:cs="Arial"/>
                <w:b/>
                <w:bCs/>
                <w:sz w:val="22"/>
                <w:szCs w:val="22"/>
              </w:rPr>
              <w:t>data wydania uprawnień</w:t>
            </w:r>
          </w:p>
          <w:p w:rsidR="008E4E1C" w:rsidRPr="00ED1DD9" w:rsidRDefault="008E4E1C" w:rsidP="008E4E1C">
            <w:pPr>
              <w:ind w:left="113" w:hanging="113"/>
              <w:jc w:val="center"/>
              <w:rPr>
                <w:rFonts w:asciiTheme="minorHAnsi" w:hAnsiTheme="minorHAnsi"/>
                <w:sz w:val="22"/>
                <w:szCs w:val="22"/>
                <w:vertAlign w:val="superscript"/>
              </w:rPr>
            </w:pPr>
          </w:p>
        </w:tc>
        <w:tc>
          <w:tcPr>
            <w:tcW w:w="2839" w:type="dxa"/>
          </w:tcPr>
          <w:p w:rsidR="008E4E1C" w:rsidRPr="00ED1DD9" w:rsidRDefault="008E4E1C" w:rsidP="008E4E1C">
            <w:pPr>
              <w:jc w:val="center"/>
              <w:rPr>
                <w:rFonts w:asciiTheme="minorHAnsi" w:hAnsiTheme="minorHAnsi" w:cs="Arial"/>
                <w:b/>
                <w:bCs/>
                <w:sz w:val="22"/>
                <w:szCs w:val="22"/>
              </w:rPr>
            </w:pPr>
          </w:p>
          <w:p w:rsidR="008E4E1C" w:rsidRPr="00ED1DD9" w:rsidRDefault="008E4E1C" w:rsidP="008E4E1C">
            <w:pPr>
              <w:jc w:val="center"/>
              <w:rPr>
                <w:rFonts w:asciiTheme="minorHAnsi" w:hAnsiTheme="minorHAnsi" w:cs="Arial"/>
                <w:b/>
                <w:bCs/>
                <w:sz w:val="22"/>
                <w:szCs w:val="22"/>
              </w:rPr>
            </w:pPr>
            <w:r w:rsidRPr="00ED1DD9">
              <w:rPr>
                <w:rFonts w:asciiTheme="minorHAnsi" w:hAnsiTheme="minorHAnsi" w:cs="Arial"/>
                <w:b/>
                <w:bCs/>
                <w:sz w:val="22"/>
                <w:szCs w:val="22"/>
              </w:rPr>
              <w:t xml:space="preserve">Informacja </w:t>
            </w:r>
          </w:p>
          <w:p w:rsidR="008E4E1C" w:rsidRPr="00ED1DD9" w:rsidRDefault="008E4E1C" w:rsidP="008E4E1C">
            <w:pPr>
              <w:jc w:val="center"/>
              <w:rPr>
                <w:rFonts w:asciiTheme="minorHAnsi" w:hAnsiTheme="minorHAnsi" w:cs="Arial"/>
                <w:b/>
                <w:bCs/>
                <w:sz w:val="22"/>
                <w:szCs w:val="22"/>
              </w:rPr>
            </w:pPr>
            <w:r w:rsidRPr="00ED1DD9">
              <w:rPr>
                <w:rFonts w:asciiTheme="minorHAnsi" w:hAnsiTheme="minorHAnsi" w:cs="Arial"/>
                <w:b/>
                <w:bCs/>
                <w:sz w:val="22"/>
                <w:szCs w:val="22"/>
              </w:rPr>
              <w:t>o podstawie     dysponowania osobą</w:t>
            </w:r>
          </w:p>
        </w:tc>
      </w:tr>
      <w:tr w:rsidR="008E4E1C" w:rsidRPr="00ED1DD9" w:rsidTr="008E4E1C">
        <w:trPr>
          <w:trHeight w:val="492"/>
        </w:trPr>
        <w:tc>
          <w:tcPr>
            <w:tcW w:w="720" w:type="dxa"/>
            <w:vAlign w:val="center"/>
          </w:tcPr>
          <w:p w:rsidR="008E4E1C" w:rsidRPr="00ED1DD9" w:rsidRDefault="008E4E1C" w:rsidP="008E4E1C">
            <w:pPr>
              <w:jc w:val="center"/>
              <w:rPr>
                <w:rFonts w:asciiTheme="minorHAnsi" w:hAnsiTheme="minorHAnsi" w:cs="Arial"/>
                <w:sz w:val="22"/>
                <w:szCs w:val="22"/>
              </w:rPr>
            </w:pPr>
            <w:r w:rsidRPr="00ED1DD9">
              <w:rPr>
                <w:rFonts w:asciiTheme="minorHAnsi" w:hAnsiTheme="minorHAnsi" w:cs="Arial"/>
                <w:sz w:val="22"/>
                <w:szCs w:val="22"/>
              </w:rPr>
              <w:t>1</w:t>
            </w:r>
          </w:p>
        </w:tc>
        <w:tc>
          <w:tcPr>
            <w:tcW w:w="2863" w:type="dxa"/>
          </w:tcPr>
          <w:p w:rsidR="008E4E1C" w:rsidRPr="00ED1DD9" w:rsidRDefault="008E4E1C" w:rsidP="008E4E1C">
            <w:pPr>
              <w:rPr>
                <w:rFonts w:asciiTheme="minorHAnsi" w:hAnsiTheme="minorHAnsi" w:cs="Arial"/>
                <w:sz w:val="22"/>
                <w:szCs w:val="22"/>
              </w:rPr>
            </w:pPr>
          </w:p>
          <w:p w:rsidR="008E4E1C" w:rsidRPr="00ED1DD9" w:rsidRDefault="008E4E1C" w:rsidP="008E4E1C">
            <w:pPr>
              <w:rPr>
                <w:rFonts w:asciiTheme="minorHAnsi" w:hAnsiTheme="minorHAnsi" w:cs="Arial"/>
                <w:sz w:val="22"/>
                <w:szCs w:val="22"/>
              </w:rPr>
            </w:pPr>
          </w:p>
        </w:tc>
        <w:tc>
          <w:tcPr>
            <w:tcW w:w="3135" w:type="dxa"/>
          </w:tcPr>
          <w:p w:rsidR="008E4E1C" w:rsidRPr="00ED1DD9" w:rsidRDefault="008E4E1C" w:rsidP="008E4E1C">
            <w:pPr>
              <w:rPr>
                <w:rFonts w:asciiTheme="minorHAnsi" w:hAnsiTheme="minorHAnsi" w:cs="Arial"/>
                <w:sz w:val="22"/>
                <w:szCs w:val="22"/>
              </w:rPr>
            </w:pPr>
          </w:p>
        </w:tc>
        <w:tc>
          <w:tcPr>
            <w:tcW w:w="4577" w:type="dxa"/>
          </w:tcPr>
          <w:p w:rsidR="008E4E1C" w:rsidRPr="00ED1DD9" w:rsidRDefault="008E4E1C" w:rsidP="008E4E1C">
            <w:pPr>
              <w:rPr>
                <w:rFonts w:asciiTheme="minorHAnsi" w:hAnsiTheme="minorHAnsi" w:cs="Arial"/>
                <w:sz w:val="22"/>
                <w:szCs w:val="22"/>
              </w:rPr>
            </w:pPr>
          </w:p>
        </w:tc>
        <w:tc>
          <w:tcPr>
            <w:tcW w:w="2839" w:type="dxa"/>
          </w:tcPr>
          <w:p w:rsidR="008E4E1C" w:rsidRPr="00ED1DD9" w:rsidRDefault="008E4E1C" w:rsidP="008E4E1C">
            <w:pPr>
              <w:rPr>
                <w:rFonts w:asciiTheme="minorHAnsi" w:hAnsiTheme="minorHAnsi" w:cs="Arial"/>
                <w:sz w:val="22"/>
                <w:szCs w:val="22"/>
              </w:rPr>
            </w:pPr>
          </w:p>
        </w:tc>
      </w:tr>
      <w:tr w:rsidR="008E4E1C" w:rsidRPr="00ED1DD9" w:rsidTr="008E4E1C">
        <w:trPr>
          <w:trHeight w:val="470"/>
        </w:trPr>
        <w:tc>
          <w:tcPr>
            <w:tcW w:w="720" w:type="dxa"/>
            <w:vAlign w:val="center"/>
          </w:tcPr>
          <w:p w:rsidR="008E4E1C" w:rsidRPr="00ED1DD9" w:rsidRDefault="008E4E1C" w:rsidP="008E4E1C">
            <w:pPr>
              <w:jc w:val="center"/>
              <w:rPr>
                <w:rFonts w:asciiTheme="minorHAnsi" w:hAnsiTheme="minorHAnsi" w:cs="Arial"/>
                <w:sz w:val="22"/>
                <w:szCs w:val="22"/>
              </w:rPr>
            </w:pPr>
            <w:r w:rsidRPr="00ED1DD9">
              <w:rPr>
                <w:rFonts w:asciiTheme="minorHAnsi" w:hAnsiTheme="minorHAnsi" w:cs="Arial"/>
                <w:sz w:val="22"/>
                <w:szCs w:val="22"/>
              </w:rPr>
              <w:t>2</w:t>
            </w:r>
          </w:p>
        </w:tc>
        <w:tc>
          <w:tcPr>
            <w:tcW w:w="2863" w:type="dxa"/>
          </w:tcPr>
          <w:p w:rsidR="008E4E1C" w:rsidRPr="00ED1DD9" w:rsidRDefault="008E4E1C" w:rsidP="008E4E1C">
            <w:pPr>
              <w:rPr>
                <w:rFonts w:asciiTheme="minorHAnsi" w:hAnsiTheme="minorHAnsi" w:cs="Arial"/>
                <w:sz w:val="22"/>
                <w:szCs w:val="22"/>
              </w:rPr>
            </w:pPr>
          </w:p>
        </w:tc>
        <w:tc>
          <w:tcPr>
            <w:tcW w:w="3135" w:type="dxa"/>
          </w:tcPr>
          <w:p w:rsidR="008E4E1C" w:rsidRPr="00ED1DD9" w:rsidRDefault="008E4E1C" w:rsidP="008E4E1C">
            <w:pPr>
              <w:rPr>
                <w:rFonts w:asciiTheme="minorHAnsi" w:hAnsiTheme="minorHAnsi" w:cs="Arial"/>
                <w:sz w:val="22"/>
                <w:szCs w:val="22"/>
              </w:rPr>
            </w:pPr>
          </w:p>
        </w:tc>
        <w:tc>
          <w:tcPr>
            <w:tcW w:w="4577" w:type="dxa"/>
          </w:tcPr>
          <w:p w:rsidR="008E4E1C" w:rsidRPr="00ED1DD9" w:rsidRDefault="008E4E1C" w:rsidP="008E4E1C">
            <w:pPr>
              <w:rPr>
                <w:rFonts w:asciiTheme="minorHAnsi" w:hAnsiTheme="minorHAnsi" w:cs="Arial"/>
                <w:sz w:val="22"/>
                <w:szCs w:val="22"/>
              </w:rPr>
            </w:pPr>
          </w:p>
        </w:tc>
        <w:tc>
          <w:tcPr>
            <w:tcW w:w="2839" w:type="dxa"/>
          </w:tcPr>
          <w:p w:rsidR="008E4E1C" w:rsidRPr="00ED1DD9" w:rsidRDefault="008E4E1C" w:rsidP="008E4E1C">
            <w:pPr>
              <w:rPr>
                <w:rFonts w:asciiTheme="minorHAnsi" w:hAnsiTheme="minorHAnsi" w:cs="Arial"/>
                <w:sz w:val="22"/>
                <w:szCs w:val="22"/>
              </w:rPr>
            </w:pPr>
          </w:p>
        </w:tc>
      </w:tr>
      <w:tr w:rsidR="008E4E1C" w:rsidRPr="00ED1DD9" w:rsidTr="008E4E1C">
        <w:trPr>
          <w:trHeight w:val="562"/>
        </w:trPr>
        <w:tc>
          <w:tcPr>
            <w:tcW w:w="720" w:type="dxa"/>
            <w:vAlign w:val="center"/>
          </w:tcPr>
          <w:p w:rsidR="008E4E1C" w:rsidRPr="00ED1DD9" w:rsidRDefault="008E4E1C" w:rsidP="008E4E1C">
            <w:pPr>
              <w:jc w:val="center"/>
              <w:rPr>
                <w:rFonts w:asciiTheme="minorHAnsi" w:hAnsiTheme="minorHAnsi" w:cs="Arial"/>
                <w:sz w:val="22"/>
                <w:szCs w:val="22"/>
              </w:rPr>
            </w:pPr>
            <w:r w:rsidRPr="00ED1DD9">
              <w:rPr>
                <w:rFonts w:asciiTheme="minorHAnsi" w:hAnsiTheme="minorHAnsi" w:cs="Arial"/>
                <w:sz w:val="22"/>
                <w:szCs w:val="22"/>
              </w:rPr>
              <w:t>3</w:t>
            </w:r>
          </w:p>
        </w:tc>
        <w:tc>
          <w:tcPr>
            <w:tcW w:w="2863" w:type="dxa"/>
          </w:tcPr>
          <w:p w:rsidR="008E4E1C" w:rsidRPr="00ED1DD9" w:rsidRDefault="008E4E1C" w:rsidP="008E4E1C">
            <w:pPr>
              <w:rPr>
                <w:rFonts w:asciiTheme="minorHAnsi" w:hAnsiTheme="minorHAnsi" w:cs="Arial"/>
                <w:sz w:val="22"/>
                <w:szCs w:val="22"/>
              </w:rPr>
            </w:pPr>
          </w:p>
        </w:tc>
        <w:tc>
          <w:tcPr>
            <w:tcW w:w="3135" w:type="dxa"/>
          </w:tcPr>
          <w:p w:rsidR="008E4E1C" w:rsidRPr="00ED1DD9" w:rsidRDefault="008E4E1C" w:rsidP="008E4E1C">
            <w:pPr>
              <w:rPr>
                <w:rFonts w:asciiTheme="minorHAnsi" w:hAnsiTheme="minorHAnsi" w:cs="Arial"/>
                <w:sz w:val="22"/>
                <w:szCs w:val="22"/>
              </w:rPr>
            </w:pPr>
          </w:p>
        </w:tc>
        <w:tc>
          <w:tcPr>
            <w:tcW w:w="4577" w:type="dxa"/>
          </w:tcPr>
          <w:p w:rsidR="008E4E1C" w:rsidRPr="00ED1DD9" w:rsidRDefault="008E4E1C" w:rsidP="008E4E1C">
            <w:pPr>
              <w:rPr>
                <w:rFonts w:asciiTheme="minorHAnsi" w:hAnsiTheme="minorHAnsi" w:cs="Arial"/>
                <w:sz w:val="22"/>
                <w:szCs w:val="22"/>
              </w:rPr>
            </w:pPr>
          </w:p>
        </w:tc>
        <w:tc>
          <w:tcPr>
            <w:tcW w:w="2839" w:type="dxa"/>
          </w:tcPr>
          <w:p w:rsidR="008E4E1C" w:rsidRPr="00ED1DD9" w:rsidRDefault="008E4E1C" w:rsidP="008E4E1C">
            <w:pPr>
              <w:rPr>
                <w:rFonts w:asciiTheme="minorHAnsi" w:hAnsiTheme="minorHAnsi" w:cs="Arial"/>
                <w:sz w:val="22"/>
                <w:szCs w:val="22"/>
              </w:rPr>
            </w:pPr>
          </w:p>
        </w:tc>
      </w:tr>
    </w:tbl>
    <w:p w:rsidR="008E4E1C" w:rsidRPr="00ED1DD9" w:rsidRDefault="008E4E1C" w:rsidP="008E4E1C">
      <w:pPr>
        <w:rPr>
          <w:rFonts w:asciiTheme="minorHAnsi" w:hAnsiTheme="minorHAnsi" w:cs="Arial"/>
          <w:b/>
          <w:bCs/>
          <w:sz w:val="22"/>
          <w:szCs w:val="22"/>
        </w:rPr>
      </w:pPr>
    </w:p>
    <w:p w:rsidR="008E4E1C" w:rsidRPr="00ED1DD9" w:rsidRDefault="008E4E1C" w:rsidP="008E4E1C">
      <w:pPr>
        <w:jc w:val="both"/>
        <w:rPr>
          <w:rFonts w:asciiTheme="minorHAnsi" w:hAnsiTheme="minorHAnsi"/>
          <w:b/>
          <w:bCs/>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sz w:val="22"/>
          <w:szCs w:val="22"/>
        </w:rPr>
        <w:t xml:space="preserve">  </w:t>
      </w:r>
      <w:r w:rsidRPr="00ED1DD9">
        <w:rPr>
          <w:rFonts w:asciiTheme="minorHAnsi" w:hAnsiTheme="minorHAnsi" w:cs="Helvetica"/>
          <w:sz w:val="22"/>
          <w:szCs w:val="22"/>
        </w:rPr>
        <w:t>(podpis Wykonawcy/pełnomocnika Wykonawcy)</w:t>
      </w: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b/>
          <w:sz w:val="22"/>
          <w:szCs w:val="22"/>
        </w:rPr>
        <w:t>___________________________________</w:t>
      </w:r>
    </w:p>
    <w:p w:rsidR="008E4E1C" w:rsidRPr="00ED1DD9" w:rsidRDefault="008E4E1C" w:rsidP="008E4E1C">
      <w:pPr>
        <w:rPr>
          <w:rFonts w:asciiTheme="minorHAnsi" w:hAnsiTheme="minorHAnsi"/>
          <w:sz w:val="22"/>
          <w:szCs w:val="22"/>
        </w:rPr>
      </w:pPr>
    </w:p>
    <w:p w:rsidR="008E4E1C" w:rsidRPr="00ED1DD9" w:rsidRDefault="008E4E1C" w:rsidP="008E4E1C">
      <w:pPr>
        <w:rPr>
          <w:rFonts w:asciiTheme="minorHAnsi" w:hAnsiTheme="minorHAnsi"/>
          <w:sz w:val="22"/>
          <w:szCs w:val="22"/>
        </w:rPr>
      </w:pPr>
      <w:r w:rsidRPr="00ED1DD9">
        <w:rPr>
          <w:rFonts w:asciiTheme="minorHAnsi" w:hAnsiTheme="minorHAnsi"/>
          <w:i/>
          <w:sz w:val="22"/>
          <w:szCs w:val="22"/>
        </w:rPr>
        <w:t xml:space="preserve">   </w:t>
      </w:r>
    </w:p>
    <w:p w:rsidR="008E4E1C" w:rsidRPr="00ED1DD9" w:rsidRDefault="008E4E1C" w:rsidP="008E4E1C">
      <w:pPr>
        <w:rPr>
          <w:rFonts w:asciiTheme="minorHAnsi" w:eastAsiaTheme="majorEastAsia" w:hAnsiTheme="minorHAnsi" w:cstheme="majorBidi"/>
          <w:b/>
          <w:sz w:val="22"/>
          <w:szCs w:val="22"/>
        </w:rPr>
      </w:pPr>
    </w:p>
    <w:p w:rsidR="008E4E1C" w:rsidRPr="00ED1DD9" w:rsidRDefault="008E4E1C" w:rsidP="008E4E1C">
      <w:pPr>
        <w:rPr>
          <w:rFonts w:asciiTheme="minorHAnsi" w:hAnsiTheme="minorHAnsi"/>
          <w:b/>
          <w:snapToGrid w:val="0"/>
          <w:sz w:val="22"/>
          <w:szCs w:val="22"/>
        </w:rPr>
      </w:pPr>
      <w:r w:rsidRPr="00ED1DD9">
        <w:rPr>
          <w:rFonts w:asciiTheme="minorHAnsi" w:hAnsiTheme="minorHAnsi"/>
          <w:b/>
          <w:snapToGrid w:val="0"/>
          <w:sz w:val="22"/>
          <w:szCs w:val="22"/>
        </w:rPr>
        <w:br w:type="page"/>
      </w:r>
    </w:p>
    <w:p w:rsidR="008E4E1C" w:rsidRPr="00ED1DD9" w:rsidRDefault="008E4E1C" w:rsidP="008E4E1C">
      <w:pPr>
        <w:pStyle w:val="Nagwek"/>
        <w:spacing w:before="240" w:line="360" w:lineRule="auto"/>
        <w:rPr>
          <w:rFonts w:asciiTheme="minorHAnsi" w:hAnsiTheme="minorHAnsi"/>
          <w:b/>
          <w:snapToGrid w:val="0"/>
          <w:sz w:val="22"/>
          <w:szCs w:val="22"/>
        </w:rPr>
      </w:pPr>
    </w:p>
    <w:p w:rsidR="008E4E1C" w:rsidRPr="00ED1DD9" w:rsidRDefault="008E4E1C" w:rsidP="008E4E1C">
      <w:pPr>
        <w:jc w:val="right"/>
        <w:rPr>
          <w:rFonts w:asciiTheme="minorHAnsi" w:hAnsiTheme="minorHAnsi" w:cs="Helvetica"/>
          <w:b/>
          <w:sz w:val="22"/>
          <w:szCs w:val="22"/>
        </w:rPr>
      </w:pPr>
      <w:r w:rsidRPr="00ED1DD9">
        <w:rPr>
          <w:rFonts w:asciiTheme="minorHAnsi" w:hAnsiTheme="minorHAnsi" w:cs="Helvetica"/>
          <w:b/>
          <w:sz w:val="22"/>
          <w:szCs w:val="22"/>
        </w:rPr>
        <w:t>Załącznik nr 14 do Formularza Oferty</w:t>
      </w: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pStyle w:val="Nagwek"/>
        <w:spacing w:before="240" w:line="360" w:lineRule="auto"/>
        <w:jc w:val="center"/>
        <w:rPr>
          <w:rFonts w:asciiTheme="minorHAnsi" w:hAnsiTheme="minorHAnsi"/>
          <w:b/>
          <w:snapToGrid w:val="0"/>
          <w:sz w:val="22"/>
          <w:szCs w:val="22"/>
        </w:rPr>
      </w:pPr>
      <w:r w:rsidRPr="00ED1DD9">
        <w:rPr>
          <w:rFonts w:asciiTheme="minorHAnsi" w:hAnsiTheme="minorHAnsi"/>
          <w:b/>
          <w:snapToGrid w:val="0"/>
          <w:sz w:val="22"/>
          <w:szCs w:val="22"/>
        </w:rPr>
        <w:t>OŚWIADCZENIE WYKONAWCY O ODBYCIU WIZJI LOKALNEJ</w:t>
      </w:r>
    </w:p>
    <w:p w:rsidR="008E4E1C" w:rsidRPr="00ED1DD9" w:rsidRDefault="008E4E1C" w:rsidP="008E4E1C">
      <w:pPr>
        <w:jc w:val="center"/>
        <w:rPr>
          <w:rFonts w:asciiTheme="minorHAnsi" w:hAnsiTheme="minorHAnsi"/>
          <w:b/>
          <w:snapToGrid w:val="0"/>
          <w:sz w:val="22"/>
          <w:szCs w:val="22"/>
        </w:rPr>
      </w:pPr>
    </w:p>
    <w:p w:rsidR="008E4E1C" w:rsidRPr="00ED1DD9" w:rsidRDefault="008E4E1C" w:rsidP="008E4E1C">
      <w:pPr>
        <w:jc w:val="center"/>
        <w:rPr>
          <w:rFonts w:asciiTheme="minorHAnsi" w:hAnsiTheme="minorHAnsi"/>
          <w:b/>
          <w:snapToGrid w:val="0"/>
          <w:sz w:val="22"/>
          <w:szCs w:val="22"/>
        </w:rPr>
      </w:pPr>
    </w:p>
    <w:p w:rsidR="008E4E1C" w:rsidRPr="00ED1DD9" w:rsidRDefault="008E4E1C" w:rsidP="008E4E1C">
      <w:pPr>
        <w:jc w:val="center"/>
        <w:rPr>
          <w:rFonts w:asciiTheme="minorHAnsi" w:hAnsiTheme="minorHAnsi"/>
          <w:b/>
          <w:snapToGrid w:val="0"/>
          <w:sz w:val="22"/>
          <w:szCs w:val="22"/>
        </w:rPr>
      </w:pPr>
      <w:r w:rsidRPr="00ED1DD9">
        <w:rPr>
          <w:rFonts w:asciiTheme="minorHAnsi" w:hAnsiTheme="minorHAnsi"/>
          <w:b/>
          <w:snapToGrid w:val="0"/>
          <w:sz w:val="22"/>
          <w:szCs w:val="22"/>
        </w:rPr>
        <w:t>Oświadczam(y), że</w:t>
      </w:r>
    </w:p>
    <w:p w:rsidR="008E4E1C" w:rsidRPr="00ED1DD9" w:rsidRDefault="008E4E1C" w:rsidP="008E4E1C">
      <w:pPr>
        <w:rPr>
          <w:rFonts w:asciiTheme="minorHAnsi" w:hAnsiTheme="minorHAnsi"/>
          <w:sz w:val="22"/>
          <w:szCs w:val="22"/>
        </w:rPr>
      </w:pPr>
    </w:p>
    <w:p w:rsidR="008E4E1C" w:rsidRPr="00ED1DD9" w:rsidRDefault="008E4E1C" w:rsidP="008E4E1C">
      <w:pPr>
        <w:spacing w:after="60" w:line="360" w:lineRule="auto"/>
        <w:jc w:val="center"/>
        <w:rPr>
          <w:rFonts w:asciiTheme="minorHAnsi" w:hAnsiTheme="minorHAnsi"/>
          <w:snapToGrid w:val="0"/>
          <w:sz w:val="22"/>
          <w:szCs w:val="22"/>
        </w:rPr>
      </w:pPr>
      <w:r w:rsidRPr="00ED1DD9">
        <w:rPr>
          <w:rFonts w:asciiTheme="minorHAnsi" w:hAnsiTheme="minorHAnsi"/>
          <w:snapToGrid w:val="0"/>
          <w:sz w:val="22"/>
          <w:szCs w:val="22"/>
        </w:rPr>
        <w:t>dokonaliśmy wizji lokalnej, zapoznaliśmy się z warunkami postępowania</w:t>
      </w:r>
    </w:p>
    <w:p w:rsidR="00F66B73" w:rsidRPr="00ED1DD9" w:rsidRDefault="008E4E1C" w:rsidP="00F66B73">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Arial"/>
          <w:b/>
          <w:sz w:val="22"/>
          <w:szCs w:val="22"/>
        </w:rPr>
        <w:t xml:space="preserve">nr </w:t>
      </w:r>
    </w:p>
    <w:p w:rsidR="00D81261" w:rsidRPr="00ED1DD9" w:rsidRDefault="00F66B73"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 xml:space="preserve">sygn.   Nr : </w:t>
      </w:r>
    </w:p>
    <w:p w:rsidR="00D81261" w:rsidRPr="00ED1DD9" w:rsidRDefault="00D81261"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NZ/4100/1</w:t>
      </w:r>
      <w:r>
        <w:rPr>
          <w:rFonts w:asciiTheme="minorHAnsi" w:hAnsiTheme="minorHAnsi" w:cstheme="minorHAnsi"/>
          <w:b/>
          <w:sz w:val="22"/>
          <w:szCs w:val="22"/>
        </w:rPr>
        <w:t>300005543</w:t>
      </w:r>
      <w:r w:rsidRPr="00ED1DD9">
        <w:rPr>
          <w:rFonts w:asciiTheme="minorHAnsi" w:hAnsiTheme="minorHAnsi" w:cstheme="minorHAnsi"/>
          <w:b/>
          <w:sz w:val="22"/>
          <w:szCs w:val="22"/>
        </w:rPr>
        <w:t>/19</w:t>
      </w:r>
    </w:p>
    <w:p w:rsidR="008E4E1C" w:rsidRPr="00ED1DD9" w:rsidRDefault="008E4E1C" w:rsidP="00D81261">
      <w:pPr>
        <w:spacing w:line="360" w:lineRule="auto"/>
        <w:ind w:left="73" w:right="74" w:hanging="249"/>
        <w:jc w:val="center"/>
        <w:rPr>
          <w:rFonts w:asciiTheme="minorHAnsi" w:hAnsiTheme="minorHAnsi"/>
          <w:snapToGrid w:val="0"/>
          <w:sz w:val="22"/>
          <w:szCs w:val="22"/>
        </w:rPr>
      </w:pPr>
      <w:r w:rsidRPr="00ED1DD9">
        <w:rPr>
          <w:rFonts w:asciiTheme="minorHAnsi" w:hAnsiTheme="minorHAnsi"/>
          <w:snapToGrid w:val="0"/>
          <w:sz w:val="22"/>
          <w:szCs w:val="22"/>
        </w:rPr>
        <w:br/>
        <w:t>o udzielenie zamówienia i przyjmujemy je bez zastrzeżeń.</w:t>
      </w:r>
    </w:p>
    <w:p w:rsidR="008E4E1C" w:rsidRPr="00ED1DD9" w:rsidRDefault="008E4E1C" w:rsidP="008E4E1C">
      <w:pPr>
        <w:spacing w:after="60" w:line="360" w:lineRule="auto"/>
        <w:jc w:val="center"/>
        <w:rPr>
          <w:rFonts w:asciiTheme="minorHAnsi" w:hAnsiTheme="minorHAnsi"/>
          <w:snapToGrid w:val="0"/>
          <w:sz w:val="22"/>
          <w:szCs w:val="22"/>
        </w:rPr>
      </w:pPr>
    </w:p>
    <w:p w:rsidR="008E4E1C" w:rsidRPr="00ED1DD9" w:rsidRDefault="008E4E1C" w:rsidP="008E4E1C">
      <w:pPr>
        <w:spacing w:after="60" w:line="360" w:lineRule="auto"/>
        <w:jc w:val="center"/>
        <w:rPr>
          <w:rFonts w:asciiTheme="minorHAnsi" w:hAnsiTheme="minorHAnsi"/>
          <w:snapToGrid w:val="0"/>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sz w:val="22"/>
          <w:szCs w:val="22"/>
        </w:rPr>
        <w:t>(podpis Wykonawcy/pełnomocnika Wykonawcy)</w:t>
      </w: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right"/>
        <w:rPr>
          <w:rFonts w:asciiTheme="minorHAnsi" w:hAnsiTheme="minorHAnsi" w:cs="Helvetica"/>
          <w:sz w:val="22"/>
          <w:szCs w:val="22"/>
        </w:rPr>
      </w:pPr>
      <w:r w:rsidRPr="00ED1DD9">
        <w:rPr>
          <w:rFonts w:asciiTheme="minorHAnsi" w:hAnsiTheme="minorHAnsi" w:cs="Helvetica"/>
          <w:b/>
          <w:sz w:val="22"/>
          <w:szCs w:val="22"/>
        </w:rPr>
        <w:t>___________________________________</w:t>
      </w:r>
    </w:p>
    <w:p w:rsidR="008E4E1C" w:rsidRPr="00ED1DD9" w:rsidRDefault="008E4E1C" w:rsidP="008E4E1C">
      <w:pPr>
        <w:jc w:val="center"/>
        <w:rPr>
          <w:rFonts w:asciiTheme="minorHAnsi" w:hAnsiTheme="minorHAnsi"/>
          <w:sz w:val="22"/>
          <w:szCs w:val="22"/>
        </w:rPr>
      </w:pPr>
    </w:p>
    <w:p w:rsidR="008E4E1C" w:rsidRPr="00ED1DD9" w:rsidRDefault="008E4E1C" w:rsidP="008E4E1C">
      <w:pPr>
        <w:rPr>
          <w:rFonts w:asciiTheme="minorHAnsi" w:hAnsiTheme="minorHAnsi"/>
          <w:i/>
          <w:sz w:val="22"/>
          <w:szCs w:val="22"/>
        </w:rPr>
      </w:pPr>
      <w:r w:rsidRPr="00ED1DD9">
        <w:rPr>
          <w:rFonts w:asciiTheme="minorHAnsi" w:hAnsiTheme="minorHAnsi"/>
          <w:i/>
          <w:sz w:val="22"/>
          <w:szCs w:val="22"/>
        </w:rPr>
        <w:t xml:space="preserve">     </w:t>
      </w:r>
    </w:p>
    <w:p w:rsidR="004D5070" w:rsidRPr="00ED1DD9" w:rsidRDefault="008E4E1C" w:rsidP="00547BE8">
      <w:pPr>
        <w:jc w:val="right"/>
        <w:rPr>
          <w:rFonts w:asciiTheme="minorHAnsi" w:hAnsiTheme="minorHAnsi" w:cs="Helvetica"/>
          <w:b/>
          <w:sz w:val="22"/>
          <w:szCs w:val="22"/>
        </w:rPr>
      </w:pPr>
      <w:r w:rsidRPr="00ED1DD9">
        <w:rPr>
          <w:rFonts w:asciiTheme="minorHAnsi" w:hAnsiTheme="minorHAnsi"/>
          <w:i/>
          <w:sz w:val="22"/>
          <w:szCs w:val="22"/>
        </w:rPr>
        <w:br w:type="page"/>
      </w:r>
      <w:r w:rsidR="004D5070" w:rsidRPr="00ED1DD9">
        <w:rPr>
          <w:rFonts w:asciiTheme="minorHAnsi" w:hAnsiTheme="minorHAnsi" w:cs="Helvetica"/>
          <w:b/>
          <w:sz w:val="22"/>
          <w:szCs w:val="22"/>
        </w:rPr>
        <w:lastRenderedPageBreak/>
        <w:t>Załącznik nr 15 do Formularza Oferty</w:t>
      </w:r>
    </w:p>
    <w:p w:rsidR="008E4E1C" w:rsidRPr="00ED1DD9" w:rsidRDefault="008E4E1C" w:rsidP="008E4E1C">
      <w:pPr>
        <w:rPr>
          <w:rFonts w:asciiTheme="minorHAnsi" w:hAnsiTheme="minorHAnsi"/>
          <w:sz w:val="22"/>
          <w:szCs w:val="22"/>
        </w:rPr>
      </w:pPr>
    </w:p>
    <w:p w:rsidR="004D5070" w:rsidRPr="00ED1DD9" w:rsidRDefault="004D5070" w:rsidP="00547BE8">
      <w:pPr>
        <w:spacing w:before="120" w:line="276" w:lineRule="auto"/>
        <w:jc w:val="center"/>
        <w:rPr>
          <w:rFonts w:asciiTheme="minorHAnsi" w:hAnsiTheme="minorHAnsi" w:cstheme="minorHAnsi"/>
          <w:b/>
          <w:bCs/>
          <w:sz w:val="22"/>
          <w:szCs w:val="22"/>
        </w:rPr>
      </w:pPr>
      <w:r w:rsidRPr="00ED1DD9">
        <w:rPr>
          <w:rFonts w:asciiTheme="minorHAnsi" w:hAnsiTheme="minorHAnsi" w:cs="Helvetica"/>
          <w:b/>
          <w:sz w:val="22"/>
          <w:szCs w:val="22"/>
        </w:rPr>
        <w:t>P</w:t>
      </w:r>
      <w:r w:rsidRPr="00ED1DD9">
        <w:rPr>
          <w:rFonts w:asciiTheme="minorHAnsi" w:hAnsiTheme="minorHAnsi" w:cstheme="minorHAnsi"/>
          <w:b/>
          <w:bCs/>
          <w:sz w:val="22"/>
          <w:szCs w:val="22"/>
        </w:rPr>
        <w:t>ełnomocnictwo do podpisania oferty, o ile umocowanie do dokonania przedmiotowej czynności nie wynika z dokumentów rejestrowych załączonych do oferty, złożone w formie oryginału lub kopii potwierdzonej za zgodność z oryginałem;</w:t>
      </w:r>
    </w:p>
    <w:p w:rsidR="004D5070" w:rsidRPr="00ED1DD9" w:rsidRDefault="004D5070" w:rsidP="00547BE8">
      <w:pPr>
        <w:tabs>
          <w:tab w:val="left" w:pos="255"/>
        </w:tabs>
        <w:rPr>
          <w:rFonts w:asciiTheme="minorHAnsi" w:hAnsiTheme="minorHAnsi" w:cs="Helvetica"/>
          <w:sz w:val="22"/>
          <w:szCs w:val="22"/>
        </w:rPr>
      </w:pPr>
    </w:p>
    <w:p w:rsidR="004D5070" w:rsidRPr="00ED1DD9" w:rsidRDefault="004D5070" w:rsidP="004D5070">
      <w:pPr>
        <w:jc w:val="right"/>
        <w:rPr>
          <w:rFonts w:asciiTheme="minorHAnsi" w:hAnsiTheme="minorHAnsi" w:cs="Helvetica"/>
          <w:b/>
          <w:sz w:val="22"/>
          <w:szCs w:val="22"/>
        </w:rPr>
      </w:pPr>
      <w:r w:rsidRPr="00ED1DD9">
        <w:rPr>
          <w:rFonts w:asciiTheme="minorHAnsi" w:hAnsiTheme="minorHAnsi" w:cs="Helvetica"/>
          <w:sz w:val="22"/>
          <w:szCs w:val="22"/>
        </w:rPr>
        <w:br w:type="page"/>
      </w:r>
      <w:r w:rsidRPr="00ED1DD9">
        <w:rPr>
          <w:rFonts w:asciiTheme="minorHAnsi" w:hAnsiTheme="minorHAnsi" w:cs="Helvetica"/>
          <w:b/>
          <w:sz w:val="22"/>
          <w:szCs w:val="22"/>
        </w:rPr>
        <w:lastRenderedPageBreak/>
        <w:t>Załącznik nr 16 do Formularza Oferty</w:t>
      </w:r>
    </w:p>
    <w:p w:rsidR="004D5070" w:rsidRPr="00ED1DD9" w:rsidRDefault="004D5070">
      <w:pPr>
        <w:rPr>
          <w:rFonts w:asciiTheme="minorHAnsi" w:hAnsiTheme="minorHAnsi" w:cs="Helvetica"/>
          <w:b/>
          <w:sz w:val="22"/>
          <w:szCs w:val="22"/>
        </w:rPr>
      </w:pPr>
    </w:p>
    <w:p w:rsidR="004D5070" w:rsidRPr="00ED1DD9" w:rsidRDefault="004D5070" w:rsidP="00547BE8">
      <w:pPr>
        <w:spacing w:before="120" w:line="276" w:lineRule="auto"/>
        <w:ind w:left="792"/>
        <w:jc w:val="both"/>
        <w:rPr>
          <w:rFonts w:asciiTheme="minorHAnsi" w:hAnsiTheme="minorHAnsi" w:cstheme="minorHAnsi"/>
          <w:b/>
          <w:bCs/>
          <w:sz w:val="22"/>
          <w:szCs w:val="22"/>
        </w:rPr>
      </w:pPr>
      <w:r w:rsidRPr="00ED1DD9">
        <w:rPr>
          <w:rFonts w:asciiTheme="minorHAnsi" w:hAnsiTheme="minorHAnsi" w:cstheme="minorHAnsi"/>
          <w:b/>
          <w:bCs/>
          <w:sz w:val="22"/>
          <w:szCs w:val="22"/>
        </w:rPr>
        <w:t>kopia poświadczonych za zgodność z oryginałem sprawozdań finansowych (bilansu, rachunku zysków i strat oraz rachunku z przepływów pieniężnych) za ostatnie dwa lata bilansowe, tj. za rok 2017, za rok 2018 oraz za I-wsze półrocze 2019 roku) - (jeżeli jest wymagane w Rozdziale V WZ);</w:t>
      </w:r>
    </w:p>
    <w:p w:rsidR="004D5070" w:rsidRPr="00ED1DD9" w:rsidRDefault="004D5070">
      <w:pPr>
        <w:rPr>
          <w:rFonts w:asciiTheme="minorHAnsi" w:hAnsiTheme="minorHAnsi" w:cs="Helvetica"/>
          <w:b/>
          <w:sz w:val="22"/>
          <w:szCs w:val="22"/>
        </w:rPr>
      </w:pPr>
    </w:p>
    <w:p w:rsidR="00547BE8" w:rsidRPr="00ED1DD9" w:rsidRDefault="00547BE8">
      <w:pPr>
        <w:rPr>
          <w:rFonts w:asciiTheme="minorHAnsi" w:hAnsiTheme="minorHAnsi" w:cs="Helvetica"/>
          <w:b/>
          <w:sz w:val="22"/>
          <w:szCs w:val="22"/>
        </w:rPr>
      </w:pPr>
      <w:r w:rsidRPr="00ED1DD9">
        <w:rPr>
          <w:rFonts w:asciiTheme="minorHAnsi" w:hAnsiTheme="minorHAnsi" w:cs="Helvetica"/>
          <w:b/>
          <w:sz w:val="22"/>
          <w:szCs w:val="22"/>
        </w:rPr>
        <w:br w:type="page"/>
      </w:r>
    </w:p>
    <w:p w:rsidR="008E4E1C" w:rsidRPr="00ED1DD9" w:rsidRDefault="008E4E1C" w:rsidP="008E4E1C">
      <w:pPr>
        <w:jc w:val="right"/>
        <w:rPr>
          <w:rFonts w:asciiTheme="minorHAnsi" w:hAnsiTheme="minorHAnsi" w:cs="Helvetica"/>
          <w:b/>
          <w:sz w:val="22"/>
          <w:szCs w:val="22"/>
        </w:rPr>
      </w:pPr>
      <w:r w:rsidRPr="00ED1DD9">
        <w:rPr>
          <w:rFonts w:asciiTheme="minorHAnsi" w:hAnsiTheme="minorHAnsi" w:cs="Helvetica"/>
          <w:b/>
          <w:sz w:val="22"/>
          <w:szCs w:val="22"/>
        </w:rPr>
        <w:lastRenderedPageBreak/>
        <w:t>Załącznik nr 17 do Formularza Oferty</w:t>
      </w:r>
    </w:p>
    <w:p w:rsidR="008E4E1C" w:rsidRPr="00ED1DD9" w:rsidRDefault="008E4E1C" w:rsidP="008E4E1C">
      <w:pPr>
        <w:jc w:val="right"/>
        <w:rPr>
          <w:rFonts w:asciiTheme="minorHAnsi" w:hAnsiTheme="minorHAnsi" w:cs="Helvetica"/>
          <w:b/>
          <w:sz w:val="22"/>
          <w:szCs w:val="22"/>
        </w:rPr>
      </w:pPr>
    </w:p>
    <w:p w:rsidR="008E4E1C" w:rsidRPr="00ED1DD9" w:rsidRDefault="008E4E1C" w:rsidP="008E4E1C">
      <w:pPr>
        <w:jc w:val="center"/>
        <w:rPr>
          <w:rFonts w:asciiTheme="minorHAnsi" w:hAnsiTheme="minorHAnsi"/>
          <w:b/>
          <w:sz w:val="22"/>
          <w:szCs w:val="22"/>
        </w:rPr>
      </w:pPr>
    </w:p>
    <w:p w:rsidR="008E4E1C" w:rsidRPr="00ED1DD9" w:rsidRDefault="008E4E1C" w:rsidP="008E4E1C">
      <w:pPr>
        <w:jc w:val="center"/>
        <w:rPr>
          <w:rFonts w:asciiTheme="minorHAnsi" w:hAnsiTheme="minorHAnsi"/>
          <w:b/>
          <w:sz w:val="22"/>
          <w:szCs w:val="22"/>
        </w:rPr>
      </w:pPr>
      <w:r w:rsidRPr="00ED1DD9">
        <w:rPr>
          <w:rFonts w:asciiTheme="minorHAnsi" w:hAnsiTheme="minorHAnsi"/>
          <w:b/>
          <w:sz w:val="22"/>
          <w:szCs w:val="22"/>
        </w:rPr>
        <w:t>Wzór zobowiązania podmiotu trzeciego do oddania do dyspozycji zasobów w trakcie realizacji zamówienia lub do realizacji określonych czynności na rzecz Wykonawcy</w:t>
      </w:r>
    </w:p>
    <w:p w:rsidR="008E4E1C" w:rsidRPr="00ED1DD9" w:rsidRDefault="008E4E1C" w:rsidP="008E4E1C">
      <w:pPr>
        <w:rPr>
          <w:rFonts w:asciiTheme="minorHAnsi" w:hAnsiTheme="minorHAnsi"/>
          <w:sz w:val="22"/>
          <w:szCs w:val="22"/>
        </w:rPr>
      </w:pPr>
    </w:p>
    <w:p w:rsidR="008E4E1C" w:rsidRPr="00ED1DD9" w:rsidRDefault="008E4E1C" w:rsidP="008E4E1C">
      <w:pPr>
        <w:spacing w:line="360" w:lineRule="auto"/>
        <w:jc w:val="both"/>
        <w:rPr>
          <w:rFonts w:asciiTheme="minorHAnsi" w:hAnsiTheme="minorHAnsi"/>
          <w:sz w:val="22"/>
          <w:szCs w:val="22"/>
        </w:rPr>
      </w:pPr>
      <w:r w:rsidRPr="00ED1DD9">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F66B73" w:rsidRPr="00ED1DD9" w:rsidRDefault="008E4E1C" w:rsidP="00F66B73">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Arial"/>
          <w:b/>
          <w:sz w:val="22"/>
          <w:szCs w:val="22"/>
        </w:rPr>
        <w:t xml:space="preserve">nr </w:t>
      </w:r>
    </w:p>
    <w:p w:rsidR="00D81261" w:rsidRPr="00ED1DD9" w:rsidRDefault="00F66B73"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 xml:space="preserve">sygn.   Nr : </w:t>
      </w:r>
    </w:p>
    <w:p w:rsidR="00D81261" w:rsidRPr="00ED1DD9" w:rsidRDefault="00D81261"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NZ/4100/1</w:t>
      </w:r>
      <w:r>
        <w:rPr>
          <w:rFonts w:asciiTheme="minorHAnsi" w:hAnsiTheme="minorHAnsi" w:cstheme="minorHAnsi"/>
          <w:b/>
          <w:sz w:val="22"/>
          <w:szCs w:val="22"/>
        </w:rPr>
        <w:t>300005543</w:t>
      </w:r>
      <w:r w:rsidRPr="00ED1DD9">
        <w:rPr>
          <w:rFonts w:asciiTheme="minorHAnsi" w:hAnsiTheme="minorHAnsi" w:cstheme="minorHAnsi"/>
          <w:b/>
          <w:sz w:val="22"/>
          <w:szCs w:val="22"/>
        </w:rPr>
        <w:t>/19</w:t>
      </w:r>
    </w:p>
    <w:p w:rsidR="008E4E1C" w:rsidRPr="00ED1DD9" w:rsidRDefault="008E4E1C" w:rsidP="00D81261">
      <w:pPr>
        <w:spacing w:line="360" w:lineRule="auto"/>
        <w:ind w:left="73" w:right="74" w:hanging="249"/>
        <w:jc w:val="center"/>
        <w:rPr>
          <w:rFonts w:asciiTheme="minorHAnsi" w:eastAsia="Calibri" w:hAnsiTheme="minorHAnsi"/>
          <w:b/>
          <w:sz w:val="22"/>
          <w:szCs w:val="22"/>
          <w:lang w:eastAsia="en-US"/>
        </w:rPr>
      </w:pP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 xml:space="preserve">UWAGA: </w:t>
      </w: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Zamiast niniejszego Formularza można przedstawić inne dokumenty, w szczególności:</w:t>
      </w:r>
    </w:p>
    <w:p w:rsidR="008E4E1C" w:rsidRPr="00ED1DD9" w:rsidRDefault="008E4E1C" w:rsidP="008E4E1C">
      <w:pPr>
        <w:tabs>
          <w:tab w:val="left" w:pos="284"/>
        </w:tabs>
        <w:jc w:val="both"/>
        <w:rPr>
          <w:rFonts w:asciiTheme="minorHAnsi" w:hAnsiTheme="minorHAnsi"/>
          <w:sz w:val="22"/>
          <w:szCs w:val="22"/>
        </w:rPr>
      </w:pPr>
      <w:r w:rsidRPr="00ED1DD9">
        <w:rPr>
          <w:rFonts w:asciiTheme="minorHAnsi" w:hAnsiTheme="minorHAnsi"/>
          <w:sz w:val="22"/>
          <w:szCs w:val="22"/>
        </w:rPr>
        <w:t>1.</w:t>
      </w:r>
      <w:r w:rsidRPr="00ED1DD9">
        <w:rPr>
          <w:rFonts w:asciiTheme="minorHAnsi" w:hAnsiTheme="minorHAnsi"/>
          <w:sz w:val="22"/>
          <w:szCs w:val="22"/>
        </w:rPr>
        <w:tab/>
        <w:t xml:space="preserve">pisemne zobowiązanie podmiotu, </w:t>
      </w:r>
    </w:p>
    <w:p w:rsidR="008E4E1C" w:rsidRPr="00ED1DD9" w:rsidRDefault="008E4E1C" w:rsidP="008E4E1C">
      <w:pPr>
        <w:tabs>
          <w:tab w:val="left" w:pos="284"/>
        </w:tabs>
        <w:jc w:val="both"/>
        <w:rPr>
          <w:rFonts w:asciiTheme="minorHAnsi" w:hAnsiTheme="minorHAnsi"/>
          <w:sz w:val="22"/>
          <w:szCs w:val="22"/>
        </w:rPr>
      </w:pPr>
      <w:r w:rsidRPr="00ED1DD9">
        <w:rPr>
          <w:rFonts w:asciiTheme="minorHAnsi" w:hAnsiTheme="minorHAnsi"/>
          <w:sz w:val="22"/>
          <w:szCs w:val="22"/>
        </w:rPr>
        <w:t>2.</w:t>
      </w:r>
      <w:r w:rsidRPr="00ED1DD9">
        <w:rPr>
          <w:rFonts w:asciiTheme="minorHAnsi" w:hAnsiTheme="minorHAnsi"/>
          <w:sz w:val="22"/>
          <w:szCs w:val="22"/>
        </w:rPr>
        <w:tab/>
        <w:t>dokumenty dotyczące:</w:t>
      </w:r>
    </w:p>
    <w:p w:rsidR="008E4E1C" w:rsidRPr="00ED1DD9" w:rsidRDefault="008E4E1C" w:rsidP="008E4E1C">
      <w:pPr>
        <w:tabs>
          <w:tab w:val="left" w:pos="567"/>
        </w:tabs>
        <w:ind w:left="567" w:hanging="283"/>
        <w:jc w:val="both"/>
        <w:rPr>
          <w:rFonts w:asciiTheme="minorHAnsi" w:hAnsiTheme="minorHAnsi"/>
          <w:sz w:val="22"/>
          <w:szCs w:val="22"/>
        </w:rPr>
      </w:pPr>
      <w:r w:rsidRPr="00ED1DD9">
        <w:rPr>
          <w:rFonts w:asciiTheme="minorHAnsi" w:hAnsiTheme="minorHAnsi"/>
          <w:sz w:val="22"/>
          <w:szCs w:val="22"/>
        </w:rPr>
        <w:t>a)</w:t>
      </w:r>
      <w:r w:rsidRPr="00ED1DD9">
        <w:rPr>
          <w:rFonts w:asciiTheme="minorHAnsi" w:hAnsiTheme="minorHAnsi"/>
          <w:sz w:val="22"/>
          <w:szCs w:val="22"/>
        </w:rPr>
        <w:tab/>
        <w:t>zakresu dostępnych Wykonawcy zasobów innego podmiotu  /zakresu czynności realizowanych przez inny podmiot na rzecz Wykonawcy,</w:t>
      </w:r>
    </w:p>
    <w:p w:rsidR="008E4E1C" w:rsidRPr="00ED1DD9" w:rsidRDefault="008E4E1C" w:rsidP="008E4E1C">
      <w:pPr>
        <w:tabs>
          <w:tab w:val="left" w:pos="567"/>
        </w:tabs>
        <w:ind w:left="567" w:hanging="283"/>
        <w:jc w:val="both"/>
        <w:rPr>
          <w:rFonts w:asciiTheme="minorHAnsi" w:hAnsiTheme="minorHAnsi"/>
          <w:sz w:val="22"/>
          <w:szCs w:val="22"/>
        </w:rPr>
      </w:pPr>
      <w:r w:rsidRPr="00ED1DD9">
        <w:rPr>
          <w:rFonts w:asciiTheme="minorHAnsi" w:hAnsiTheme="minorHAnsi"/>
          <w:sz w:val="22"/>
          <w:szCs w:val="22"/>
        </w:rPr>
        <w:t>b)</w:t>
      </w:r>
      <w:r w:rsidRPr="00ED1DD9">
        <w:rPr>
          <w:rFonts w:asciiTheme="minorHAnsi" w:hAnsiTheme="minorHAnsi"/>
          <w:sz w:val="22"/>
          <w:szCs w:val="22"/>
        </w:rPr>
        <w:tab/>
        <w:t xml:space="preserve">sposobu wykorzystania zasobów innego podmiotu, przez Wykonawcę, przy wykonywaniu zamówienia, </w:t>
      </w:r>
    </w:p>
    <w:p w:rsidR="008E4E1C" w:rsidRPr="00ED1DD9" w:rsidRDefault="008E4E1C" w:rsidP="008E4E1C">
      <w:pPr>
        <w:ind w:left="284"/>
        <w:jc w:val="both"/>
        <w:rPr>
          <w:rFonts w:asciiTheme="minorHAnsi" w:hAnsiTheme="minorHAnsi"/>
          <w:sz w:val="22"/>
          <w:szCs w:val="22"/>
        </w:rPr>
      </w:pPr>
      <w:r w:rsidRPr="00ED1DD9">
        <w:rPr>
          <w:rFonts w:asciiTheme="minorHAnsi" w:hAnsiTheme="minorHAnsi"/>
          <w:sz w:val="22"/>
          <w:szCs w:val="22"/>
        </w:rPr>
        <w:t>c)  zakresu i okresu udziału innego podmiotu przy wykonywaniu zamówienia</w:t>
      </w:r>
    </w:p>
    <w:p w:rsidR="008E4E1C" w:rsidRPr="00ED1DD9" w:rsidRDefault="008E4E1C" w:rsidP="008E4E1C">
      <w:pPr>
        <w:tabs>
          <w:tab w:val="left" w:pos="567"/>
        </w:tabs>
        <w:ind w:left="567" w:hanging="283"/>
        <w:jc w:val="both"/>
        <w:rPr>
          <w:rFonts w:asciiTheme="minorHAnsi" w:hAnsiTheme="minorHAnsi"/>
          <w:sz w:val="22"/>
          <w:szCs w:val="22"/>
        </w:rPr>
      </w:pPr>
      <w:r w:rsidRPr="00ED1DD9">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Działając w imieniu i na rzecz:</w:t>
      </w: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_______________________________________________________________________</w:t>
      </w:r>
    </w:p>
    <w:p w:rsidR="008E4E1C" w:rsidRPr="00ED1DD9" w:rsidRDefault="008E4E1C" w:rsidP="008E4E1C">
      <w:pPr>
        <w:jc w:val="both"/>
        <w:rPr>
          <w:rFonts w:asciiTheme="minorHAnsi" w:hAnsiTheme="minorHAnsi"/>
          <w:i/>
          <w:sz w:val="22"/>
          <w:szCs w:val="22"/>
        </w:rPr>
      </w:pPr>
      <w:r w:rsidRPr="00ED1DD9">
        <w:rPr>
          <w:rFonts w:asciiTheme="minorHAnsi" w:hAnsiTheme="minorHAnsi"/>
          <w:i/>
          <w:sz w:val="22"/>
          <w:szCs w:val="22"/>
        </w:rPr>
        <w:t>(nazwa Podmiotu)</w:t>
      </w: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Zobowiązuję się do oddania nw. Zasobów / realizacji nw. czynności na potrzeby wykonania zamówienia:</w:t>
      </w:r>
      <w:r w:rsidRPr="00ED1DD9">
        <w:rPr>
          <w:rFonts w:asciiTheme="minorHAnsi" w:hAnsiTheme="minorHAnsi"/>
          <w:sz w:val="22"/>
          <w:szCs w:val="22"/>
          <w:vertAlign w:val="superscript"/>
        </w:rPr>
        <w:footnoteReference w:id="1"/>
      </w: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_______________________________________________________________________</w:t>
      </w:r>
    </w:p>
    <w:p w:rsidR="008E4E1C" w:rsidRPr="00ED1DD9" w:rsidRDefault="008E4E1C" w:rsidP="008E4E1C">
      <w:pPr>
        <w:jc w:val="both"/>
        <w:rPr>
          <w:rFonts w:asciiTheme="minorHAnsi" w:hAnsiTheme="minorHAnsi"/>
          <w:i/>
          <w:sz w:val="22"/>
          <w:szCs w:val="22"/>
        </w:rPr>
      </w:pPr>
      <w:r w:rsidRPr="00ED1DD9">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do dyspozycji / na rzecz:</w:t>
      </w: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_______________________________________________________________________</w:t>
      </w:r>
    </w:p>
    <w:p w:rsidR="008E4E1C" w:rsidRPr="00ED1DD9" w:rsidRDefault="008E4E1C" w:rsidP="008E4E1C">
      <w:pPr>
        <w:jc w:val="both"/>
        <w:rPr>
          <w:rFonts w:asciiTheme="minorHAnsi" w:hAnsiTheme="minorHAnsi"/>
          <w:i/>
          <w:sz w:val="22"/>
          <w:szCs w:val="22"/>
        </w:rPr>
      </w:pPr>
      <w:r w:rsidRPr="00ED1DD9">
        <w:rPr>
          <w:rFonts w:asciiTheme="minorHAnsi" w:hAnsiTheme="minorHAnsi"/>
          <w:i/>
          <w:sz w:val="22"/>
          <w:szCs w:val="22"/>
        </w:rPr>
        <w:t>(nazwa Wykonawcy)</w:t>
      </w: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w trakcie wykonania zamówienia pod nazwą:</w:t>
      </w: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_______________________________________________________________________</w:t>
      </w: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Oświadczam, iż:</w:t>
      </w:r>
    </w:p>
    <w:p w:rsidR="008E4E1C" w:rsidRPr="00ED1DD9" w:rsidRDefault="008E4E1C" w:rsidP="008E4E1C">
      <w:pPr>
        <w:tabs>
          <w:tab w:val="left" w:pos="284"/>
        </w:tabs>
        <w:jc w:val="both"/>
        <w:rPr>
          <w:rFonts w:asciiTheme="minorHAnsi" w:hAnsiTheme="minorHAnsi"/>
          <w:i/>
          <w:sz w:val="22"/>
          <w:szCs w:val="22"/>
        </w:rPr>
      </w:pPr>
      <w:r w:rsidRPr="00ED1DD9">
        <w:rPr>
          <w:rFonts w:asciiTheme="minorHAnsi" w:hAnsiTheme="minorHAnsi"/>
          <w:i/>
          <w:sz w:val="22"/>
          <w:szCs w:val="22"/>
        </w:rPr>
        <w:t>a)</w:t>
      </w:r>
      <w:r w:rsidRPr="00ED1DD9">
        <w:rPr>
          <w:rFonts w:asciiTheme="minorHAnsi" w:hAnsiTheme="minorHAnsi"/>
          <w:i/>
          <w:sz w:val="22"/>
          <w:szCs w:val="22"/>
        </w:rPr>
        <w:tab/>
        <w:t>udostępniam Wykonawcy ww. zasoby / zrealizuję ww. czynności, w następującym zakresie:</w:t>
      </w:r>
    </w:p>
    <w:p w:rsidR="008E4E1C" w:rsidRPr="00ED1DD9" w:rsidRDefault="008E4E1C" w:rsidP="008E4E1C">
      <w:pPr>
        <w:tabs>
          <w:tab w:val="left" w:pos="284"/>
        </w:tabs>
        <w:jc w:val="both"/>
        <w:rPr>
          <w:rFonts w:asciiTheme="minorHAnsi" w:hAnsiTheme="minorHAnsi"/>
          <w:i/>
          <w:sz w:val="22"/>
          <w:szCs w:val="22"/>
        </w:rPr>
      </w:pPr>
      <w:r w:rsidRPr="00ED1DD9">
        <w:rPr>
          <w:rFonts w:asciiTheme="minorHAnsi" w:hAnsiTheme="minorHAnsi"/>
          <w:i/>
          <w:sz w:val="22"/>
          <w:szCs w:val="22"/>
        </w:rPr>
        <w:t>_________________________________________________________________</w:t>
      </w:r>
    </w:p>
    <w:p w:rsidR="008E4E1C" w:rsidRPr="00ED1DD9" w:rsidRDefault="008E4E1C" w:rsidP="008E4E1C">
      <w:pPr>
        <w:tabs>
          <w:tab w:val="left" w:pos="284"/>
        </w:tabs>
        <w:jc w:val="both"/>
        <w:rPr>
          <w:rFonts w:asciiTheme="minorHAnsi" w:hAnsiTheme="minorHAnsi"/>
          <w:i/>
          <w:sz w:val="22"/>
          <w:szCs w:val="22"/>
        </w:rPr>
      </w:pPr>
      <w:r w:rsidRPr="00ED1DD9">
        <w:rPr>
          <w:rFonts w:asciiTheme="minorHAnsi" w:hAnsiTheme="minorHAnsi"/>
          <w:i/>
          <w:sz w:val="22"/>
          <w:szCs w:val="22"/>
        </w:rPr>
        <w:t>b)</w:t>
      </w:r>
      <w:r w:rsidRPr="00ED1DD9">
        <w:rPr>
          <w:rFonts w:asciiTheme="minorHAnsi" w:hAnsiTheme="minorHAnsi"/>
          <w:i/>
          <w:sz w:val="22"/>
          <w:szCs w:val="22"/>
        </w:rPr>
        <w:tab/>
        <w:t>sposób wykorzystania udostępnionych przeze mnie zasobów będzie następujący:</w:t>
      </w:r>
    </w:p>
    <w:p w:rsidR="008E4E1C" w:rsidRPr="00ED1DD9" w:rsidRDefault="008E4E1C" w:rsidP="008E4E1C">
      <w:pPr>
        <w:tabs>
          <w:tab w:val="left" w:pos="284"/>
        </w:tabs>
        <w:jc w:val="both"/>
        <w:rPr>
          <w:rFonts w:asciiTheme="minorHAnsi" w:hAnsiTheme="minorHAnsi"/>
          <w:i/>
          <w:sz w:val="22"/>
          <w:szCs w:val="22"/>
        </w:rPr>
      </w:pPr>
      <w:r w:rsidRPr="00ED1DD9">
        <w:rPr>
          <w:rFonts w:asciiTheme="minorHAnsi" w:hAnsiTheme="minorHAnsi"/>
          <w:i/>
          <w:sz w:val="22"/>
          <w:szCs w:val="22"/>
        </w:rPr>
        <w:t>_________________________________________________________________</w:t>
      </w:r>
    </w:p>
    <w:p w:rsidR="008E4E1C" w:rsidRPr="00ED1DD9" w:rsidRDefault="008E4E1C" w:rsidP="008E4E1C">
      <w:pPr>
        <w:tabs>
          <w:tab w:val="left" w:pos="284"/>
        </w:tabs>
        <w:jc w:val="both"/>
        <w:rPr>
          <w:rFonts w:asciiTheme="minorHAnsi" w:hAnsiTheme="minorHAnsi"/>
          <w:i/>
          <w:sz w:val="22"/>
          <w:szCs w:val="22"/>
        </w:rPr>
      </w:pPr>
      <w:r w:rsidRPr="00ED1DD9">
        <w:rPr>
          <w:rFonts w:asciiTheme="minorHAnsi" w:hAnsiTheme="minorHAnsi"/>
          <w:i/>
          <w:sz w:val="22"/>
          <w:szCs w:val="22"/>
        </w:rPr>
        <w:t>c)</w:t>
      </w:r>
      <w:r w:rsidRPr="00ED1DD9">
        <w:rPr>
          <w:rFonts w:asciiTheme="minorHAnsi" w:hAnsiTheme="minorHAnsi"/>
          <w:i/>
          <w:sz w:val="22"/>
          <w:szCs w:val="22"/>
        </w:rPr>
        <w:tab/>
        <w:t>zakres mojego udziału przy wykonywaniu zamówienia będzie następujący:</w:t>
      </w:r>
    </w:p>
    <w:p w:rsidR="008E4E1C" w:rsidRPr="00ED1DD9" w:rsidRDefault="008E4E1C" w:rsidP="008E4E1C">
      <w:pPr>
        <w:tabs>
          <w:tab w:val="left" w:pos="284"/>
        </w:tabs>
        <w:jc w:val="both"/>
        <w:rPr>
          <w:rFonts w:asciiTheme="minorHAnsi" w:hAnsiTheme="minorHAnsi"/>
          <w:i/>
          <w:sz w:val="22"/>
          <w:szCs w:val="22"/>
        </w:rPr>
      </w:pPr>
      <w:r w:rsidRPr="00ED1DD9">
        <w:rPr>
          <w:rFonts w:asciiTheme="minorHAnsi" w:hAnsiTheme="minorHAnsi"/>
          <w:i/>
          <w:sz w:val="22"/>
          <w:szCs w:val="22"/>
        </w:rPr>
        <w:lastRenderedPageBreak/>
        <w:t>_________________________________________________________________</w:t>
      </w:r>
    </w:p>
    <w:p w:rsidR="008E4E1C" w:rsidRPr="00ED1DD9" w:rsidRDefault="008E4E1C" w:rsidP="008E4E1C">
      <w:pPr>
        <w:tabs>
          <w:tab w:val="left" w:pos="284"/>
        </w:tabs>
        <w:jc w:val="both"/>
        <w:rPr>
          <w:rFonts w:asciiTheme="minorHAnsi" w:hAnsiTheme="minorHAnsi"/>
          <w:i/>
          <w:sz w:val="22"/>
          <w:szCs w:val="22"/>
        </w:rPr>
      </w:pPr>
      <w:r w:rsidRPr="00ED1DD9">
        <w:rPr>
          <w:rFonts w:asciiTheme="minorHAnsi" w:hAnsiTheme="minorHAnsi"/>
          <w:i/>
          <w:sz w:val="22"/>
          <w:szCs w:val="22"/>
        </w:rPr>
        <w:t>d)</w:t>
      </w:r>
      <w:r w:rsidRPr="00ED1DD9">
        <w:rPr>
          <w:rFonts w:asciiTheme="minorHAnsi" w:hAnsiTheme="minorHAnsi"/>
          <w:i/>
          <w:sz w:val="22"/>
          <w:szCs w:val="22"/>
        </w:rPr>
        <w:tab/>
        <w:t>okres mojego udziału przy wykonywaniu zamówienia będzie następujący:</w:t>
      </w:r>
    </w:p>
    <w:p w:rsidR="008E4E1C" w:rsidRPr="00ED1DD9" w:rsidRDefault="008E4E1C" w:rsidP="008E4E1C">
      <w:pPr>
        <w:tabs>
          <w:tab w:val="left" w:pos="284"/>
        </w:tabs>
        <w:jc w:val="both"/>
        <w:rPr>
          <w:rFonts w:asciiTheme="minorHAnsi" w:hAnsiTheme="minorHAnsi"/>
          <w:i/>
          <w:sz w:val="22"/>
          <w:szCs w:val="22"/>
        </w:rPr>
      </w:pPr>
      <w:r w:rsidRPr="00ED1DD9">
        <w:rPr>
          <w:rFonts w:asciiTheme="minorHAnsi" w:hAnsiTheme="minorHAnsi"/>
          <w:i/>
          <w:sz w:val="22"/>
          <w:szCs w:val="22"/>
        </w:rPr>
        <w:t>_________________________________________________________________</w:t>
      </w:r>
    </w:p>
    <w:p w:rsidR="008E4E1C" w:rsidRPr="00ED1DD9" w:rsidRDefault="008E4E1C" w:rsidP="003254F6">
      <w:pPr>
        <w:numPr>
          <w:ilvl w:val="0"/>
          <w:numId w:val="32"/>
        </w:numPr>
        <w:tabs>
          <w:tab w:val="left" w:pos="284"/>
        </w:tabs>
        <w:spacing w:line="276" w:lineRule="auto"/>
        <w:ind w:left="567" w:hanging="567"/>
        <w:contextualSpacing/>
        <w:jc w:val="both"/>
        <w:rPr>
          <w:rFonts w:asciiTheme="minorHAnsi" w:hAnsiTheme="minorHAnsi"/>
          <w:i/>
          <w:sz w:val="22"/>
          <w:szCs w:val="22"/>
          <w:lang w:eastAsia="ar-SA"/>
        </w:rPr>
      </w:pPr>
      <w:r w:rsidRPr="00ED1DD9">
        <w:rPr>
          <w:rFonts w:asciiTheme="minorHAnsi" w:hAnsiTheme="minorHAnsi"/>
          <w:i/>
          <w:sz w:val="22"/>
          <w:szCs w:val="22"/>
          <w:lang w:eastAsia="ar-SA"/>
        </w:rPr>
        <w:t xml:space="preserve">zrealizuję usługi, których wskazane zdolności dotyczą </w:t>
      </w:r>
    </w:p>
    <w:p w:rsidR="008E4E1C" w:rsidRPr="00ED1DD9" w:rsidRDefault="008E4E1C" w:rsidP="008E4E1C">
      <w:pPr>
        <w:rPr>
          <w:rFonts w:asciiTheme="minorHAnsi" w:hAnsiTheme="minorHAnsi"/>
          <w:sz w:val="22"/>
          <w:szCs w:val="22"/>
        </w:rPr>
      </w:pPr>
      <w:r w:rsidRPr="00ED1DD9">
        <w:rPr>
          <w:rFonts w:asciiTheme="minorHAnsi" w:hAnsiTheme="minorHAnsi"/>
          <w:sz w:val="22"/>
          <w:szCs w:val="22"/>
        </w:rPr>
        <w:t>______________________________________________________________</w:t>
      </w: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__________________ dnia __ __ _____ roku_________________________________</w:t>
      </w:r>
    </w:p>
    <w:p w:rsidR="008E4E1C" w:rsidRPr="00ED1DD9" w:rsidRDefault="008E4E1C" w:rsidP="008E4E1C">
      <w:pPr>
        <w:jc w:val="both"/>
        <w:rPr>
          <w:rFonts w:asciiTheme="minorHAnsi" w:hAnsiTheme="minorHAnsi"/>
          <w:sz w:val="22"/>
          <w:szCs w:val="22"/>
        </w:rPr>
      </w:pPr>
      <w:r w:rsidRPr="00ED1DD9">
        <w:rPr>
          <w:rFonts w:asciiTheme="minorHAnsi" w:hAnsiTheme="minorHAnsi"/>
          <w:sz w:val="22"/>
          <w:szCs w:val="22"/>
        </w:rPr>
        <w:t>(podpis Podmiotu trzeciego/ osoby upoważnionej do reprezentacji Podmiotu trzeciego</w:t>
      </w:r>
    </w:p>
    <w:p w:rsidR="008E4E1C" w:rsidRPr="00ED1DD9" w:rsidRDefault="008E4E1C" w:rsidP="008E4E1C">
      <w:pPr>
        <w:jc w:val="center"/>
        <w:rPr>
          <w:rFonts w:asciiTheme="minorHAnsi" w:hAnsiTheme="minorHAnsi"/>
          <w:sz w:val="22"/>
          <w:szCs w:val="22"/>
        </w:rPr>
      </w:pPr>
    </w:p>
    <w:p w:rsidR="00540578" w:rsidRPr="00ED1DD9" w:rsidRDefault="009B0A37" w:rsidP="0025588A">
      <w:pPr>
        <w:rPr>
          <w:rFonts w:asciiTheme="minorHAnsi" w:hAnsiTheme="minorHAnsi"/>
          <w:sz w:val="22"/>
          <w:szCs w:val="22"/>
          <w:lang w:val="de-DE"/>
        </w:rPr>
      </w:pPr>
      <w:r w:rsidRPr="00ED1DD9">
        <w:rPr>
          <w:rFonts w:asciiTheme="minorHAnsi" w:hAnsiTheme="minorHAnsi"/>
          <w:sz w:val="22"/>
          <w:szCs w:val="22"/>
          <w:lang w:val="de-DE"/>
        </w:rPr>
        <w:br w:type="page"/>
      </w:r>
    </w:p>
    <w:p w:rsidR="008E4E1C" w:rsidRPr="00ED1DD9" w:rsidRDefault="008E4E1C" w:rsidP="008E4E1C">
      <w:pPr>
        <w:ind w:left="3969" w:hanging="3969"/>
        <w:jc w:val="both"/>
        <w:rPr>
          <w:rFonts w:asciiTheme="minorHAnsi" w:hAnsiTheme="minorHAnsi" w:cs="Arial"/>
          <w:b/>
          <w:sz w:val="22"/>
          <w:szCs w:val="22"/>
        </w:rPr>
      </w:pPr>
      <w:r w:rsidRPr="00ED1DD9">
        <w:rPr>
          <w:rFonts w:asciiTheme="minorHAnsi" w:hAnsiTheme="minorHAnsi" w:cs="Arial"/>
          <w:b/>
          <w:sz w:val="22"/>
          <w:szCs w:val="22"/>
        </w:rPr>
        <w:lastRenderedPageBreak/>
        <w:t xml:space="preserve">Załącznik nr 3 do Warunków Zamówienia - </w:t>
      </w:r>
      <w:r w:rsidRPr="00ED1DD9">
        <w:rPr>
          <w:rFonts w:asciiTheme="minorHAnsi" w:hAnsiTheme="minorHAnsi" w:cs="Arial"/>
          <w:b/>
          <w:sz w:val="22"/>
          <w:szCs w:val="22"/>
        </w:rPr>
        <w:tab/>
        <w:t>Opis  przedmiotu zamówienia   (SIWZ)</w:t>
      </w:r>
    </w:p>
    <w:p w:rsidR="00540578" w:rsidRPr="00ED1DD9" w:rsidRDefault="00540578" w:rsidP="00155127">
      <w:pPr>
        <w:rPr>
          <w:rFonts w:asciiTheme="minorHAnsi" w:hAnsiTheme="minorHAnsi"/>
          <w:sz w:val="22"/>
          <w:szCs w:val="22"/>
        </w:rPr>
      </w:pPr>
    </w:p>
    <w:p w:rsidR="008E4E1C" w:rsidRPr="00ED1DD9" w:rsidRDefault="008E4E1C" w:rsidP="00155127">
      <w:pPr>
        <w:rPr>
          <w:rFonts w:asciiTheme="minorHAnsi" w:hAnsi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155127" w:rsidRPr="00ED1DD9" w:rsidTr="00982875">
        <w:tc>
          <w:tcPr>
            <w:tcW w:w="10054" w:type="dxa"/>
            <w:shd w:val="clear" w:color="auto" w:fill="FBD4B4" w:themeFill="accent6" w:themeFillTint="66"/>
          </w:tcPr>
          <w:p w:rsidR="00155127" w:rsidRPr="00ED1DD9" w:rsidRDefault="00155127" w:rsidP="001409A9">
            <w:pPr>
              <w:pStyle w:val="Nagwek1"/>
              <w:spacing w:before="40" w:after="40"/>
              <w:jc w:val="left"/>
              <w:rPr>
                <w:rFonts w:asciiTheme="minorHAnsi" w:hAnsiTheme="minorHAnsi"/>
                <w:sz w:val="22"/>
                <w:szCs w:val="22"/>
              </w:rPr>
            </w:pPr>
            <w:bookmarkStart w:id="28" w:name="_Toc19239476"/>
            <w:r w:rsidRPr="00ED1DD9">
              <w:rPr>
                <w:rFonts w:asciiTheme="minorHAnsi" w:hAnsiTheme="minorHAnsi"/>
                <w:sz w:val="22"/>
                <w:szCs w:val="22"/>
              </w:rPr>
              <w:t xml:space="preserve">CZĘŚĆ DRUGA – </w:t>
            </w:r>
            <w:r w:rsidR="001409A9" w:rsidRPr="00ED1DD9">
              <w:rPr>
                <w:rFonts w:asciiTheme="minorHAnsi" w:hAnsiTheme="minorHAnsi"/>
                <w:sz w:val="22"/>
                <w:szCs w:val="22"/>
              </w:rPr>
              <w:t>OPIS PRZEDMIOTU ZAMÓWIENIA</w:t>
            </w:r>
            <w:bookmarkEnd w:id="28"/>
            <w:r w:rsidR="003C08CA" w:rsidRPr="00ED1DD9">
              <w:rPr>
                <w:rFonts w:asciiTheme="minorHAnsi" w:hAnsiTheme="minorHAnsi"/>
                <w:sz w:val="22"/>
                <w:szCs w:val="22"/>
              </w:rPr>
              <w:t xml:space="preserve"> (SIWZ)</w:t>
            </w:r>
          </w:p>
        </w:tc>
      </w:tr>
    </w:tbl>
    <w:p w:rsidR="00155127" w:rsidRPr="00ED1DD9" w:rsidRDefault="00155127" w:rsidP="00155127">
      <w:pPr>
        <w:autoSpaceDE w:val="0"/>
        <w:autoSpaceDN w:val="0"/>
        <w:adjustRightInd w:val="0"/>
        <w:rPr>
          <w:rFonts w:asciiTheme="minorHAnsi" w:hAnsiTheme="minorHAnsi"/>
          <w:b/>
          <w:sz w:val="22"/>
          <w:szCs w:val="22"/>
        </w:rPr>
      </w:pPr>
    </w:p>
    <w:p w:rsidR="00BD7CEC" w:rsidRPr="00ED1DD9" w:rsidRDefault="0076631A" w:rsidP="003254F6">
      <w:pPr>
        <w:pStyle w:val="Akapitzlist"/>
        <w:numPr>
          <w:ilvl w:val="0"/>
          <w:numId w:val="28"/>
        </w:numPr>
        <w:spacing w:after="120" w:line="240" w:lineRule="auto"/>
        <w:ind w:left="426" w:hanging="426"/>
        <w:jc w:val="both"/>
        <w:rPr>
          <w:rFonts w:asciiTheme="minorHAnsi" w:hAnsiTheme="minorHAnsi" w:cs="Arial"/>
          <w:b/>
          <w:u w:val="single"/>
        </w:rPr>
      </w:pPr>
      <w:r w:rsidRPr="00ED1DD9">
        <w:rPr>
          <w:rFonts w:asciiTheme="minorHAnsi" w:hAnsiTheme="minorHAnsi" w:cs="Calibri"/>
          <w:b/>
          <w:bCs/>
        </w:rPr>
        <w:t>PRZEDMIOT ZAMÓWIENIA:</w:t>
      </w:r>
      <w:r w:rsidR="00123DBA" w:rsidRPr="00ED1DD9">
        <w:rPr>
          <w:rFonts w:asciiTheme="minorHAnsi" w:hAnsiTheme="minorHAnsi" w:cs="Calibri"/>
          <w:b/>
          <w:bCs/>
        </w:rPr>
        <w:t xml:space="preserve"> </w:t>
      </w:r>
      <w:r w:rsidR="006C60E5" w:rsidRPr="00ED1DD9">
        <w:rPr>
          <w:rFonts w:asciiTheme="minorHAnsi" w:hAnsiTheme="minorHAnsi" w:cs="Calibri"/>
          <w:bCs/>
        </w:rPr>
        <w:t>WYKONANIE USŁUG/ROBÓT BUDOWLANYCH/DOSTAW</w:t>
      </w:r>
      <w:r w:rsidR="00BD7CEC" w:rsidRPr="00ED1DD9">
        <w:rPr>
          <w:rFonts w:asciiTheme="minorHAnsi" w:hAnsiTheme="minorHAnsi" w:cs="Calibri"/>
          <w:bCs/>
        </w:rPr>
        <w:t xml:space="preserve"> </w:t>
      </w:r>
    </w:p>
    <w:p w:rsidR="007E790A" w:rsidRPr="00ED1DD9" w:rsidRDefault="007E790A" w:rsidP="007E790A">
      <w:pPr>
        <w:pStyle w:val="Nagwek"/>
        <w:pBdr>
          <w:bottom w:val="single" w:sz="4" w:space="1" w:color="auto"/>
        </w:pBdr>
        <w:jc w:val="both"/>
        <w:rPr>
          <w:rFonts w:asciiTheme="minorHAnsi" w:hAnsiTheme="minorHAnsi" w:cs="Arial"/>
          <w:b/>
          <w:bCs/>
          <w:sz w:val="22"/>
          <w:szCs w:val="22"/>
        </w:rPr>
      </w:pPr>
      <w:r w:rsidRPr="00ED1DD9">
        <w:rPr>
          <w:rFonts w:asciiTheme="minorHAnsi" w:hAnsiTheme="minorHAnsi" w:cs="Arial"/>
          <w:b/>
          <w:sz w:val="22"/>
          <w:szCs w:val="22"/>
        </w:rPr>
        <w:t xml:space="preserve">Wykonanie wymiany kompletnej taśmy przenośnikowej oraz modernizacji wybranych zespołów </w:t>
      </w:r>
      <w:r w:rsidRPr="00ED1DD9">
        <w:rPr>
          <w:rFonts w:asciiTheme="minorHAnsi" w:hAnsiTheme="minorHAnsi" w:cs="Arial"/>
          <w:b/>
          <w:bCs/>
          <w:sz w:val="22"/>
          <w:szCs w:val="22"/>
        </w:rPr>
        <w:t>przenośnika taśmowego rurowego PG-2 przeznaczonego do odprowadzenia gipsu z absorberów na składowisko buforowe Tursko w Enea Połaniec S.A.</w:t>
      </w:r>
    </w:p>
    <w:p w:rsidR="003C08CA" w:rsidRPr="00ED1DD9" w:rsidRDefault="003C08CA" w:rsidP="003C08CA">
      <w:pPr>
        <w:jc w:val="center"/>
        <w:rPr>
          <w:rFonts w:ascii="Franklin Gothic Book" w:hAnsi="Franklin Gothic Book" w:cs="Arial"/>
          <w:b/>
          <w:i/>
          <w:iCs/>
          <w:smallCaps/>
          <w:sz w:val="22"/>
          <w:szCs w:val="22"/>
          <w:u w:val="single"/>
        </w:rPr>
      </w:pPr>
    </w:p>
    <w:p w:rsidR="003C08CA" w:rsidRPr="00ED1DD9" w:rsidRDefault="003C08CA" w:rsidP="003C08CA">
      <w:pPr>
        <w:jc w:val="center"/>
        <w:rPr>
          <w:rFonts w:ascii="Franklin Gothic Book" w:hAnsi="Franklin Gothic Book" w:cs="Arial"/>
          <w:b/>
          <w:sz w:val="22"/>
          <w:szCs w:val="22"/>
        </w:rPr>
      </w:pPr>
      <w:r w:rsidRPr="00ED1DD9">
        <w:rPr>
          <w:rFonts w:ascii="Franklin Gothic Book" w:hAnsi="Franklin Gothic Book" w:cs="Arial"/>
          <w:b/>
          <w:sz w:val="22"/>
          <w:szCs w:val="22"/>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3C08CA" w:rsidRPr="00ED1DD9" w:rsidTr="003C08CA">
        <w:trPr>
          <w:trHeight w:val="30"/>
        </w:trPr>
        <w:tc>
          <w:tcPr>
            <w:tcW w:w="1985" w:type="dxa"/>
            <w:tcMar>
              <w:top w:w="15" w:type="dxa"/>
              <w:left w:w="15" w:type="dxa"/>
              <w:bottom w:w="15" w:type="dxa"/>
              <w:right w:w="15" w:type="dxa"/>
            </w:tcMar>
            <w:vAlign w:val="center"/>
          </w:tcPr>
          <w:p w:rsidR="003C08CA" w:rsidRPr="00ED1DD9" w:rsidRDefault="003C08CA" w:rsidP="003C08CA">
            <w:pPr>
              <w:ind w:firstLine="127"/>
              <w:jc w:val="center"/>
              <w:rPr>
                <w:rFonts w:ascii="Franklin Gothic Book" w:hAnsi="Franklin Gothic Book"/>
                <w:sz w:val="22"/>
                <w:szCs w:val="22"/>
              </w:rPr>
            </w:pPr>
            <w:r w:rsidRPr="00ED1DD9">
              <w:rPr>
                <w:rFonts w:ascii="Franklin Gothic Book" w:hAnsi="Franklin Gothic Book" w:cs="Arial"/>
                <w:sz w:val="22"/>
                <w:szCs w:val="22"/>
              </w:rPr>
              <w:t>50530000-9</w:t>
            </w:r>
          </w:p>
        </w:tc>
        <w:tc>
          <w:tcPr>
            <w:tcW w:w="7366" w:type="dxa"/>
            <w:tcMar>
              <w:top w:w="15" w:type="dxa"/>
              <w:left w:w="15" w:type="dxa"/>
              <w:bottom w:w="15" w:type="dxa"/>
              <w:right w:w="15" w:type="dxa"/>
            </w:tcMar>
            <w:vAlign w:val="center"/>
          </w:tcPr>
          <w:p w:rsidR="003C08CA" w:rsidRPr="00ED1DD9" w:rsidRDefault="003C08CA" w:rsidP="003C08CA">
            <w:pPr>
              <w:rPr>
                <w:rFonts w:ascii="Franklin Gothic Book" w:hAnsi="Franklin Gothic Book"/>
                <w:sz w:val="22"/>
                <w:szCs w:val="22"/>
              </w:rPr>
            </w:pPr>
            <w:r w:rsidRPr="00ED1DD9">
              <w:rPr>
                <w:rFonts w:ascii="Franklin Gothic Book" w:hAnsi="Franklin Gothic Book" w:cs="Arial"/>
                <w:sz w:val="22"/>
                <w:szCs w:val="22"/>
              </w:rPr>
              <w:t>Usługi w zakresie napraw i konserwacji maszyn</w:t>
            </w:r>
          </w:p>
        </w:tc>
      </w:tr>
    </w:tbl>
    <w:p w:rsidR="003C08CA" w:rsidRPr="00ED1DD9" w:rsidRDefault="003C08CA" w:rsidP="007E790A">
      <w:pPr>
        <w:pStyle w:val="Nagwek"/>
        <w:pBdr>
          <w:bottom w:val="single" w:sz="4" w:space="1" w:color="auto"/>
        </w:pBdr>
        <w:jc w:val="both"/>
        <w:rPr>
          <w:rFonts w:asciiTheme="minorHAnsi" w:hAnsiTheme="minorHAnsi" w:cs="Arial"/>
          <w:b/>
          <w:sz w:val="22"/>
          <w:szCs w:val="22"/>
        </w:rPr>
      </w:pPr>
    </w:p>
    <w:p w:rsidR="00123DBA" w:rsidRPr="00ED1DD9" w:rsidRDefault="00123DBA" w:rsidP="003254F6">
      <w:pPr>
        <w:pStyle w:val="Akapitzlist"/>
        <w:numPr>
          <w:ilvl w:val="0"/>
          <w:numId w:val="28"/>
        </w:numPr>
        <w:spacing w:line="360" w:lineRule="auto"/>
        <w:ind w:left="426" w:hanging="426"/>
        <w:rPr>
          <w:rFonts w:asciiTheme="minorHAnsi" w:hAnsiTheme="minorHAnsi" w:cstheme="minorHAnsi"/>
          <w:b/>
        </w:rPr>
      </w:pPr>
      <w:r w:rsidRPr="00ED1DD9">
        <w:rPr>
          <w:rFonts w:asciiTheme="minorHAnsi" w:hAnsiTheme="minorHAnsi" w:cstheme="minorHAnsi"/>
          <w:b/>
        </w:rPr>
        <w:t>SZCZEGÓŁOWY ZAKRES ZAMÓWIENIA:</w:t>
      </w:r>
    </w:p>
    <w:p w:rsidR="00BD7CEC" w:rsidRPr="00ED1DD9" w:rsidRDefault="00123DBA" w:rsidP="00554D39">
      <w:pPr>
        <w:pStyle w:val="Akapitzlist"/>
        <w:numPr>
          <w:ilvl w:val="0"/>
          <w:numId w:val="35"/>
        </w:numPr>
        <w:spacing w:after="0"/>
        <w:ind w:left="851" w:hanging="425"/>
        <w:jc w:val="both"/>
        <w:rPr>
          <w:rFonts w:asciiTheme="minorHAnsi" w:hAnsiTheme="minorHAnsi" w:cstheme="minorHAnsi"/>
        </w:rPr>
      </w:pPr>
      <w:r w:rsidRPr="00ED1DD9">
        <w:rPr>
          <w:rFonts w:asciiTheme="minorHAnsi" w:hAnsiTheme="minorHAnsi" w:cstheme="minorHAnsi"/>
        </w:rPr>
        <w:t xml:space="preserve">Szczegółowy zakres usług </w:t>
      </w:r>
      <w:r w:rsidR="00BD7CEC" w:rsidRPr="00ED1DD9">
        <w:rPr>
          <w:rFonts w:asciiTheme="minorHAnsi" w:hAnsiTheme="minorHAnsi" w:cstheme="minorHAnsi"/>
        </w:rPr>
        <w:t>określa   załącznik  nr 1  do części  drugiej – Opis przedmiotu zamówienia</w:t>
      </w:r>
    </w:p>
    <w:p w:rsidR="00631411" w:rsidRPr="00ED1DD9" w:rsidRDefault="00631411" w:rsidP="00631411">
      <w:pPr>
        <w:pStyle w:val="Akapitzlist"/>
        <w:shd w:val="clear" w:color="auto" w:fill="FFFFFF" w:themeFill="background1"/>
        <w:ind w:left="851"/>
        <w:jc w:val="both"/>
        <w:rPr>
          <w:rFonts w:asciiTheme="minorHAnsi" w:hAnsiTheme="minorHAnsi" w:cstheme="minorHAnsi"/>
          <w:b/>
          <w:u w:val="single"/>
        </w:rPr>
      </w:pPr>
    </w:p>
    <w:p w:rsidR="008A2E70" w:rsidRPr="00ED1DD9" w:rsidRDefault="008A2E70" w:rsidP="003254F6">
      <w:pPr>
        <w:pStyle w:val="Akapitzlist"/>
        <w:numPr>
          <w:ilvl w:val="0"/>
          <w:numId w:val="28"/>
        </w:numPr>
        <w:spacing w:line="360" w:lineRule="auto"/>
        <w:ind w:left="426" w:hanging="426"/>
        <w:rPr>
          <w:rFonts w:asciiTheme="minorHAnsi" w:hAnsiTheme="minorHAnsi" w:cstheme="minorHAnsi"/>
          <w:b/>
        </w:rPr>
      </w:pPr>
      <w:r w:rsidRPr="00ED1DD9">
        <w:rPr>
          <w:rFonts w:asciiTheme="minorHAnsi" w:hAnsiTheme="minorHAnsi" w:cstheme="minorHAnsi"/>
          <w:b/>
        </w:rPr>
        <w:t>ORGANIZACJA ZAMÓWIENIA:</w:t>
      </w:r>
    </w:p>
    <w:p w:rsidR="003B745F" w:rsidRPr="00ED1DD9" w:rsidRDefault="003B745F" w:rsidP="00554D39">
      <w:pPr>
        <w:pStyle w:val="Nagwek2"/>
        <w:keepNext w:val="0"/>
        <w:keepLines w:val="0"/>
        <w:numPr>
          <w:ilvl w:val="0"/>
          <w:numId w:val="54"/>
        </w:numPr>
        <w:spacing w:before="0" w:line="320" w:lineRule="atLeast"/>
        <w:jc w:val="both"/>
        <w:rPr>
          <w:rFonts w:asciiTheme="minorHAnsi" w:hAnsiTheme="minorHAnsi" w:cstheme="minorHAnsi"/>
          <w:color w:val="auto"/>
          <w:sz w:val="22"/>
          <w:szCs w:val="22"/>
          <w:u w:val="single"/>
        </w:rPr>
      </w:pPr>
      <w:r w:rsidRPr="00ED1DD9">
        <w:rPr>
          <w:rFonts w:asciiTheme="minorHAnsi" w:hAnsiTheme="minorHAnsi" w:cstheme="minorHAnsi"/>
          <w:color w:val="auto"/>
          <w:sz w:val="22"/>
          <w:szCs w:val="22"/>
          <w:u w:val="single"/>
        </w:rPr>
        <w:t>ORGANIZACJA REALIZACJI PRAC</w:t>
      </w:r>
    </w:p>
    <w:p w:rsidR="003B745F" w:rsidRPr="00ED1DD9" w:rsidRDefault="003B745F" w:rsidP="00554D39">
      <w:pPr>
        <w:pStyle w:val="Nagwek2"/>
        <w:keepNext w:val="0"/>
        <w:keepLines w:val="0"/>
        <w:numPr>
          <w:ilvl w:val="1"/>
          <w:numId w:val="54"/>
        </w:numPr>
        <w:tabs>
          <w:tab w:val="num" w:pos="993"/>
        </w:tabs>
        <w:spacing w:before="0" w:line="320" w:lineRule="atLeast"/>
        <w:jc w:val="both"/>
        <w:rPr>
          <w:rFonts w:asciiTheme="minorHAnsi" w:eastAsia="Calibri" w:hAnsiTheme="minorHAnsi" w:cstheme="minorHAnsi"/>
          <w:color w:val="auto"/>
          <w:sz w:val="22"/>
          <w:szCs w:val="22"/>
        </w:rPr>
      </w:pPr>
      <w:r w:rsidRPr="00ED1DD9">
        <w:rPr>
          <w:rFonts w:asciiTheme="minorHAnsi" w:eastAsia="Calibri" w:hAnsiTheme="minorHAnsi" w:cstheme="minorHAnsi"/>
          <w:color w:val="auto"/>
          <w:sz w:val="22"/>
          <w:szCs w:val="22"/>
        </w:rPr>
        <w:t xml:space="preserve">Organizacja i wykonywanie prac na terenie Elektrowni odbywa się zgodnie z Instrukcją Organizacji Bezpiecznej Pracy (IOBP) dostępna na stronie </w:t>
      </w:r>
      <w:hyperlink r:id="rId20" w:history="1">
        <w:r w:rsidRPr="00ED1DD9">
          <w:rPr>
            <w:rStyle w:val="Hipercze"/>
            <w:rFonts w:asciiTheme="minorHAnsi" w:hAnsiTheme="minorHAnsi" w:cs="Arial"/>
            <w:color w:val="auto"/>
            <w:sz w:val="22"/>
            <w:szCs w:val="22"/>
          </w:rPr>
          <w:t>https://www.enea.pl/pl/grupaenea/o-grupie/spolki-grupy-enea/polaniec/zamowienia/dokumenty-dla-wykonawcow-i-dostawcow</w:t>
        </w:r>
      </w:hyperlink>
    </w:p>
    <w:p w:rsidR="003B745F" w:rsidRPr="00ED1DD9" w:rsidRDefault="003B745F" w:rsidP="00554D39">
      <w:pPr>
        <w:pStyle w:val="Nagwek2"/>
        <w:keepNext w:val="0"/>
        <w:keepLines w:val="0"/>
        <w:numPr>
          <w:ilvl w:val="1"/>
          <w:numId w:val="54"/>
        </w:numPr>
        <w:tabs>
          <w:tab w:val="num" w:pos="993"/>
        </w:tabs>
        <w:spacing w:before="0" w:line="320" w:lineRule="atLeast"/>
        <w:jc w:val="both"/>
        <w:rPr>
          <w:rFonts w:asciiTheme="minorHAnsi" w:eastAsia="Calibri" w:hAnsiTheme="minorHAnsi" w:cstheme="minorHAnsi"/>
          <w:color w:val="auto"/>
          <w:sz w:val="22"/>
          <w:szCs w:val="22"/>
        </w:rPr>
      </w:pPr>
      <w:r w:rsidRPr="00ED1DD9">
        <w:rPr>
          <w:rFonts w:asciiTheme="minorHAnsi" w:eastAsia="Calibri" w:hAnsiTheme="minorHAnsi" w:cstheme="minorHAnsi"/>
          <w:color w:val="auto"/>
          <w:sz w:val="22"/>
          <w:szCs w:val="22"/>
        </w:rPr>
        <w:t>Warunkiem dopuszczenia do wykonania prac jest opracowanie szczegółowych instrukcji technologicznych bezpiecznego wykonania prac przez Wykonawcę.</w:t>
      </w:r>
    </w:p>
    <w:p w:rsidR="003B745F" w:rsidRPr="00ED1DD9" w:rsidRDefault="00990D85" w:rsidP="00554D39">
      <w:pPr>
        <w:pStyle w:val="Nagwek2"/>
        <w:keepNext w:val="0"/>
        <w:keepLines w:val="0"/>
        <w:numPr>
          <w:ilvl w:val="1"/>
          <w:numId w:val="54"/>
        </w:numPr>
        <w:tabs>
          <w:tab w:val="num" w:pos="993"/>
        </w:tabs>
        <w:spacing w:before="0" w:line="320" w:lineRule="atLeast"/>
        <w:jc w:val="both"/>
        <w:rPr>
          <w:rFonts w:asciiTheme="minorHAnsi" w:eastAsia="Calibri" w:hAnsiTheme="minorHAnsi" w:cstheme="minorHAnsi"/>
          <w:color w:val="auto"/>
          <w:sz w:val="22"/>
          <w:szCs w:val="22"/>
        </w:rPr>
      </w:pPr>
      <w:r w:rsidRPr="00ED1DD9">
        <w:rPr>
          <w:rFonts w:asciiTheme="minorHAnsi" w:eastAsia="Calibri" w:hAnsiTheme="minorHAnsi" w:cstheme="minorHAnsi"/>
          <w:color w:val="auto"/>
          <w:sz w:val="22"/>
          <w:szCs w:val="22"/>
        </w:rPr>
        <w:t>Dokumenty wymienione w pkt. 1</w:t>
      </w:r>
      <w:r w:rsidR="003B745F" w:rsidRPr="00ED1DD9">
        <w:rPr>
          <w:rFonts w:asciiTheme="minorHAnsi" w:eastAsia="Calibri" w:hAnsiTheme="minorHAnsi" w:cstheme="minorHAnsi"/>
          <w:color w:val="auto"/>
          <w:sz w:val="22"/>
          <w:szCs w:val="22"/>
        </w:rPr>
        <w:t>.</w:t>
      </w:r>
      <w:r w:rsidR="00E5247D" w:rsidRPr="00ED1DD9">
        <w:rPr>
          <w:rFonts w:asciiTheme="minorHAnsi" w:eastAsia="Calibri" w:hAnsiTheme="minorHAnsi" w:cstheme="minorHAnsi"/>
          <w:color w:val="auto"/>
          <w:sz w:val="22"/>
          <w:szCs w:val="22"/>
        </w:rPr>
        <w:t>2</w:t>
      </w:r>
      <w:r w:rsidR="003B745F" w:rsidRPr="00ED1DD9">
        <w:rPr>
          <w:rFonts w:asciiTheme="minorHAnsi" w:eastAsia="Calibri" w:hAnsiTheme="minorHAnsi" w:cstheme="minorHAnsi"/>
          <w:color w:val="auto"/>
          <w:sz w:val="22"/>
          <w:szCs w:val="22"/>
        </w:rPr>
        <w:t xml:space="preserve"> należy przedłożyć Zamawiającemu 2 tygodnie przed planowanym terminem odstawienia instalacji lub urządzenia do remontu.</w:t>
      </w:r>
    </w:p>
    <w:p w:rsidR="003B745F" w:rsidRPr="00ED1DD9" w:rsidRDefault="003B745F" w:rsidP="00554D39">
      <w:pPr>
        <w:pStyle w:val="Nagwek2"/>
        <w:keepNext w:val="0"/>
        <w:keepLines w:val="0"/>
        <w:numPr>
          <w:ilvl w:val="1"/>
          <w:numId w:val="54"/>
        </w:numPr>
        <w:tabs>
          <w:tab w:val="num" w:pos="993"/>
        </w:tabs>
        <w:spacing w:before="0" w:line="320" w:lineRule="atLeast"/>
        <w:jc w:val="both"/>
        <w:rPr>
          <w:rFonts w:asciiTheme="minorHAnsi" w:eastAsia="Calibri" w:hAnsiTheme="minorHAnsi" w:cstheme="minorHAnsi"/>
          <w:color w:val="auto"/>
          <w:sz w:val="22"/>
          <w:szCs w:val="22"/>
        </w:rPr>
      </w:pPr>
      <w:r w:rsidRPr="00ED1DD9">
        <w:rPr>
          <w:rFonts w:asciiTheme="minorHAnsi" w:eastAsia="Calibri" w:hAnsiTheme="minorHAnsi" w:cstheme="minorHAnsi"/>
          <w:color w:val="auto"/>
          <w:sz w:val="22"/>
          <w:szCs w:val="22"/>
        </w:rPr>
        <w:t xml:space="preserve">Wykonawca jest zobowiązany do przestrzegania zasad i zobowiązań zawartych w IOBP. </w:t>
      </w:r>
    </w:p>
    <w:p w:rsidR="003B745F" w:rsidRPr="00ED1DD9" w:rsidRDefault="003B745F" w:rsidP="00554D39">
      <w:pPr>
        <w:pStyle w:val="Nagwek2"/>
        <w:keepNext w:val="0"/>
        <w:keepLines w:val="0"/>
        <w:numPr>
          <w:ilvl w:val="1"/>
          <w:numId w:val="54"/>
        </w:numPr>
        <w:tabs>
          <w:tab w:val="num" w:pos="993"/>
        </w:tabs>
        <w:spacing w:before="0" w:line="320" w:lineRule="atLeast"/>
        <w:jc w:val="both"/>
        <w:rPr>
          <w:rFonts w:asciiTheme="minorHAnsi" w:eastAsia="Calibri" w:hAnsiTheme="minorHAnsi" w:cstheme="minorHAnsi"/>
          <w:color w:val="auto"/>
          <w:sz w:val="22"/>
          <w:szCs w:val="22"/>
        </w:rPr>
      </w:pPr>
      <w:r w:rsidRPr="00ED1DD9">
        <w:rPr>
          <w:rFonts w:asciiTheme="minorHAnsi" w:eastAsia="Calibri" w:hAnsiTheme="minorHAnsi" w:cstheme="minorHAnsi"/>
          <w:color w:val="auto"/>
          <w:sz w:val="22"/>
          <w:szCs w:val="22"/>
        </w:rPr>
        <w:t xml:space="preserve">Wykonawca jest zobowiązany do zapewnienia zasobów ludzkich i narzędziowych. </w:t>
      </w:r>
    </w:p>
    <w:p w:rsidR="003B745F" w:rsidRPr="00ED1DD9" w:rsidRDefault="003B745F" w:rsidP="00554D39">
      <w:pPr>
        <w:pStyle w:val="Nagwek2"/>
        <w:keepNext w:val="0"/>
        <w:keepLines w:val="0"/>
        <w:numPr>
          <w:ilvl w:val="1"/>
          <w:numId w:val="54"/>
        </w:numPr>
        <w:tabs>
          <w:tab w:val="num" w:pos="993"/>
        </w:tabs>
        <w:spacing w:before="0" w:line="320" w:lineRule="atLeast"/>
        <w:jc w:val="both"/>
        <w:rPr>
          <w:rFonts w:asciiTheme="minorHAnsi" w:eastAsia="Calibri" w:hAnsiTheme="minorHAnsi" w:cstheme="minorHAnsi"/>
          <w:color w:val="auto"/>
          <w:sz w:val="22"/>
          <w:szCs w:val="22"/>
        </w:rPr>
      </w:pPr>
      <w:r w:rsidRPr="00ED1DD9">
        <w:rPr>
          <w:rFonts w:asciiTheme="minorHAnsi" w:eastAsia="Calibri" w:hAnsiTheme="minorHAnsi" w:cstheme="minorHAnsi"/>
          <w:color w:val="auto"/>
          <w:sz w:val="22"/>
          <w:szCs w:val="22"/>
        </w:rPr>
        <w:t>Wykonawca będzie uczestniczył w spotkaniach koniecznych do realizacji, koordynacji i współpracy.</w:t>
      </w:r>
    </w:p>
    <w:p w:rsidR="003B745F" w:rsidRPr="00ED1DD9" w:rsidRDefault="003B745F" w:rsidP="00554D39">
      <w:pPr>
        <w:pStyle w:val="Nagwek2"/>
        <w:keepNext w:val="0"/>
        <w:keepLines w:val="0"/>
        <w:numPr>
          <w:ilvl w:val="1"/>
          <w:numId w:val="54"/>
        </w:numPr>
        <w:tabs>
          <w:tab w:val="num" w:pos="993"/>
        </w:tabs>
        <w:spacing w:before="0" w:line="320" w:lineRule="atLeast"/>
        <w:jc w:val="both"/>
        <w:rPr>
          <w:rFonts w:asciiTheme="minorHAnsi" w:eastAsia="Calibri" w:hAnsiTheme="minorHAnsi" w:cstheme="minorHAnsi"/>
          <w:color w:val="auto"/>
          <w:sz w:val="22"/>
          <w:szCs w:val="22"/>
        </w:rPr>
      </w:pPr>
      <w:r w:rsidRPr="00ED1DD9">
        <w:rPr>
          <w:rFonts w:asciiTheme="minorHAnsi" w:eastAsia="Calibri" w:hAnsiTheme="minorHAnsi" w:cstheme="minorHAnsi"/>
          <w:color w:val="auto"/>
          <w:sz w:val="22"/>
          <w:szCs w:val="22"/>
        </w:rPr>
        <w:t xml:space="preserve"> Obowiązki Wykonawcy:</w:t>
      </w:r>
    </w:p>
    <w:p w:rsidR="00E5247D" w:rsidRPr="00ED1DD9" w:rsidRDefault="00E5247D" w:rsidP="00554D39">
      <w:pPr>
        <w:pStyle w:val="Akapitzlist"/>
        <w:numPr>
          <w:ilvl w:val="2"/>
          <w:numId w:val="54"/>
        </w:numPr>
        <w:spacing w:after="160"/>
        <w:contextualSpacing w:val="0"/>
        <w:jc w:val="both"/>
        <w:rPr>
          <w:rFonts w:asciiTheme="minorHAnsi" w:hAnsiTheme="minorHAnsi" w:cstheme="minorHAnsi"/>
          <w:u w:val="single"/>
        </w:rPr>
      </w:pPr>
      <w:r w:rsidRPr="00ED1DD9">
        <w:rPr>
          <w:rFonts w:asciiTheme="minorHAnsi" w:hAnsiTheme="minorHAnsi" w:cstheme="minorHAnsi"/>
        </w:rPr>
        <w:t>Wykonawca będzie świadczył Usługi zgodnie z ogólnie obowiązującymi wymaganiami prawnymi dotyczącymi przedmiotu i zakresu Usługi</w:t>
      </w:r>
      <w:r w:rsidRPr="00ED1DD9">
        <w:rPr>
          <w:rFonts w:asciiTheme="minorHAnsi" w:hAnsiTheme="minorHAnsi" w:cstheme="minorHAnsi"/>
          <w:u w:val="single"/>
        </w:rPr>
        <w:t>.</w:t>
      </w:r>
    </w:p>
    <w:p w:rsidR="0062487D" w:rsidRPr="00ED1DD9" w:rsidRDefault="0062487D" w:rsidP="00554D39">
      <w:pPr>
        <w:pStyle w:val="Akapitzlist"/>
        <w:numPr>
          <w:ilvl w:val="2"/>
          <w:numId w:val="54"/>
        </w:numPr>
        <w:spacing w:after="160"/>
        <w:contextualSpacing w:val="0"/>
        <w:jc w:val="both"/>
        <w:rPr>
          <w:rFonts w:asciiTheme="minorHAnsi" w:hAnsiTheme="minorHAnsi" w:cstheme="minorHAnsi"/>
        </w:rPr>
      </w:pPr>
      <w:r w:rsidRPr="00ED1DD9">
        <w:rPr>
          <w:rFonts w:asciiTheme="minorHAnsi" w:hAnsiTheme="minorHAnsi" w:cstheme="minorHAnsi"/>
        </w:rPr>
        <w:t>Wykonawca dostarczy do Zamawiającego w terminie do 2 tygodni przed planowanym rozpoczęciem prac obiektowych szczegółowy harmonogram realizacji prac określonych w umowie.</w:t>
      </w:r>
    </w:p>
    <w:p w:rsidR="0062487D" w:rsidRPr="00ED1DD9" w:rsidRDefault="0062487D" w:rsidP="00554D39">
      <w:pPr>
        <w:pStyle w:val="Akapitzlist"/>
        <w:numPr>
          <w:ilvl w:val="2"/>
          <w:numId w:val="54"/>
        </w:numPr>
        <w:spacing w:after="160"/>
        <w:contextualSpacing w:val="0"/>
        <w:jc w:val="both"/>
        <w:rPr>
          <w:rFonts w:asciiTheme="minorHAnsi" w:hAnsiTheme="minorHAnsi" w:cstheme="minorHAnsi"/>
        </w:rPr>
      </w:pPr>
      <w:r w:rsidRPr="00ED1DD9">
        <w:rPr>
          <w:rFonts w:asciiTheme="minorHAnsi" w:hAnsiTheme="minorHAnsi" w:cstheme="minorHAnsi"/>
        </w:rPr>
        <w:t>Wykonawca będzie dostarczał cotygodniowe raporty (każdy poniedziałek do godziny 10:00) z określonym % realizacji prac i zgodności realizacji w stosunku do opracowanego szczegółowego harmonogramu prac. Raport ten będzie uwzględniał również kwestie dotyczące BHP w zakresie miejsc prowadzonych prac, obejmujące w szczególności ilości przeprowadzonych kontroli, zidentyfikowanych nieprawidłowości, wydanych zaleceń oraz sumarycznej ilości przepracowanych godzin. Po zakończeniu realizacji usługi, Wykonawca w terminie do 2 tygodni dostarczy zbiorczy raport z wykonywanych prac</w:t>
      </w:r>
    </w:p>
    <w:p w:rsidR="0062487D" w:rsidRPr="00ED1DD9" w:rsidRDefault="0062487D" w:rsidP="00554D39">
      <w:pPr>
        <w:pStyle w:val="Akapitzlist"/>
        <w:numPr>
          <w:ilvl w:val="2"/>
          <w:numId w:val="54"/>
        </w:numPr>
        <w:spacing w:after="160"/>
        <w:contextualSpacing w:val="0"/>
        <w:jc w:val="both"/>
        <w:rPr>
          <w:rFonts w:asciiTheme="minorHAnsi" w:hAnsiTheme="minorHAnsi" w:cstheme="minorHAnsi"/>
        </w:rPr>
      </w:pPr>
      <w:r w:rsidRPr="00ED1DD9">
        <w:rPr>
          <w:rFonts w:asciiTheme="minorHAnsi" w:hAnsiTheme="minorHAnsi" w:cstheme="minorHAnsi"/>
        </w:rPr>
        <w:lastRenderedPageBreak/>
        <w:t>Wykonawca zapewni:</w:t>
      </w:r>
    </w:p>
    <w:p w:rsidR="0062487D" w:rsidRPr="00ED1DD9" w:rsidRDefault="0062487D" w:rsidP="00554D39">
      <w:pPr>
        <w:pStyle w:val="Akapitzlist"/>
        <w:numPr>
          <w:ilvl w:val="3"/>
          <w:numId w:val="54"/>
        </w:numPr>
        <w:spacing w:after="160"/>
        <w:jc w:val="both"/>
        <w:rPr>
          <w:rFonts w:asciiTheme="minorHAnsi" w:hAnsiTheme="minorHAnsi" w:cstheme="minorHAnsi"/>
        </w:rPr>
      </w:pPr>
      <w:r w:rsidRPr="00ED1DD9">
        <w:rPr>
          <w:rFonts w:asciiTheme="minorHAnsi" w:hAnsiTheme="minorHAnsi" w:cstheme="minorHAnsi"/>
        </w:rPr>
        <w:t>Niezbędne wyposażenie, a także środki transportu nie będące na wyposażeniu instalacji oraz w dyspozycji Zamawiającego konieczne do wykonania Usług, w tym specjalistyczny sprzęt; pracowników z wymaganymi uprawnieniami;</w:t>
      </w:r>
    </w:p>
    <w:p w:rsidR="003B745F" w:rsidRPr="00ED1DD9" w:rsidRDefault="003B745F" w:rsidP="00554D39">
      <w:pPr>
        <w:pStyle w:val="Akapitzlist"/>
        <w:numPr>
          <w:ilvl w:val="3"/>
          <w:numId w:val="54"/>
        </w:numPr>
        <w:spacing w:after="160"/>
        <w:jc w:val="both"/>
        <w:rPr>
          <w:rFonts w:asciiTheme="minorHAnsi" w:hAnsiTheme="minorHAnsi" w:cstheme="minorHAnsi"/>
        </w:rPr>
      </w:pPr>
      <w:r w:rsidRPr="00ED1DD9">
        <w:rPr>
          <w:rFonts w:asciiTheme="minorHAnsi" w:hAnsiTheme="minorHAnsi" w:cstheme="minorHAnsi"/>
        </w:rPr>
        <w:t>Wykonawca jest zobowiązany do utylizacji lub zagospodarowania wytworzonych odpadów. Kopie dokumentów potwierdzających ich utylizacje z dokumentem ważenia przekazuje Zamawiającemu.</w:t>
      </w:r>
    </w:p>
    <w:p w:rsidR="003B745F" w:rsidRPr="00ED1DD9" w:rsidRDefault="003B745F" w:rsidP="00554D39">
      <w:pPr>
        <w:pStyle w:val="Akapitzlist"/>
        <w:numPr>
          <w:ilvl w:val="3"/>
          <w:numId w:val="54"/>
        </w:numPr>
        <w:spacing w:after="160"/>
        <w:jc w:val="both"/>
        <w:rPr>
          <w:rFonts w:asciiTheme="minorHAnsi" w:hAnsiTheme="minorHAnsi" w:cstheme="minorHAnsi"/>
        </w:rPr>
      </w:pPr>
      <w:r w:rsidRPr="00ED1DD9">
        <w:rPr>
          <w:rFonts w:asciiTheme="minorHAnsi" w:hAnsiTheme="minorHAnsi" w:cstheme="minorHAnsi"/>
        </w:rPr>
        <w:t>Wykonawca będzie stosował na obiektach siatki ochronne, plandeki i folie w celu ochrony przed zapyleniem.</w:t>
      </w:r>
    </w:p>
    <w:p w:rsidR="003B745F" w:rsidRPr="00ED1DD9" w:rsidRDefault="003B745F" w:rsidP="00554D39">
      <w:pPr>
        <w:pStyle w:val="Akapitzlist"/>
        <w:numPr>
          <w:ilvl w:val="3"/>
          <w:numId w:val="54"/>
        </w:numPr>
        <w:spacing w:after="160"/>
        <w:jc w:val="both"/>
        <w:rPr>
          <w:rFonts w:asciiTheme="minorHAnsi" w:hAnsiTheme="minorHAnsi" w:cstheme="minorHAnsi"/>
        </w:rPr>
      </w:pPr>
      <w:r w:rsidRPr="00ED1DD9">
        <w:rPr>
          <w:rFonts w:asciiTheme="minorHAnsi" w:hAnsiTheme="minorHAnsi" w:cstheme="minorHAnsi"/>
        </w:rPr>
        <w:t>Zamawiający zapewni Wykonawcy na swój koszt:</w:t>
      </w:r>
    </w:p>
    <w:p w:rsidR="00FD3BF8" w:rsidRPr="00ED1DD9" w:rsidRDefault="003B745F" w:rsidP="00554D39">
      <w:pPr>
        <w:pStyle w:val="Akapitzlist"/>
        <w:numPr>
          <w:ilvl w:val="3"/>
          <w:numId w:val="54"/>
        </w:numPr>
        <w:spacing w:after="160"/>
        <w:jc w:val="both"/>
        <w:rPr>
          <w:rFonts w:asciiTheme="minorHAnsi" w:hAnsiTheme="minorHAnsi" w:cstheme="minorHAnsi"/>
        </w:rPr>
      </w:pPr>
      <w:r w:rsidRPr="00ED1DD9">
        <w:rPr>
          <w:rFonts w:asciiTheme="minorHAnsi" w:hAnsiTheme="minorHAnsi" w:cstheme="minorHAnsi"/>
        </w:rPr>
        <w:t xml:space="preserve"> </w:t>
      </w:r>
      <w:r w:rsidR="00FD3BF8" w:rsidRPr="00ED1DD9">
        <w:rPr>
          <w:rFonts w:asciiTheme="minorHAnsi" w:hAnsiTheme="minorHAnsi" w:cstheme="minorHAnsi"/>
        </w:rPr>
        <w:t>taśmę przenośnikową w ilości 2600 m na wymianę,</w:t>
      </w:r>
    </w:p>
    <w:p w:rsidR="0062487D" w:rsidRPr="00ED1DD9" w:rsidRDefault="003B745F" w:rsidP="00554D39">
      <w:pPr>
        <w:pStyle w:val="Akapitzlist"/>
        <w:numPr>
          <w:ilvl w:val="3"/>
          <w:numId w:val="54"/>
        </w:numPr>
        <w:spacing w:after="160"/>
        <w:jc w:val="both"/>
        <w:rPr>
          <w:rFonts w:asciiTheme="minorHAnsi" w:hAnsiTheme="minorHAnsi" w:cstheme="minorHAnsi"/>
        </w:rPr>
      </w:pPr>
      <w:r w:rsidRPr="00ED1DD9">
        <w:rPr>
          <w:rFonts w:asciiTheme="minorHAnsi" w:hAnsiTheme="minorHAnsi" w:cstheme="minorHAnsi"/>
        </w:rPr>
        <w:t>stacjonarne urządzenia dźwignicowe, pod warunkiem posiadania przez pracowników Wykonawcy uprawnień UDT do obsługi tych urządzeń oraz odbycia przeszkolenia z obsługi w miejscu użytkowania</w:t>
      </w:r>
      <w:r w:rsidR="0062487D" w:rsidRPr="00ED1DD9">
        <w:rPr>
          <w:rFonts w:asciiTheme="minorHAnsi" w:hAnsiTheme="minorHAnsi" w:cstheme="minorHAnsi"/>
        </w:rPr>
        <w:t xml:space="preserve">  - zgodnie z wykazem Załącznik 18 do  formularza  oferty,</w:t>
      </w:r>
    </w:p>
    <w:p w:rsidR="003B745F" w:rsidRPr="00ED1DD9" w:rsidRDefault="007E790A" w:rsidP="00554D39">
      <w:pPr>
        <w:pStyle w:val="Akapitzlist"/>
        <w:numPr>
          <w:ilvl w:val="3"/>
          <w:numId w:val="54"/>
        </w:numPr>
        <w:spacing w:after="160"/>
        <w:jc w:val="both"/>
        <w:rPr>
          <w:rFonts w:asciiTheme="minorHAnsi" w:hAnsiTheme="minorHAnsi" w:cstheme="minorHAnsi"/>
        </w:rPr>
      </w:pPr>
      <w:r w:rsidRPr="00ED1DD9">
        <w:rPr>
          <w:rFonts w:asciiTheme="minorHAnsi" w:hAnsiTheme="minorHAnsi" w:cstheme="minorHAnsi"/>
        </w:rPr>
        <w:t xml:space="preserve">dostępne </w:t>
      </w:r>
      <w:r w:rsidR="003B745F" w:rsidRPr="00ED1DD9">
        <w:rPr>
          <w:rFonts w:asciiTheme="minorHAnsi" w:hAnsiTheme="minorHAnsi" w:cstheme="minorHAnsi"/>
        </w:rPr>
        <w:t>miejsca podłączenia energii elektrycznej dla urządzeń spawalniczych, elektronarzędzi oraz kontenerów socjalnych i warsztatowych,</w:t>
      </w:r>
    </w:p>
    <w:p w:rsidR="0062487D" w:rsidRPr="00ED1DD9" w:rsidRDefault="0062487D" w:rsidP="00554D39">
      <w:pPr>
        <w:pStyle w:val="Akapitzlist"/>
        <w:numPr>
          <w:ilvl w:val="3"/>
          <w:numId w:val="54"/>
        </w:numPr>
        <w:spacing w:after="160"/>
        <w:jc w:val="both"/>
        <w:rPr>
          <w:rFonts w:asciiTheme="minorHAnsi" w:hAnsiTheme="minorHAnsi" w:cstheme="minorHAnsi"/>
        </w:rPr>
      </w:pPr>
      <w:r w:rsidRPr="00ED1DD9">
        <w:rPr>
          <w:rFonts w:asciiTheme="minorHAnsi" w:hAnsiTheme="minorHAnsi" w:cstheme="minorHAnsi"/>
        </w:rPr>
        <w:t>Wciągarkę 12 tonową zamontowaną na stacji rozładowczej.</w:t>
      </w:r>
    </w:p>
    <w:p w:rsidR="005D2C03" w:rsidRPr="00ED1DD9" w:rsidRDefault="005D2C03" w:rsidP="00ED1DD9">
      <w:pPr>
        <w:pStyle w:val="Akapitzlist"/>
        <w:spacing w:after="160"/>
        <w:ind w:left="1728"/>
        <w:jc w:val="both"/>
        <w:rPr>
          <w:rFonts w:asciiTheme="minorHAnsi" w:hAnsiTheme="minorHAnsi" w:cstheme="minorHAnsi"/>
        </w:rPr>
      </w:pPr>
    </w:p>
    <w:p w:rsidR="003B745F" w:rsidRPr="00ED1DD9" w:rsidRDefault="003B745F" w:rsidP="00554D39">
      <w:pPr>
        <w:pStyle w:val="Nagwek2"/>
        <w:keepNext w:val="0"/>
        <w:keepLines w:val="0"/>
        <w:numPr>
          <w:ilvl w:val="0"/>
          <w:numId w:val="54"/>
        </w:numPr>
        <w:spacing w:before="0" w:line="320" w:lineRule="atLeast"/>
        <w:jc w:val="both"/>
        <w:rPr>
          <w:rFonts w:asciiTheme="minorHAnsi" w:hAnsiTheme="minorHAnsi" w:cstheme="minorHAnsi"/>
          <w:color w:val="auto"/>
          <w:sz w:val="22"/>
          <w:szCs w:val="22"/>
          <w:u w:val="single"/>
        </w:rPr>
      </w:pPr>
      <w:bookmarkStart w:id="29" w:name="_Toc23339023"/>
      <w:bookmarkStart w:id="30" w:name="_Toc23489328"/>
      <w:bookmarkStart w:id="31" w:name="_Toc23491655"/>
      <w:bookmarkStart w:id="32" w:name="_Toc23578757"/>
      <w:bookmarkStart w:id="33" w:name="_Toc23680593"/>
      <w:bookmarkStart w:id="34" w:name="_Toc24279169"/>
      <w:bookmarkStart w:id="35" w:name="_Toc24547198"/>
      <w:r w:rsidRPr="00ED1DD9">
        <w:rPr>
          <w:rFonts w:asciiTheme="minorHAnsi" w:hAnsiTheme="minorHAnsi" w:cstheme="minorHAnsi"/>
          <w:color w:val="auto"/>
          <w:sz w:val="22"/>
          <w:szCs w:val="22"/>
          <w:u w:val="single"/>
        </w:rPr>
        <w:t>MIEJSCE ŚWIADCZENIA USŁUG</w:t>
      </w:r>
    </w:p>
    <w:p w:rsidR="003B745F" w:rsidRPr="00ED1DD9" w:rsidRDefault="003B745F" w:rsidP="00554D39">
      <w:pPr>
        <w:pStyle w:val="Akapitzlist"/>
        <w:numPr>
          <w:ilvl w:val="1"/>
          <w:numId w:val="54"/>
        </w:numPr>
        <w:suppressAutoHyphens/>
        <w:autoSpaceDE w:val="0"/>
        <w:autoSpaceDN w:val="0"/>
        <w:spacing w:after="0" w:line="320" w:lineRule="atLeast"/>
        <w:ind w:left="993" w:hanging="633"/>
        <w:jc w:val="both"/>
        <w:rPr>
          <w:rFonts w:asciiTheme="minorHAnsi" w:hAnsiTheme="minorHAnsi" w:cstheme="minorHAnsi"/>
        </w:rPr>
      </w:pPr>
      <w:r w:rsidRPr="00ED1DD9">
        <w:rPr>
          <w:rFonts w:asciiTheme="minorHAnsi" w:hAnsiTheme="minorHAnsi" w:cstheme="minorHAnsi"/>
        </w:rPr>
        <w:t xml:space="preserve">Strony uzgadniają, że Miejscem świadczenia Usług będzie teren elektrowni Zamawiającego w Zawadzie 26, 28-230 Połaniec. </w:t>
      </w:r>
    </w:p>
    <w:p w:rsidR="003B745F" w:rsidRPr="00ED1DD9" w:rsidRDefault="003B745F" w:rsidP="00554D39">
      <w:pPr>
        <w:pStyle w:val="Nagwek2"/>
        <w:keepNext w:val="0"/>
        <w:keepLines w:val="0"/>
        <w:numPr>
          <w:ilvl w:val="0"/>
          <w:numId w:val="54"/>
        </w:numPr>
        <w:spacing w:before="0" w:line="320" w:lineRule="atLeast"/>
        <w:jc w:val="both"/>
        <w:rPr>
          <w:rFonts w:asciiTheme="minorHAnsi" w:hAnsiTheme="minorHAnsi" w:cstheme="minorHAnsi"/>
          <w:color w:val="auto"/>
          <w:sz w:val="22"/>
          <w:szCs w:val="22"/>
          <w:u w:val="single"/>
        </w:rPr>
      </w:pPr>
      <w:r w:rsidRPr="00ED1DD9">
        <w:rPr>
          <w:rFonts w:asciiTheme="minorHAnsi" w:hAnsiTheme="minorHAnsi" w:cstheme="minorHAnsi"/>
          <w:color w:val="auto"/>
          <w:sz w:val="22"/>
          <w:szCs w:val="22"/>
          <w:u w:val="single"/>
        </w:rPr>
        <w:t>RAPORTY I ODBIORY</w:t>
      </w:r>
    </w:p>
    <w:p w:rsidR="003B745F" w:rsidRPr="00ED1DD9" w:rsidRDefault="003B745F" w:rsidP="00554D39">
      <w:pPr>
        <w:pStyle w:val="Akapitzlist"/>
        <w:numPr>
          <w:ilvl w:val="1"/>
          <w:numId w:val="54"/>
        </w:numPr>
        <w:suppressAutoHyphens/>
        <w:autoSpaceDE w:val="0"/>
        <w:autoSpaceDN w:val="0"/>
        <w:spacing w:after="0" w:line="320" w:lineRule="atLeast"/>
        <w:ind w:left="993" w:hanging="633"/>
        <w:jc w:val="both"/>
        <w:rPr>
          <w:rFonts w:asciiTheme="minorHAnsi" w:hAnsiTheme="minorHAnsi" w:cstheme="minorHAnsi"/>
        </w:rPr>
      </w:pPr>
      <w:r w:rsidRPr="00ED1DD9">
        <w:rPr>
          <w:rFonts w:asciiTheme="minorHAnsi" w:hAnsiTheme="minorHAnsi" w:cstheme="minorHAnsi"/>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820"/>
        <w:gridCol w:w="1276"/>
        <w:gridCol w:w="3402"/>
      </w:tblGrid>
      <w:tr w:rsidR="003B745F" w:rsidRPr="00ED1DD9" w:rsidTr="003B745F">
        <w:trPr>
          <w:trHeight w:val="340"/>
        </w:trPr>
        <w:tc>
          <w:tcPr>
            <w:tcW w:w="851" w:type="dxa"/>
            <w:vAlign w:val="center"/>
          </w:tcPr>
          <w:p w:rsidR="003B745F" w:rsidRPr="00ED1DD9" w:rsidRDefault="003B745F" w:rsidP="003B745F">
            <w:pPr>
              <w:jc w:val="center"/>
              <w:rPr>
                <w:rFonts w:asciiTheme="minorHAnsi" w:hAnsiTheme="minorHAnsi"/>
                <w:i/>
                <w:szCs w:val="22"/>
              </w:rPr>
            </w:pPr>
            <w:r w:rsidRPr="00ED1DD9">
              <w:rPr>
                <w:rFonts w:asciiTheme="minorHAnsi" w:hAnsiTheme="minorHAnsi"/>
                <w:i/>
                <w:szCs w:val="22"/>
              </w:rPr>
              <w:t>L.p.</w:t>
            </w:r>
          </w:p>
        </w:tc>
        <w:tc>
          <w:tcPr>
            <w:tcW w:w="4820" w:type="dxa"/>
            <w:vAlign w:val="center"/>
          </w:tcPr>
          <w:p w:rsidR="003B745F" w:rsidRPr="00ED1DD9" w:rsidRDefault="003B745F" w:rsidP="003B745F">
            <w:pPr>
              <w:jc w:val="center"/>
              <w:rPr>
                <w:rFonts w:asciiTheme="minorHAnsi" w:hAnsiTheme="minorHAnsi"/>
                <w:b/>
                <w:i/>
                <w:szCs w:val="22"/>
              </w:rPr>
            </w:pPr>
            <w:r w:rsidRPr="00ED1DD9">
              <w:rPr>
                <w:rFonts w:asciiTheme="minorHAnsi" w:hAnsiTheme="minorHAnsi"/>
                <w:b/>
                <w:i/>
                <w:szCs w:val="22"/>
              </w:rPr>
              <w:t>Dokumentacja</w:t>
            </w:r>
          </w:p>
        </w:tc>
        <w:tc>
          <w:tcPr>
            <w:tcW w:w="1276" w:type="dxa"/>
            <w:vAlign w:val="center"/>
          </w:tcPr>
          <w:p w:rsidR="003B745F" w:rsidRPr="00ED1DD9" w:rsidRDefault="003B745F" w:rsidP="003B745F">
            <w:pPr>
              <w:ind w:right="-108"/>
              <w:jc w:val="center"/>
              <w:rPr>
                <w:rFonts w:asciiTheme="minorHAnsi" w:hAnsiTheme="minorHAnsi"/>
                <w:b/>
                <w:i/>
                <w:szCs w:val="22"/>
              </w:rPr>
            </w:pPr>
            <w:r w:rsidRPr="00ED1DD9">
              <w:rPr>
                <w:rFonts w:asciiTheme="minorHAnsi" w:hAnsiTheme="minorHAnsi"/>
                <w:b/>
                <w:i/>
                <w:szCs w:val="22"/>
              </w:rPr>
              <w:t>Wymagana</w:t>
            </w:r>
          </w:p>
          <w:p w:rsidR="003B745F" w:rsidRPr="00ED1DD9" w:rsidRDefault="003B745F" w:rsidP="003B745F">
            <w:pPr>
              <w:jc w:val="center"/>
              <w:rPr>
                <w:rFonts w:asciiTheme="minorHAnsi" w:hAnsiTheme="minorHAnsi"/>
                <w:b/>
                <w:i/>
                <w:szCs w:val="22"/>
              </w:rPr>
            </w:pPr>
            <w:r w:rsidRPr="00ED1DD9">
              <w:rPr>
                <w:rFonts w:asciiTheme="minorHAnsi" w:hAnsiTheme="minorHAnsi"/>
                <w:b/>
                <w:i/>
                <w:szCs w:val="22"/>
              </w:rPr>
              <w:t>[x]</w:t>
            </w:r>
          </w:p>
        </w:tc>
        <w:tc>
          <w:tcPr>
            <w:tcW w:w="3402" w:type="dxa"/>
            <w:vAlign w:val="center"/>
          </w:tcPr>
          <w:p w:rsidR="003B745F" w:rsidRPr="00ED1DD9" w:rsidRDefault="003B745F" w:rsidP="003B745F">
            <w:pPr>
              <w:jc w:val="center"/>
              <w:rPr>
                <w:rFonts w:asciiTheme="minorHAnsi" w:hAnsiTheme="minorHAnsi"/>
                <w:b/>
                <w:i/>
                <w:szCs w:val="22"/>
              </w:rPr>
            </w:pPr>
            <w:r w:rsidRPr="00ED1DD9">
              <w:rPr>
                <w:rFonts w:asciiTheme="minorHAnsi" w:hAnsiTheme="minorHAnsi"/>
                <w:b/>
                <w:i/>
                <w:szCs w:val="22"/>
              </w:rPr>
              <w:t>Dokument źródłowy</w:t>
            </w:r>
          </w:p>
        </w:tc>
      </w:tr>
      <w:tr w:rsidR="003B745F" w:rsidRPr="00ED1DD9" w:rsidTr="003B745F">
        <w:trPr>
          <w:trHeight w:val="340"/>
        </w:trPr>
        <w:tc>
          <w:tcPr>
            <w:tcW w:w="851" w:type="dxa"/>
            <w:vAlign w:val="center"/>
          </w:tcPr>
          <w:p w:rsidR="003B745F" w:rsidRPr="00ED1DD9" w:rsidRDefault="003B745F" w:rsidP="003B745F">
            <w:pPr>
              <w:jc w:val="center"/>
              <w:rPr>
                <w:rFonts w:asciiTheme="minorHAnsi" w:hAnsiTheme="minorHAnsi"/>
                <w:b/>
                <w:i/>
                <w:szCs w:val="22"/>
              </w:rPr>
            </w:pPr>
            <w:r w:rsidRPr="00ED1DD9">
              <w:rPr>
                <w:rFonts w:asciiTheme="minorHAnsi" w:hAnsiTheme="minorHAnsi"/>
                <w:b/>
                <w:i/>
                <w:szCs w:val="22"/>
              </w:rPr>
              <w:t>A</w:t>
            </w:r>
          </w:p>
        </w:tc>
        <w:tc>
          <w:tcPr>
            <w:tcW w:w="6096" w:type="dxa"/>
            <w:gridSpan w:val="2"/>
            <w:vAlign w:val="center"/>
          </w:tcPr>
          <w:p w:rsidR="003B745F" w:rsidRPr="00ED1DD9" w:rsidRDefault="003B745F" w:rsidP="003B745F">
            <w:pPr>
              <w:rPr>
                <w:rFonts w:asciiTheme="minorHAnsi" w:hAnsiTheme="minorHAnsi"/>
                <w:b/>
                <w:i/>
                <w:szCs w:val="22"/>
              </w:rPr>
            </w:pPr>
            <w:r w:rsidRPr="00ED1DD9">
              <w:rPr>
                <w:rFonts w:asciiTheme="minorHAnsi" w:hAnsiTheme="minorHAnsi"/>
                <w:b/>
                <w:i/>
                <w:szCs w:val="22"/>
              </w:rPr>
              <w:t>PRZED ROZPOCZĘCIEM PRAC</w:t>
            </w:r>
          </w:p>
        </w:tc>
        <w:tc>
          <w:tcPr>
            <w:tcW w:w="3402" w:type="dxa"/>
            <w:vAlign w:val="center"/>
          </w:tcPr>
          <w:p w:rsidR="003B745F" w:rsidRPr="00ED1DD9" w:rsidRDefault="003B745F" w:rsidP="003B745F">
            <w:pPr>
              <w:rPr>
                <w:rFonts w:asciiTheme="minorHAnsi" w:hAnsiTheme="minorHAnsi"/>
                <w:b/>
                <w: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2"/>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Wniosek o wydanie przepustek tymczasowych dla Pracowników</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Instrukcja przepustkowa dla ruchu osobowego i pojazdów nr I/DK/B/35/2008</w:t>
            </w:r>
          </w:p>
        </w:tc>
      </w:tr>
      <w:tr w:rsidR="003B745F" w:rsidRPr="00ED1DD9" w:rsidTr="003B745F">
        <w:trPr>
          <w:trHeight w:val="340"/>
        </w:trPr>
        <w:tc>
          <w:tcPr>
            <w:tcW w:w="851" w:type="dxa"/>
            <w:vAlign w:val="center"/>
          </w:tcPr>
          <w:p w:rsidR="003B745F" w:rsidRPr="00ED1DD9" w:rsidRDefault="003B745F" w:rsidP="00554D39">
            <w:pPr>
              <w:numPr>
                <w:ilvl w:val="0"/>
                <w:numId w:val="52"/>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Wniosek o wydanie przepustek tymczasowych dla pojazdów</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Instrukcja przepustkowa dla ruchu osobowego i pojazdów nr I/DK/B/35/2008</w:t>
            </w:r>
          </w:p>
        </w:tc>
      </w:tr>
      <w:tr w:rsidR="003B745F" w:rsidRPr="00ED1DD9" w:rsidTr="003B745F">
        <w:trPr>
          <w:trHeight w:val="340"/>
        </w:trPr>
        <w:tc>
          <w:tcPr>
            <w:tcW w:w="851" w:type="dxa"/>
            <w:vAlign w:val="center"/>
          </w:tcPr>
          <w:p w:rsidR="003B745F" w:rsidRPr="00ED1DD9" w:rsidRDefault="003B745F" w:rsidP="00554D39">
            <w:pPr>
              <w:numPr>
                <w:ilvl w:val="0"/>
                <w:numId w:val="52"/>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Wniosek – zezwolenie na wjazd i parkowanie na terenie obiektów energetycznych</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Instrukcja przepustkowa dla ruchu osobowego i pojazdów nr I/DK/B/35/2008</w:t>
            </w:r>
          </w:p>
        </w:tc>
      </w:tr>
      <w:tr w:rsidR="003B745F" w:rsidRPr="00ED1DD9" w:rsidTr="003B745F">
        <w:trPr>
          <w:trHeight w:val="340"/>
        </w:trPr>
        <w:tc>
          <w:tcPr>
            <w:tcW w:w="851" w:type="dxa"/>
            <w:vAlign w:val="center"/>
          </w:tcPr>
          <w:p w:rsidR="003B745F" w:rsidRPr="00ED1DD9" w:rsidRDefault="003B745F" w:rsidP="00554D39">
            <w:pPr>
              <w:numPr>
                <w:ilvl w:val="0"/>
                <w:numId w:val="52"/>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Wykazy pracowników skierowanych do wykonywania prac na rzecz ENEA Elektrownia Połaniec S.A. wraz z podwykonawcami ( Załączniki Z1, Z1a do dokumentu związanego nr 3 do IOBP)</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Instrukcja organizacji bezpiecznej pracy w Enea Elektrownia Połaniec S.A nr I/DB/B/20/2013 wraz z aktualizacjami</w:t>
            </w:r>
          </w:p>
        </w:tc>
      </w:tr>
      <w:tr w:rsidR="003B745F" w:rsidRPr="00ED1DD9" w:rsidTr="003B745F">
        <w:trPr>
          <w:trHeight w:val="340"/>
        </w:trPr>
        <w:tc>
          <w:tcPr>
            <w:tcW w:w="851" w:type="dxa"/>
            <w:vAlign w:val="center"/>
          </w:tcPr>
          <w:p w:rsidR="003B745F" w:rsidRPr="00ED1DD9" w:rsidRDefault="003B745F" w:rsidP="00554D39">
            <w:pPr>
              <w:numPr>
                <w:ilvl w:val="0"/>
                <w:numId w:val="52"/>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Karta Informacyjna Bezpieczeństwa i Higieny Pracy dla Wykonawców –(Załącznik Z2 do  dokumentu związanego nr 3 do IOBP)</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Instrukcja organizacji bezpiecznej pracy w Enea Elektrownia Połaniec S.A nr I/DB/B/20/2013 wraz z aktualizacjami</w:t>
            </w:r>
          </w:p>
        </w:tc>
      </w:tr>
      <w:tr w:rsidR="003B745F" w:rsidRPr="00ED1DD9" w:rsidTr="003B745F">
        <w:trPr>
          <w:trHeight w:val="340"/>
        </w:trPr>
        <w:tc>
          <w:tcPr>
            <w:tcW w:w="851" w:type="dxa"/>
            <w:vAlign w:val="center"/>
          </w:tcPr>
          <w:p w:rsidR="003B745F" w:rsidRPr="00ED1DD9" w:rsidRDefault="003B745F" w:rsidP="00554D39">
            <w:pPr>
              <w:numPr>
                <w:ilvl w:val="0"/>
                <w:numId w:val="52"/>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Zakres prac</w:t>
            </w:r>
          </w:p>
          <w:p w:rsidR="003B745F" w:rsidRPr="00ED1DD9" w:rsidRDefault="003B745F" w:rsidP="003B745F">
            <w:pPr>
              <w:contextualSpacing/>
              <w:rPr>
                <w:rFonts w:asciiTheme="minorHAnsi" w:hAnsiTheme="minorHAnsi"/>
                <w:szCs w:val="22"/>
              </w:rPr>
            </w:pPr>
            <w:r w:rsidRPr="00ED1DD9">
              <w:rPr>
                <w:rFonts w:asciiTheme="minorHAnsi" w:hAnsiTheme="minorHAnsi"/>
                <w:szCs w:val="22"/>
              </w:rPr>
              <w:t>(uzgodniony i zatwierdzony)</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2"/>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 xml:space="preserve">Harmonogram realizacji prac </w:t>
            </w:r>
          </w:p>
          <w:p w:rsidR="003B745F" w:rsidRPr="00ED1DD9" w:rsidRDefault="003B745F" w:rsidP="003B745F">
            <w:pPr>
              <w:contextualSpacing/>
              <w:rPr>
                <w:rFonts w:asciiTheme="minorHAnsi" w:hAnsiTheme="minorHAnsi"/>
                <w:szCs w:val="22"/>
              </w:rPr>
            </w:pPr>
            <w:r w:rsidRPr="00ED1DD9">
              <w:rPr>
                <w:rFonts w:asciiTheme="minorHAnsi" w:hAnsiTheme="minorHAnsi"/>
                <w:szCs w:val="22"/>
              </w:rPr>
              <w:t>(uzgodniony i zatwierdzony)</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2"/>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Przewidywany - Plan odpadów przewidzianych do wytworzenia w związku z realizowaną umową rynkową, zawierający prognozę: rodzaju odpadów, ilości oraz planowanych sposobach ich zagospodarowania (Załącznik Z-2)</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Instrukcja postępowania z odpadami wytworzonymi w Elektrowni Połaniec nr I/TQ/P/41/2014</w:t>
            </w:r>
          </w:p>
        </w:tc>
      </w:tr>
      <w:tr w:rsidR="003B745F" w:rsidRPr="00ED1DD9" w:rsidTr="003B745F">
        <w:trPr>
          <w:trHeight w:val="340"/>
        </w:trPr>
        <w:tc>
          <w:tcPr>
            <w:tcW w:w="851" w:type="dxa"/>
            <w:vAlign w:val="center"/>
          </w:tcPr>
          <w:p w:rsidR="003B745F" w:rsidRPr="00ED1DD9" w:rsidRDefault="003B745F" w:rsidP="00554D39">
            <w:pPr>
              <w:numPr>
                <w:ilvl w:val="0"/>
                <w:numId w:val="52"/>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 xml:space="preserve">Plan Kontroli i Badań </w:t>
            </w:r>
          </w:p>
          <w:p w:rsidR="003B745F" w:rsidRPr="00ED1DD9" w:rsidRDefault="003B745F" w:rsidP="003B745F">
            <w:pPr>
              <w:contextualSpacing/>
              <w:rPr>
                <w:rFonts w:asciiTheme="minorHAnsi" w:hAnsiTheme="minorHAnsi"/>
                <w:szCs w:val="22"/>
              </w:rPr>
            </w:pPr>
            <w:r w:rsidRPr="00ED1DD9">
              <w:rPr>
                <w:rFonts w:asciiTheme="minorHAnsi" w:hAnsiTheme="minorHAnsi"/>
                <w:szCs w:val="22"/>
              </w:rPr>
              <w:t>(uzgodniony przez strony i zatwierdzony)</w:t>
            </w:r>
          </w:p>
        </w:tc>
        <w:tc>
          <w:tcPr>
            <w:tcW w:w="1276" w:type="dxa"/>
            <w:vAlign w:val="center"/>
          </w:tcPr>
          <w:p w:rsidR="003B745F" w:rsidRPr="00ED1DD9" w:rsidRDefault="003B745F" w:rsidP="003B745F">
            <w:pPr>
              <w:contextualSpacing/>
              <w:jc w:val="center"/>
              <w:rPr>
                <w:rFonts w:asciiTheme="minorHAnsi" w:hAnsiTheme="minorHAnsi"/>
                <w:szCs w:val="22"/>
              </w:rPr>
            </w:pP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2"/>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Uzgodniona z UDT Technologia naprawy</w:t>
            </w:r>
          </w:p>
          <w:p w:rsidR="003B745F" w:rsidRPr="00ED1DD9" w:rsidRDefault="003B745F" w:rsidP="003B745F">
            <w:pPr>
              <w:contextualSpacing/>
              <w:rPr>
                <w:rFonts w:asciiTheme="minorHAnsi" w:hAnsiTheme="minorHAnsi"/>
                <w:szCs w:val="22"/>
              </w:rPr>
            </w:pPr>
            <w:r w:rsidRPr="00ED1DD9">
              <w:rPr>
                <w:rFonts w:asciiTheme="minorHAnsi" w:hAnsiTheme="minorHAnsi"/>
                <w:szCs w:val="22"/>
              </w:rPr>
              <w:t>(dla urządzeń poddozorowych)</w:t>
            </w:r>
          </w:p>
        </w:tc>
        <w:tc>
          <w:tcPr>
            <w:tcW w:w="1276" w:type="dxa"/>
            <w:vAlign w:val="center"/>
          </w:tcPr>
          <w:p w:rsidR="003B745F" w:rsidRPr="00ED1DD9" w:rsidRDefault="003B745F" w:rsidP="003B745F">
            <w:pPr>
              <w:contextualSpacing/>
              <w:jc w:val="center"/>
              <w:rPr>
                <w:rFonts w:asciiTheme="minorHAnsi" w:hAnsiTheme="minorHAnsi"/>
                <w:szCs w:val="22"/>
              </w:rPr>
            </w:pP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3B745F">
            <w:pPr>
              <w:jc w:val="center"/>
              <w:rPr>
                <w:rFonts w:asciiTheme="minorHAnsi" w:hAnsiTheme="minorHAnsi"/>
                <w:b/>
                <w:i/>
                <w:szCs w:val="22"/>
              </w:rPr>
            </w:pPr>
            <w:r w:rsidRPr="00ED1DD9">
              <w:rPr>
                <w:rFonts w:asciiTheme="minorHAnsi" w:hAnsiTheme="minorHAnsi"/>
                <w:b/>
                <w:i/>
                <w:szCs w:val="22"/>
              </w:rPr>
              <w:t>B</w:t>
            </w:r>
          </w:p>
        </w:tc>
        <w:tc>
          <w:tcPr>
            <w:tcW w:w="6096" w:type="dxa"/>
            <w:gridSpan w:val="2"/>
            <w:vAlign w:val="center"/>
          </w:tcPr>
          <w:p w:rsidR="003B745F" w:rsidRPr="00ED1DD9" w:rsidRDefault="003B745F" w:rsidP="003B745F">
            <w:pPr>
              <w:ind w:left="284" w:hanging="250"/>
              <w:contextualSpacing/>
              <w:rPr>
                <w:rFonts w:asciiTheme="minorHAnsi" w:hAnsiTheme="minorHAnsi"/>
                <w:b/>
                <w:i/>
                <w:szCs w:val="22"/>
              </w:rPr>
            </w:pPr>
            <w:r w:rsidRPr="00ED1DD9">
              <w:rPr>
                <w:rFonts w:asciiTheme="minorHAnsi" w:hAnsiTheme="minorHAnsi"/>
                <w:b/>
                <w:i/>
                <w:szCs w:val="22"/>
              </w:rPr>
              <w:t>W TRAKCIE REALIZACJI PRAC</w:t>
            </w:r>
          </w:p>
        </w:tc>
        <w:tc>
          <w:tcPr>
            <w:tcW w:w="3402" w:type="dxa"/>
            <w:vAlign w:val="center"/>
          </w:tcPr>
          <w:p w:rsidR="003B745F" w:rsidRPr="00ED1DD9" w:rsidRDefault="003B745F" w:rsidP="003B745F">
            <w:pPr>
              <w:ind w:left="284" w:hanging="250"/>
              <w:contextualSpacing/>
              <w:rPr>
                <w:rFonts w:asciiTheme="minorHAnsi" w:hAnsiTheme="minorHAnsi"/>
                <w:b/>
                <w: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1"/>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 xml:space="preserve">Raport z inspekcji wizualnej </w:t>
            </w:r>
          </w:p>
        </w:tc>
        <w:tc>
          <w:tcPr>
            <w:tcW w:w="1276" w:type="dxa"/>
            <w:vAlign w:val="center"/>
          </w:tcPr>
          <w:p w:rsidR="003B745F" w:rsidRPr="00ED1DD9" w:rsidRDefault="003B745F" w:rsidP="003B745F">
            <w:pPr>
              <w:contextualSpacing/>
              <w:jc w:val="center"/>
              <w:rPr>
                <w:rFonts w:asciiTheme="minorHAnsi" w:hAnsiTheme="minorHAnsi"/>
                <w:szCs w:val="22"/>
              </w:rPr>
            </w:pP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1"/>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 xml:space="preserve">Uzgodniona z UDT Technologia naprawy </w:t>
            </w:r>
          </w:p>
          <w:p w:rsidR="003B745F" w:rsidRPr="00ED1DD9" w:rsidRDefault="003B745F" w:rsidP="003B745F">
            <w:pPr>
              <w:contextualSpacing/>
              <w:rPr>
                <w:rFonts w:asciiTheme="minorHAnsi" w:hAnsiTheme="minorHAnsi"/>
                <w:szCs w:val="22"/>
              </w:rPr>
            </w:pPr>
            <w:r w:rsidRPr="00ED1DD9">
              <w:rPr>
                <w:rFonts w:asciiTheme="minorHAnsi" w:hAnsiTheme="minorHAnsi"/>
                <w:szCs w:val="22"/>
              </w:rPr>
              <w:t>(dla urządzeń poddozorowych)</w:t>
            </w:r>
          </w:p>
        </w:tc>
        <w:tc>
          <w:tcPr>
            <w:tcW w:w="1276" w:type="dxa"/>
            <w:vAlign w:val="center"/>
          </w:tcPr>
          <w:p w:rsidR="003B745F" w:rsidRPr="00ED1DD9" w:rsidRDefault="003B745F" w:rsidP="003B745F">
            <w:pPr>
              <w:contextualSpacing/>
              <w:jc w:val="center"/>
              <w:rPr>
                <w:rFonts w:asciiTheme="minorHAnsi" w:hAnsiTheme="minorHAnsi"/>
                <w:szCs w:val="22"/>
              </w:rPr>
            </w:pP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1"/>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Tygodniowy raport realizacji prac wraz z aspektami BHP</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1"/>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Foty pomiarowe</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1"/>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Dokumentacja fotograficzna</w:t>
            </w:r>
          </w:p>
          <w:p w:rsidR="003B745F" w:rsidRPr="00ED1DD9" w:rsidRDefault="003B745F" w:rsidP="003B745F">
            <w:pPr>
              <w:contextualSpacing/>
              <w:rPr>
                <w:rFonts w:asciiTheme="minorHAnsi" w:hAnsiTheme="minorHAnsi"/>
                <w:szCs w:val="22"/>
              </w:rPr>
            </w:pPr>
            <w:r w:rsidRPr="00ED1DD9">
              <w:rPr>
                <w:rFonts w:asciiTheme="minorHAnsi" w:hAnsiTheme="minorHAnsi"/>
                <w:szCs w:val="22"/>
              </w:rPr>
              <w:t xml:space="preserve"> (stan zastany)</w:t>
            </w:r>
          </w:p>
        </w:tc>
        <w:tc>
          <w:tcPr>
            <w:tcW w:w="1276" w:type="dxa"/>
            <w:vAlign w:val="center"/>
          </w:tcPr>
          <w:p w:rsidR="003B745F" w:rsidRPr="00ED1DD9" w:rsidDel="001C5765"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1"/>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 xml:space="preserve">Uzgodnienia zmiany zakresu prac </w:t>
            </w:r>
          </w:p>
          <w:p w:rsidR="003B745F" w:rsidRPr="00ED1DD9" w:rsidRDefault="003B745F" w:rsidP="003B745F">
            <w:pPr>
              <w:contextualSpacing/>
              <w:rPr>
                <w:rFonts w:asciiTheme="minorHAnsi" w:hAnsiTheme="minorHAnsi"/>
                <w:szCs w:val="22"/>
              </w:rPr>
            </w:pPr>
            <w:r w:rsidRPr="00ED1DD9">
              <w:rPr>
                <w:rFonts w:asciiTheme="minorHAnsi" w:hAnsiTheme="minorHAnsi"/>
                <w:szCs w:val="22"/>
              </w:rPr>
              <w:t>(uzgodniony przez strony i zatwierdzony)</w:t>
            </w:r>
          </w:p>
        </w:tc>
        <w:tc>
          <w:tcPr>
            <w:tcW w:w="1276" w:type="dxa"/>
            <w:vAlign w:val="center"/>
          </w:tcPr>
          <w:p w:rsidR="003B745F" w:rsidRPr="00ED1DD9" w:rsidRDefault="003B745F" w:rsidP="003B745F">
            <w:pPr>
              <w:contextualSpacing/>
              <w:jc w:val="center"/>
              <w:rPr>
                <w:rFonts w:asciiTheme="minorHAnsi" w:hAnsiTheme="minorHAnsi"/>
                <w:szCs w:val="22"/>
              </w:rPr>
            </w:pP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1"/>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 xml:space="preserve">Zmiany harmonogramu realizacji prac </w:t>
            </w:r>
          </w:p>
          <w:p w:rsidR="003B745F" w:rsidRPr="00ED1DD9" w:rsidRDefault="003B745F" w:rsidP="003B745F">
            <w:pPr>
              <w:contextualSpacing/>
              <w:rPr>
                <w:rFonts w:asciiTheme="minorHAnsi" w:hAnsiTheme="minorHAnsi"/>
                <w:szCs w:val="22"/>
              </w:rPr>
            </w:pPr>
            <w:r w:rsidRPr="00ED1DD9">
              <w:rPr>
                <w:rFonts w:asciiTheme="minorHAnsi" w:hAnsiTheme="minorHAnsi"/>
                <w:szCs w:val="22"/>
              </w:rPr>
              <w:t>(uzgodniony przez strony i zatwierdzony)</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1"/>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 xml:space="preserve">Protokoły odbiorów częściowych </w:t>
            </w:r>
          </w:p>
          <w:p w:rsidR="003B745F" w:rsidRPr="00ED1DD9" w:rsidRDefault="003B745F" w:rsidP="003B745F">
            <w:pPr>
              <w:contextualSpacing/>
              <w:rPr>
                <w:rFonts w:asciiTheme="minorHAnsi" w:hAnsiTheme="minorHAnsi"/>
                <w:szCs w:val="22"/>
              </w:rPr>
            </w:pPr>
            <w:r w:rsidRPr="00ED1DD9">
              <w:rPr>
                <w:rFonts w:asciiTheme="minorHAnsi" w:hAnsiTheme="minorHAnsi"/>
                <w:szCs w:val="22"/>
              </w:rPr>
              <w:t>(uzgodniony przez strony i zatwierdzony)</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3B745F">
            <w:pPr>
              <w:jc w:val="center"/>
              <w:rPr>
                <w:rFonts w:asciiTheme="minorHAnsi" w:hAnsiTheme="minorHAnsi"/>
                <w:b/>
                <w:i/>
                <w:szCs w:val="22"/>
              </w:rPr>
            </w:pPr>
            <w:r w:rsidRPr="00ED1DD9">
              <w:rPr>
                <w:rFonts w:asciiTheme="minorHAnsi" w:hAnsiTheme="minorHAnsi"/>
                <w:b/>
                <w:i/>
                <w:szCs w:val="22"/>
              </w:rPr>
              <w:t>C</w:t>
            </w:r>
          </w:p>
        </w:tc>
        <w:tc>
          <w:tcPr>
            <w:tcW w:w="6096" w:type="dxa"/>
            <w:gridSpan w:val="2"/>
            <w:vAlign w:val="center"/>
          </w:tcPr>
          <w:p w:rsidR="003B745F" w:rsidRPr="00ED1DD9" w:rsidRDefault="003B745F" w:rsidP="003B745F">
            <w:pPr>
              <w:rPr>
                <w:rFonts w:asciiTheme="minorHAnsi" w:hAnsiTheme="minorHAnsi"/>
                <w:b/>
                <w:i/>
                <w:szCs w:val="22"/>
              </w:rPr>
            </w:pPr>
            <w:r w:rsidRPr="00ED1DD9">
              <w:rPr>
                <w:rFonts w:asciiTheme="minorHAnsi" w:hAnsiTheme="minorHAnsi"/>
                <w:b/>
                <w:i/>
                <w:szCs w:val="22"/>
              </w:rPr>
              <w:t>PO ZAKOŃCZENIU PRAC</w:t>
            </w:r>
          </w:p>
        </w:tc>
        <w:tc>
          <w:tcPr>
            <w:tcW w:w="3402" w:type="dxa"/>
            <w:vAlign w:val="center"/>
          </w:tcPr>
          <w:p w:rsidR="003B745F" w:rsidRPr="00ED1DD9" w:rsidRDefault="003B745F" w:rsidP="003B745F">
            <w:pPr>
              <w:rPr>
                <w:rFonts w:asciiTheme="minorHAnsi" w:hAnsiTheme="minorHAnsi"/>
                <w:b/>
                <w: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3"/>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Lista sprzętu</w:t>
            </w:r>
            <w:r w:rsidRPr="00ED1DD9">
              <w:rPr>
                <w:rFonts w:asciiTheme="minorHAnsi" w:hAnsiTheme="minorHAnsi"/>
                <w:strike/>
                <w:szCs w:val="22"/>
              </w:rPr>
              <w:t xml:space="preserve"> spawalniczego</w:t>
            </w:r>
            <w:r w:rsidRPr="00ED1DD9">
              <w:rPr>
                <w:rFonts w:asciiTheme="minorHAnsi" w:hAnsiTheme="minorHAnsi"/>
                <w:szCs w:val="22"/>
              </w:rPr>
              <w:t xml:space="preserve"> zastosowanego w realizacji</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3"/>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Protokół kontroli spełnienia minimalnych wymagań dotyczących bezpieczeństwa i higieny pracy w zakresie użytkowania maszyny</w:t>
            </w:r>
          </w:p>
        </w:tc>
        <w:tc>
          <w:tcPr>
            <w:tcW w:w="1276" w:type="dxa"/>
            <w:vAlign w:val="center"/>
          </w:tcPr>
          <w:p w:rsidR="003B745F" w:rsidRPr="00ED1DD9" w:rsidRDefault="00243BA2"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 xml:space="preserve">Instrukcja przeprowadzania oceny minimalnych wymagań dotyczących bezpieczeństwa i higieny pracy w zakresie uzytkowania maszyny nr I/MR/P/9/2012 </w:t>
            </w:r>
          </w:p>
        </w:tc>
      </w:tr>
      <w:tr w:rsidR="003B745F" w:rsidRPr="00ED1DD9" w:rsidTr="003B745F">
        <w:trPr>
          <w:trHeight w:val="340"/>
        </w:trPr>
        <w:tc>
          <w:tcPr>
            <w:tcW w:w="851" w:type="dxa"/>
            <w:vAlign w:val="center"/>
          </w:tcPr>
          <w:p w:rsidR="003B745F" w:rsidRPr="00ED1DD9" w:rsidRDefault="003B745F" w:rsidP="00554D39">
            <w:pPr>
              <w:numPr>
                <w:ilvl w:val="0"/>
                <w:numId w:val="53"/>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Zgłoszenie gotowości do odbioru</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p>
        </w:tc>
      </w:tr>
      <w:tr w:rsidR="003B745F" w:rsidRPr="00ED1DD9" w:rsidTr="003B745F">
        <w:trPr>
          <w:trHeight w:val="340"/>
        </w:trPr>
        <w:tc>
          <w:tcPr>
            <w:tcW w:w="851" w:type="dxa"/>
            <w:vAlign w:val="center"/>
          </w:tcPr>
          <w:p w:rsidR="003B745F" w:rsidRPr="00ED1DD9" w:rsidRDefault="003B745F" w:rsidP="00554D39">
            <w:pPr>
              <w:numPr>
                <w:ilvl w:val="0"/>
                <w:numId w:val="53"/>
              </w:numPr>
              <w:contextualSpacing/>
              <w:rPr>
                <w:rFonts w:asciiTheme="minorHAnsi" w:hAnsiTheme="minorHAnsi"/>
                <w:szCs w:val="22"/>
              </w:rPr>
            </w:pPr>
          </w:p>
        </w:tc>
        <w:tc>
          <w:tcPr>
            <w:tcW w:w="4820" w:type="dxa"/>
            <w:vAlign w:val="center"/>
          </w:tcPr>
          <w:p w:rsidR="003B745F" w:rsidRPr="00ED1DD9" w:rsidRDefault="003B745F" w:rsidP="003B745F">
            <w:pPr>
              <w:contextualSpacing/>
              <w:rPr>
                <w:rFonts w:asciiTheme="minorHAnsi" w:hAnsiTheme="minorHAnsi"/>
                <w:szCs w:val="22"/>
              </w:rPr>
            </w:pPr>
            <w:r w:rsidRPr="00ED1DD9">
              <w:rPr>
                <w:rFonts w:asciiTheme="minorHAnsi" w:hAnsiTheme="minorHAnsi"/>
                <w:szCs w:val="22"/>
              </w:rPr>
              <w:t>Protokoły odbiorów końcowy dla poszczególnych urządzeń</w:t>
            </w:r>
          </w:p>
          <w:p w:rsidR="003B745F" w:rsidRPr="00ED1DD9" w:rsidRDefault="003B745F" w:rsidP="003B745F">
            <w:pPr>
              <w:contextualSpacing/>
              <w:rPr>
                <w:rFonts w:asciiTheme="minorHAnsi" w:hAnsiTheme="minorHAnsi"/>
                <w:szCs w:val="22"/>
              </w:rPr>
            </w:pPr>
            <w:r w:rsidRPr="00ED1DD9">
              <w:rPr>
                <w:rFonts w:asciiTheme="minorHAnsi" w:hAnsiTheme="minorHAnsi"/>
                <w:szCs w:val="22"/>
              </w:rPr>
              <w:t>(uzgodniony przez strony i zatwierdzony)</w:t>
            </w:r>
          </w:p>
        </w:tc>
        <w:tc>
          <w:tcPr>
            <w:tcW w:w="1276" w:type="dxa"/>
            <w:vAlign w:val="center"/>
          </w:tcPr>
          <w:p w:rsidR="003B745F" w:rsidRPr="00ED1DD9" w:rsidRDefault="003B745F" w:rsidP="003B745F">
            <w:pPr>
              <w:contextualSpacing/>
              <w:jc w:val="center"/>
              <w:rPr>
                <w:rFonts w:asciiTheme="minorHAnsi" w:hAnsiTheme="minorHAnsi"/>
                <w:szCs w:val="22"/>
              </w:rPr>
            </w:pPr>
            <w:r w:rsidRPr="00ED1DD9">
              <w:rPr>
                <w:rFonts w:asciiTheme="minorHAnsi" w:hAnsiTheme="minorHAnsi"/>
                <w:szCs w:val="22"/>
              </w:rPr>
              <w:t>x</w:t>
            </w:r>
          </w:p>
        </w:tc>
        <w:tc>
          <w:tcPr>
            <w:tcW w:w="3402" w:type="dxa"/>
            <w:vAlign w:val="center"/>
          </w:tcPr>
          <w:p w:rsidR="003B745F" w:rsidRPr="00ED1DD9" w:rsidRDefault="003B745F" w:rsidP="003B745F">
            <w:pPr>
              <w:contextualSpacing/>
              <w:jc w:val="center"/>
              <w:rPr>
                <w:rFonts w:asciiTheme="minorHAnsi" w:hAnsiTheme="minorHAnsi"/>
                <w:szCs w:val="22"/>
              </w:rPr>
            </w:pPr>
          </w:p>
        </w:tc>
      </w:tr>
    </w:tbl>
    <w:p w:rsidR="001A1D54" w:rsidRPr="00ED1DD9" w:rsidRDefault="001A1D54" w:rsidP="001A1D54">
      <w:pPr>
        <w:pStyle w:val="Akapitzlist"/>
        <w:numPr>
          <w:ilvl w:val="0"/>
          <w:numId w:val="28"/>
        </w:numPr>
        <w:spacing w:line="360" w:lineRule="auto"/>
        <w:ind w:left="426" w:hanging="426"/>
        <w:rPr>
          <w:rFonts w:asciiTheme="minorHAnsi" w:hAnsiTheme="minorHAnsi" w:cs="Arial"/>
          <w:noProof/>
        </w:rPr>
      </w:pPr>
      <w:bookmarkStart w:id="36" w:name="_Toc490807360"/>
      <w:r w:rsidRPr="00ED1DD9">
        <w:rPr>
          <w:rFonts w:asciiTheme="minorHAnsi" w:hAnsiTheme="minorHAnsi" w:cstheme="minorHAnsi"/>
          <w:b/>
        </w:rPr>
        <w:t xml:space="preserve">TERMINY REALIZACJI ZAMÓWIENIA </w:t>
      </w:r>
    </w:p>
    <w:p w:rsidR="001A1D54" w:rsidRPr="00ED1DD9" w:rsidRDefault="001A1D54" w:rsidP="00554D39">
      <w:pPr>
        <w:pStyle w:val="Akapitzlist"/>
        <w:numPr>
          <w:ilvl w:val="0"/>
          <w:numId w:val="36"/>
        </w:numPr>
        <w:spacing w:after="0"/>
        <w:ind w:left="851" w:hanging="425"/>
        <w:jc w:val="both"/>
        <w:rPr>
          <w:rFonts w:asciiTheme="minorHAnsi" w:hAnsiTheme="minorHAnsi"/>
        </w:rPr>
      </w:pPr>
      <w:r w:rsidRPr="00ED1DD9">
        <w:rPr>
          <w:rFonts w:asciiTheme="minorHAnsi" w:hAnsiTheme="minorHAnsi"/>
        </w:rPr>
        <w:t>Od dnia</w:t>
      </w:r>
      <w:r w:rsidR="00431E6F">
        <w:rPr>
          <w:rFonts w:asciiTheme="minorHAnsi" w:hAnsiTheme="minorHAnsi"/>
        </w:rPr>
        <w:t xml:space="preserve"> </w:t>
      </w:r>
      <w:r w:rsidRPr="00ED1DD9">
        <w:rPr>
          <w:rFonts w:asciiTheme="minorHAnsi" w:hAnsiTheme="minorHAnsi"/>
        </w:rPr>
        <w:t xml:space="preserve"> 0</w:t>
      </w:r>
      <w:r w:rsidR="00227361" w:rsidRPr="00ED1DD9">
        <w:rPr>
          <w:rFonts w:asciiTheme="minorHAnsi" w:hAnsiTheme="minorHAnsi"/>
        </w:rPr>
        <w:t>2</w:t>
      </w:r>
      <w:r w:rsidRPr="00ED1DD9">
        <w:rPr>
          <w:rFonts w:asciiTheme="minorHAnsi" w:hAnsiTheme="minorHAnsi"/>
        </w:rPr>
        <w:t>.</w:t>
      </w:r>
      <w:r w:rsidR="00227361" w:rsidRPr="00ED1DD9">
        <w:rPr>
          <w:rFonts w:asciiTheme="minorHAnsi" w:hAnsiTheme="minorHAnsi"/>
        </w:rPr>
        <w:t>0</w:t>
      </w:r>
      <w:r w:rsidRPr="00ED1DD9">
        <w:rPr>
          <w:rFonts w:asciiTheme="minorHAnsi" w:hAnsiTheme="minorHAnsi"/>
        </w:rPr>
        <w:t>120</w:t>
      </w:r>
      <w:r w:rsidR="00227361" w:rsidRPr="00ED1DD9">
        <w:rPr>
          <w:rFonts w:asciiTheme="minorHAnsi" w:hAnsiTheme="minorHAnsi"/>
        </w:rPr>
        <w:t>20</w:t>
      </w:r>
      <w:r w:rsidRPr="00ED1DD9">
        <w:rPr>
          <w:rFonts w:asciiTheme="minorHAnsi" w:hAnsiTheme="minorHAnsi"/>
        </w:rPr>
        <w:t>9 r. do dnia 31.0</w:t>
      </w:r>
      <w:r w:rsidR="00227361" w:rsidRPr="00ED1DD9">
        <w:rPr>
          <w:rFonts w:asciiTheme="minorHAnsi" w:hAnsiTheme="minorHAnsi"/>
        </w:rPr>
        <w:t>8</w:t>
      </w:r>
      <w:r w:rsidRPr="00ED1DD9">
        <w:rPr>
          <w:rFonts w:asciiTheme="minorHAnsi" w:hAnsiTheme="minorHAnsi"/>
        </w:rPr>
        <w:t>.2020 r</w:t>
      </w:r>
      <w:r w:rsidR="00431E6F">
        <w:rPr>
          <w:rFonts w:asciiTheme="minorHAnsi" w:hAnsiTheme="minorHAnsi"/>
        </w:rPr>
        <w:t xml:space="preserve">  lub   35  tygodni  od  zawarcia  umowy</w:t>
      </w:r>
      <w:r w:rsidRPr="00ED1DD9">
        <w:rPr>
          <w:rFonts w:asciiTheme="minorHAnsi" w:hAnsiTheme="minorHAnsi"/>
        </w:rPr>
        <w:t xml:space="preserve">. </w:t>
      </w:r>
    </w:p>
    <w:p w:rsidR="001A1D54" w:rsidRPr="00ED1DD9" w:rsidRDefault="001A1D54" w:rsidP="00554D39">
      <w:pPr>
        <w:pStyle w:val="Tekstpodstawowywcity"/>
        <w:numPr>
          <w:ilvl w:val="1"/>
          <w:numId w:val="36"/>
        </w:numPr>
        <w:spacing w:after="0" w:line="276" w:lineRule="auto"/>
        <w:ind w:left="1418"/>
        <w:jc w:val="both"/>
        <w:rPr>
          <w:rFonts w:asciiTheme="minorHAnsi" w:hAnsiTheme="minorHAnsi"/>
          <w:sz w:val="22"/>
          <w:szCs w:val="22"/>
        </w:rPr>
      </w:pPr>
      <w:r w:rsidRPr="00ED1DD9">
        <w:rPr>
          <w:rFonts w:asciiTheme="minorHAnsi" w:hAnsiTheme="minorHAnsi"/>
          <w:sz w:val="22"/>
          <w:szCs w:val="22"/>
        </w:rPr>
        <w:t>Opracowanie w zakresie niezbędnym dokumentacji montażowej dla całego zakresu modernizacji – w terminie do 10 tygodni od dnia zawarcia Umowy,</w:t>
      </w:r>
    </w:p>
    <w:p w:rsidR="001A1D54" w:rsidRPr="00ED1DD9" w:rsidRDefault="001A1D54" w:rsidP="00554D39">
      <w:pPr>
        <w:pStyle w:val="Tekstpodstawowywcity"/>
        <w:numPr>
          <w:ilvl w:val="1"/>
          <w:numId w:val="36"/>
        </w:numPr>
        <w:spacing w:after="0" w:line="276" w:lineRule="auto"/>
        <w:ind w:left="1418"/>
        <w:jc w:val="both"/>
        <w:rPr>
          <w:rFonts w:asciiTheme="minorHAnsi" w:hAnsiTheme="minorHAnsi"/>
          <w:sz w:val="22"/>
          <w:szCs w:val="22"/>
        </w:rPr>
      </w:pPr>
      <w:r w:rsidRPr="00ED1DD9">
        <w:rPr>
          <w:rFonts w:asciiTheme="minorHAnsi" w:hAnsiTheme="minorHAnsi"/>
          <w:sz w:val="22"/>
          <w:szCs w:val="22"/>
        </w:rPr>
        <w:t>Kompletacja urządzeń oraz części zamiennych do wykonania usług modernizacyjnych – w terminie nie dłuższym niż 4 miesiące od dnia zawarcia Umowy,</w:t>
      </w:r>
    </w:p>
    <w:p w:rsidR="001A1D54" w:rsidRPr="00ED1DD9" w:rsidRDefault="001A1D54" w:rsidP="00554D39">
      <w:pPr>
        <w:pStyle w:val="Tekstpodstawowywcity"/>
        <w:numPr>
          <w:ilvl w:val="1"/>
          <w:numId w:val="36"/>
        </w:numPr>
        <w:spacing w:after="0" w:line="276" w:lineRule="auto"/>
        <w:ind w:left="1418"/>
        <w:jc w:val="both"/>
        <w:rPr>
          <w:rFonts w:asciiTheme="minorHAnsi" w:hAnsiTheme="minorHAnsi"/>
          <w:sz w:val="22"/>
          <w:szCs w:val="22"/>
        </w:rPr>
      </w:pPr>
      <w:r w:rsidRPr="00ED1DD9">
        <w:rPr>
          <w:rFonts w:asciiTheme="minorHAnsi" w:hAnsiTheme="minorHAnsi"/>
          <w:sz w:val="22"/>
          <w:szCs w:val="22"/>
        </w:rPr>
        <w:t xml:space="preserve">Wykonawca jest zobowiązany zgłosić pisemnie upoważnionemu w umowie przedstawicielowi Zamawiającego, termin przygotowania wszystkich urządzeń oraz </w:t>
      </w:r>
      <w:r w:rsidRPr="00ED1DD9">
        <w:rPr>
          <w:rFonts w:asciiTheme="minorHAnsi" w:hAnsiTheme="minorHAnsi"/>
          <w:sz w:val="22"/>
          <w:szCs w:val="22"/>
        </w:rPr>
        <w:lastRenderedPageBreak/>
        <w:t>materiałów niezbędnych dla prawidłowego i pełnego wykonania planowanego zakresu usług modernizacyjnych na przenośniku z wyprzedzeniem minimum 21 dni od dnia oczekiwanego postoju,</w:t>
      </w:r>
    </w:p>
    <w:p w:rsidR="001A1D54" w:rsidRPr="00ED1DD9" w:rsidRDefault="001A1D54" w:rsidP="00554D39">
      <w:pPr>
        <w:pStyle w:val="Tekstpodstawowywcity"/>
        <w:numPr>
          <w:ilvl w:val="1"/>
          <w:numId w:val="36"/>
        </w:numPr>
        <w:spacing w:after="0" w:line="276" w:lineRule="auto"/>
        <w:ind w:left="1418"/>
        <w:jc w:val="both"/>
        <w:rPr>
          <w:rFonts w:asciiTheme="minorHAnsi" w:hAnsiTheme="minorHAnsi"/>
          <w:sz w:val="22"/>
          <w:szCs w:val="22"/>
        </w:rPr>
      </w:pPr>
      <w:r w:rsidRPr="00ED1DD9">
        <w:rPr>
          <w:rFonts w:asciiTheme="minorHAnsi" w:hAnsiTheme="minorHAnsi"/>
          <w:sz w:val="22"/>
          <w:szCs w:val="22"/>
        </w:rPr>
        <w:t>Dokładny termin przystąpienia do prac montażowych na obiekcie zostanie obustronnie  uzgodniony oraz przekazany Wykonawcy przez upoważnionego w umowie przedstawicielowi Zamawiającego, najpóźniej na 14 dni przed planowym rozpoczęciem prac, po uprzednim otrzymaniu od Wykonawcy zgłoszenia o gotowości przystąpienia do ich wykonania.</w:t>
      </w:r>
    </w:p>
    <w:p w:rsidR="001A1D54" w:rsidRPr="00ED1DD9" w:rsidRDefault="001A1D54" w:rsidP="00554D39">
      <w:pPr>
        <w:pStyle w:val="Tekstpodstawowywcity"/>
        <w:numPr>
          <w:ilvl w:val="1"/>
          <w:numId w:val="36"/>
        </w:numPr>
        <w:spacing w:after="0" w:line="276" w:lineRule="auto"/>
        <w:ind w:left="1418"/>
        <w:jc w:val="both"/>
        <w:rPr>
          <w:rFonts w:asciiTheme="minorHAnsi" w:hAnsiTheme="minorHAnsi"/>
          <w:sz w:val="22"/>
          <w:szCs w:val="22"/>
        </w:rPr>
      </w:pPr>
      <w:r w:rsidRPr="00ED1DD9">
        <w:rPr>
          <w:rFonts w:asciiTheme="minorHAnsi" w:hAnsiTheme="minorHAnsi"/>
          <w:sz w:val="22"/>
          <w:szCs w:val="22"/>
        </w:rPr>
        <w:t>Czas realizacji wszystkich prac demontażowo-montażowych na obiekcie nie powinien być dłuższy niż 50 dni kalendarzowych licząc od dnia przekazania obiektu przyszłemu Wykonawcy,</w:t>
      </w:r>
    </w:p>
    <w:p w:rsidR="001A1D54" w:rsidRPr="00ED1DD9" w:rsidRDefault="001A1D54" w:rsidP="00554D39">
      <w:pPr>
        <w:pStyle w:val="Tekstpodstawowywcity"/>
        <w:numPr>
          <w:ilvl w:val="1"/>
          <w:numId w:val="36"/>
        </w:numPr>
        <w:spacing w:after="0" w:line="276" w:lineRule="auto"/>
        <w:ind w:left="1418"/>
        <w:jc w:val="both"/>
        <w:rPr>
          <w:rFonts w:asciiTheme="minorHAnsi" w:hAnsiTheme="minorHAnsi"/>
          <w:sz w:val="22"/>
          <w:szCs w:val="22"/>
        </w:rPr>
      </w:pPr>
      <w:r w:rsidRPr="00ED1DD9">
        <w:rPr>
          <w:rFonts w:asciiTheme="minorHAnsi" w:hAnsiTheme="minorHAnsi"/>
          <w:sz w:val="22"/>
          <w:szCs w:val="22"/>
        </w:rPr>
        <w:t>Czas realizacji w zakresie uruchomienia przenośnika, wykonania niezbędnych regulacji przy biegu luzem oraz podczas pracy pod obciążeniem  nie powinien być dłuższy niż 10 dni kalendarzowych licząc od dnia odbioru technicznego,</w:t>
      </w:r>
    </w:p>
    <w:p w:rsidR="001A1D54" w:rsidRPr="00ED1DD9" w:rsidRDefault="001A1D54" w:rsidP="00554D39">
      <w:pPr>
        <w:pStyle w:val="Tekstpodstawowywcity"/>
        <w:numPr>
          <w:ilvl w:val="1"/>
          <w:numId w:val="36"/>
        </w:numPr>
        <w:spacing w:after="0" w:line="276" w:lineRule="auto"/>
        <w:ind w:left="1418"/>
        <w:jc w:val="both"/>
        <w:rPr>
          <w:rFonts w:asciiTheme="minorHAnsi" w:hAnsiTheme="minorHAnsi"/>
          <w:sz w:val="22"/>
          <w:szCs w:val="22"/>
        </w:rPr>
      </w:pPr>
      <w:r w:rsidRPr="00ED1DD9">
        <w:rPr>
          <w:rFonts w:asciiTheme="minorHAnsi" w:hAnsiTheme="minorHAnsi"/>
          <w:sz w:val="22"/>
          <w:szCs w:val="22"/>
        </w:rPr>
        <w:t>Opracowanie oraz dostarczenie Zamawiającemu dokumentacji montażowej powykonawczej, dostarczenie kompletnej dokumentacji jakościowej - nie dłużej niż 20 dni kalendarzowych licząc od dnia zakończenia uruchomienia przenośnika.</w:t>
      </w:r>
    </w:p>
    <w:p w:rsidR="001A1D54" w:rsidRPr="00ED1DD9" w:rsidRDefault="001A1D54" w:rsidP="00554D39">
      <w:pPr>
        <w:pStyle w:val="Tekstpodstawowywcity"/>
        <w:numPr>
          <w:ilvl w:val="1"/>
          <w:numId w:val="36"/>
        </w:numPr>
        <w:spacing w:after="0" w:line="276" w:lineRule="auto"/>
        <w:ind w:left="1418"/>
        <w:jc w:val="both"/>
        <w:rPr>
          <w:rFonts w:asciiTheme="minorHAnsi" w:hAnsiTheme="minorHAnsi"/>
          <w:sz w:val="22"/>
          <w:szCs w:val="22"/>
        </w:rPr>
      </w:pPr>
      <w:r w:rsidRPr="00ED1DD9">
        <w:rPr>
          <w:rFonts w:asciiTheme="minorHAnsi" w:hAnsiTheme="minorHAnsi"/>
          <w:sz w:val="22"/>
          <w:szCs w:val="22"/>
        </w:rPr>
        <w:t xml:space="preserve">Zamawiający planuje wykonanie prac demontażowo-montażowych na przenośniku w okresie kwiecień - lipiec 2020. </w:t>
      </w:r>
    </w:p>
    <w:p w:rsidR="001A1D54" w:rsidRPr="00ED1DD9" w:rsidRDefault="001A1D54" w:rsidP="00554D39">
      <w:pPr>
        <w:pStyle w:val="Tekstpodstawowywcity"/>
        <w:numPr>
          <w:ilvl w:val="1"/>
          <w:numId w:val="36"/>
        </w:numPr>
        <w:spacing w:after="0" w:line="276" w:lineRule="auto"/>
        <w:ind w:left="1418"/>
        <w:jc w:val="both"/>
        <w:rPr>
          <w:rFonts w:asciiTheme="minorHAnsi" w:hAnsiTheme="minorHAnsi"/>
          <w:sz w:val="22"/>
          <w:szCs w:val="22"/>
        </w:rPr>
      </w:pPr>
      <w:r w:rsidRPr="00ED1DD9">
        <w:rPr>
          <w:rFonts w:asciiTheme="minorHAnsi" w:hAnsiTheme="minorHAnsi"/>
          <w:sz w:val="22"/>
          <w:szCs w:val="22"/>
        </w:rPr>
        <w:t>Odbiór końcowy całego zadania inwestycyjnego powinien zostać dokonany przez Zamawiającego w terminie do 3 tygodni licząc od dnia przyjęcia przez Zamawiającego od Wykonawcy zgłoszenia o gotowości do odbioru końcowego.</w:t>
      </w:r>
    </w:p>
    <w:p w:rsidR="001A1D54" w:rsidRPr="00ED1DD9" w:rsidRDefault="001A1D54" w:rsidP="001A1D54">
      <w:pPr>
        <w:pStyle w:val="Akapitzlist"/>
        <w:spacing w:after="0"/>
        <w:ind w:left="360"/>
        <w:rPr>
          <w:rFonts w:asciiTheme="minorHAnsi" w:hAnsiTheme="minorHAnsi"/>
        </w:rPr>
      </w:pPr>
    </w:p>
    <w:p w:rsidR="003B745F" w:rsidRPr="00ED1DD9" w:rsidRDefault="003B745F" w:rsidP="008204BA">
      <w:pPr>
        <w:pStyle w:val="Akapitzlist"/>
        <w:numPr>
          <w:ilvl w:val="0"/>
          <w:numId w:val="28"/>
        </w:numPr>
        <w:spacing w:line="360" w:lineRule="auto"/>
        <w:ind w:left="426" w:hanging="426"/>
        <w:rPr>
          <w:rFonts w:asciiTheme="minorHAnsi" w:hAnsiTheme="minorHAnsi" w:cstheme="minorHAnsi"/>
          <w:u w:val="single"/>
        </w:rPr>
      </w:pPr>
      <w:r w:rsidRPr="00ED1DD9">
        <w:rPr>
          <w:rFonts w:asciiTheme="minorHAnsi" w:hAnsiTheme="minorHAnsi" w:cstheme="minorHAnsi"/>
          <w:u w:val="single"/>
        </w:rPr>
        <w:t>REGULACJE PRAWNE,P</w:t>
      </w:r>
      <w:bookmarkEnd w:id="36"/>
      <w:r w:rsidRPr="00ED1DD9">
        <w:rPr>
          <w:rFonts w:asciiTheme="minorHAnsi" w:hAnsiTheme="minorHAnsi" w:cstheme="minorHAnsi"/>
          <w:u w:val="single"/>
        </w:rPr>
        <w:t>RZEPISY I NORMY</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Wykonawca będzie przestrzegał polskich przepisów prawnych łącznie z instrukcjami i przepisami wewnętrznymi Zamawiającego, takich jak dotyczące przepisów przeciwpożarowych i ubezpieczeniowych.</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Wykonawca ponosi koszty dokumentów, które należy zapewnić dla uzyskania zgodności z regulacjami prawnymi, normami i przepisami (łącznie z przepisami BHP).</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Obok wymagań technicznych, należy przestrzegać regulacji prawnych, przepisów i norm, które wynikają z ostatnich wydań dzienników ustaw i dzienników urzędowych.</w:t>
      </w:r>
    </w:p>
    <w:bookmarkEnd w:id="29"/>
    <w:bookmarkEnd w:id="30"/>
    <w:bookmarkEnd w:id="31"/>
    <w:bookmarkEnd w:id="32"/>
    <w:bookmarkEnd w:id="33"/>
    <w:bookmarkEnd w:id="34"/>
    <w:bookmarkEnd w:id="35"/>
    <w:p w:rsidR="003B745F" w:rsidRPr="00ED1DD9" w:rsidRDefault="003B745F" w:rsidP="00554D39">
      <w:pPr>
        <w:pStyle w:val="Nagwek2"/>
        <w:keepNext w:val="0"/>
        <w:keepLines w:val="0"/>
        <w:numPr>
          <w:ilvl w:val="0"/>
          <w:numId w:val="54"/>
        </w:numPr>
        <w:spacing w:before="0" w:line="320" w:lineRule="atLeast"/>
        <w:jc w:val="both"/>
        <w:rPr>
          <w:rFonts w:asciiTheme="minorHAnsi" w:hAnsiTheme="minorHAnsi" w:cstheme="minorHAnsi"/>
          <w:color w:val="auto"/>
          <w:sz w:val="22"/>
          <w:szCs w:val="22"/>
          <w:u w:val="single"/>
        </w:rPr>
      </w:pPr>
      <w:r w:rsidRPr="00ED1DD9">
        <w:rPr>
          <w:rFonts w:asciiTheme="minorHAnsi" w:hAnsiTheme="minorHAnsi" w:cstheme="minorHAnsi"/>
          <w:color w:val="auto"/>
          <w:sz w:val="22"/>
          <w:szCs w:val="22"/>
          <w:u w:val="single"/>
        </w:rPr>
        <w:t>Załączniki do SIWZ:</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Załącznik nr 1 do SIWZ - szczegółowy zakres usług</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Załącznik nr 2 do SIWZ - Mapa terenu Elektrowni</w:t>
      </w:r>
    </w:p>
    <w:p w:rsidR="003B745F" w:rsidRPr="00ED1DD9" w:rsidRDefault="003B745F" w:rsidP="00554D39">
      <w:pPr>
        <w:pStyle w:val="Nagwek2"/>
        <w:keepNext w:val="0"/>
        <w:keepLines w:val="0"/>
        <w:numPr>
          <w:ilvl w:val="0"/>
          <w:numId w:val="54"/>
        </w:numPr>
        <w:spacing w:before="0" w:line="320" w:lineRule="atLeast"/>
        <w:jc w:val="both"/>
        <w:rPr>
          <w:rFonts w:asciiTheme="minorHAnsi" w:hAnsiTheme="minorHAnsi" w:cstheme="minorHAnsi"/>
          <w:color w:val="auto"/>
          <w:sz w:val="22"/>
          <w:szCs w:val="22"/>
          <w:u w:val="single"/>
        </w:rPr>
      </w:pPr>
      <w:r w:rsidRPr="00ED1DD9">
        <w:rPr>
          <w:rFonts w:asciiTheme="minorHAnsi" w:hAnsiTheme="minorHAnsi" w:cstheme="minorHAnsi"/>
          <w:color w:val="auto"/>
          <w:sz w:val="22"/>
          <w:szCs w:val="22"/>
          <w:u w:val="single"/>
        </w:rPr>
        <w:t>Dokumenty właściwe dla ENEA POŁANIEC S.A.</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Ogólne Warunki Zakupu Towarów.</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Ogólne Warunki Zakupu Usług.</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Instrukcja Ochrony Przeciwpożarowej.</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Instrukcja Organizacji Bezpiecznej Pracy.</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Instrukcja Postepowania w Razie Wypadków i Nagłych Zachorowań.</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Instrukcja Postępowania z Odpadami.</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Instrukcja Przepustkowa dla Ruchu materiałowego.</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Instrukcja Postępowania dla Ruchu Osobowego i Pojazdów.</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lastRenderedPageBreak/>
        <w:t>Instrukcja w Sprawie Zakazu Palenia Tytoniu.</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Załącznik do Instrukcji Organizacji Bezpiecznej Pracy-dokument związany nr 4.</w:t>
      </w:r>
    </w:p>
    <w:p w:rsidR="003B745F" w:rsidRPr="00ED1DD9" w:rsidRDefault="003B745F" w:rsidP="00554D39">
      <w:pPr>
        <w:pStyle w:val="Nagwek2"/>
        <w:keepNext w:val="0"/>
        <w:keepLines w:val="0"/>
        <w:numPr>
          <w:ilvl w:val="1"/>
          <w:numId w:val="54"/>
        </w:numPr>
        <w:spacing w:before="0" w:line="320" w:lineRule="atLeast"/>
        <w:ind w:left="993" w:hanging="633"/>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adres dostarczania dokumentów zobowiązaniowych.</w:t>
      </w:r>
    </w:p>
    <w:p w:rsidR="007C454E" w:rsidRPr="00ED1DD9" w:rsidRDefault="003B745F" w:rsidP="003C08CA">
      <w:pPr>
        <w:rPr>
          <w:rStyle w:val="Hipercze"/>
          <w:rFonts w:ascii="Franklin Gothic Book" w:hAnsi="Franklin Gothic Book" w:cstheme="minorHAnsi"/>
          <w:color w:val="auto"/>
          <w:u w:val="none"/>
        </w:rPr>
      </w:pPr>
      <w:r w:rsidRPr="00ED1DD9">
        <w:rPr>
          <w:rFonts w:asciiTheme="minorHAnsi" w:hAnsiTheme="minorHAnsi" w:cstheme="minorHAnsi"/>
          <w:sz w:val="22"/>
          <w:szCs w:val="22"/>
        </w:rPr>
        <w:t xml:space="preserve">dostępne na stronie internetowej ENEA POŁANIEC S.A.: </w:t>
      </w:r>
      <w:hyperlink r:id="rId21" w:history="1">
        <w:r w:rsidR="007C454E" w:rsidRPr="00ED1DD9">
          <w:rPr>
            <w:rStyle w:val="Hipercze"/>
            <w:rFonts w:ascii="Franklin Gothic Book" w:hAnsi="Franklin Gothic Book" w:cstheme="minorHAnsi"/>
            <w:color w:val="auto"/>
          </w:rPr>
          <w:t>https://www.enea.pl/pl/grupaenea/o-grupie/spolki-grupy-enea/polaniec/zamowienia/dokumenty-dla-wykonawcow-i-dostawcow</w:t>
        </w:r>
      </w:hyperlink>
      <w:r w:rsidR="007C454E" w:rsidRPr="00ED1DD9">
        <w:rPr>
          <w:rStyle w:val="Hipercze"/>
          <w:rFonts w:ascii="Franklin Gothic Book" w:hAnsi="Franklin Gothic Book" w:cstheme="minorHAnsi"/>
          <w:color w:val="auto"/>
        </w:rPr>
        <w:t xml:space="preserve"> </w:t>
      </w:r>
    </w:p>
    <w:p w:rsidR="0076631A" w:rsidRPr="00ED1DD9" w:rsidRDefault="0076631A" w:rsidP="007C454E">
      <w:pPr>
        <w:pStyle w:val="Nagwek2"/>
        <w:keepNext w:val="0"/>
        <w:keepLines w:val="0"/>
        <w:tabs>
          <w:tab w:val="num" w:pos="993"/>
        </w:tabs>
        <w:spacing w:before="0" w:line="320" w:lineRule="atLeast"/>
        <w:ind w:left="993" w:hanging="636"/>
        <w:jc w:val="both"/>
        <w:rPr>
          <w:rFonts w:asciiTheme="minorHAnsi" w:hAnsiTheme="minorHAnsi" w:cs="Calibri"/>
          <w:b/>
          <w:bCs/>
          <w:color w:val="auto"/>
        </w:rPr>
      </w:pPr>
    </w:p>
    <w:p w:rsidR="009A27DD" w:rsidRPr="00ED1DD9" w:rsidRDefault="009A27DD" w:rsidP="003254F6">
      <w:pPr>
        <w:pStyle w:val="Akapitzlist"/>
        <w:numPr>
          <w:ilvl w:val="0"/>
          <w:numId w:val="28"/>
        </w:numPr>
        <w:spacing w:line="360" w:lineRule="auto"/>
        <w:ind w:left="426" w:hanging="426"/>
        <w:rPr>
          <w:rFonts w:asciiTheme="minorHAnsi" w:hAnsiTheme="minorHAnsi"/>
          <w:b/>
        </w:rPr>
      </w:pPr>
      <w:r w:rsidRPr="00ED1DD9">
        <w:rPr>
          <w:rFonts w:asciiTheme="minorHAnsi" w:hAnsiTheme="minorHAnsi"/>
          <w:b/>
        </w:rPr>
        <w:t>ZASADY ROZLICZEŃ</w:t>
      </w:r>
    </w:p>
    <w:p w:rsidR="0088682B" w:rsidRPr="00ED1DD9" w:rsidRDefault="0088682B" w:rsidP="003254F6">
      <w:pPr>
        <w:pStyle w:val="Akapitzlist"/>
        <w:numPr>
          <w:ilvl w:val="1"/>
          <w:numId w:val="28"/>
        </w:numPr>
        <w:spacing w:after="160"/>
        <w:ind w:left="397"/>
        <w:contextualSpacing w:val="0"/>
        <w:jc w:val="both"/>
        <w:rPr>
          <w:rFonts w:asciiTheme="minorHAnsi" w:hAnsiTheme="minorHAnsi" w:cstheme="minorHAnsi"/>
        </w:rPr>
      </w:pPr>
      <w:r w:rsidRPr="00ED1DD9">
        <w:rPr>
          <w:rFonts w:asciiTheme="minorHAnsi" w:eastAsiaTheme="majorEastAsia" w:hAnsiTheme="minorHAnsi" w:cstheme="minorHAnsi"/>
          <w:lang w:eastAsia="pl-PL"/>
        </w:rPr>
        <w:t xml:space="preserve">Z tytułu należytego wykonania Umowy przez Wykonawcę, Zamawiający zobowiązuje się do zapłaty na rzecz Wykonawcy wynagrodzenia </w:t>
      </w:r>
      <w:r w:rsidRPr="00ED1DD9">
        <w:rPr>
          <w:rFonts w:asciiTheme="minorHAnsi" w:hAnsiTheme="minorHAnsi" w:cstheme="minorHAnsi"/>
        </w:rPr>
        <w:t>ryczałtowego  w kwocie  ……………………. zł netto, które obejmuje wszystkie koszty wykonania Usług, w szczególności: wynagrodzenia pracowników wraz z narzutami, koszty wszystkich Materiałów Podstawowych i Pomocniczych</w:t>
      </w:r>
      <w:r w:rsidR="00227361" w:rsidRPr="00ED1DD9">
        <w:rPr>
          <w:rFonts w:asciiTheme="minorHAnsi" w:hAnsiTheme="minorHAnsi" w:cstheme="minorHAnsi"/>
        </w:rPr>
        <w:t xml:space="preserve"> </w:t>
      </w:r>
      <w:r w:rsidR="001A6AA0" w:rsidRPr="00ED1DD9">
        <w:rPr>
          <w:rFonts w:asciiTheme="minorHAnsi" w:hAnsiTheme="minorHAnsi" w:cstheme="minorHAnsi"/>
        </w:rPr>
        <w:t>(oprócz  ta</w:t>
      </w:r>
      <w:r w:rsidR="00227361" w:rsidRPr="00ED1DD9">
        <w:rPr>
          <w:rFonts w:asciiTheme="minorHAnsi" w:hAnsiTheme="minorHAnsi" w:cstheme="minorHAnsi"/>
        </w:rPr>
        <w:t>ś</w:t>
      </w:r>
      <w:r w:rsidR="001A6AA0" w:rsidRPr="00ED1DD9">
        <w:rPr>
          <w:rFonts w:asciiTheme="minorHAnsi" w:hAnsiTheme="minorHAnsi" w:cstheme="minorHAnsi"/>
        </w:rPr>
        <w:t>my  przeno</w:t>
      </w:r>
      <w:r w:rsidR="00227361" w:rsidRPr="00ED1DD9">
        <w:rPr>
          <w:rFonts w:asciiTheme="minorHAnsi" w:hAnsiTheme="minorHAnsi" w:cstheme="minorHAnsi"/>
        </w:rPr>
        <w:t>ś</w:t>
      </w:r>
      <w:r w:rsidR="001A6AA0" w:rsidRPr="00ED1DD9">
        <w:rPr>
          <w:rFonts w:asciiTheme="minorHAnsi" w:hAnsiTheme="minorHAnsi" w:cstheme="minorHAnsi"/>
        </w:rPr>
        <w:t>nikowej  któr</w:t>
      </w:r>
      <w:r w:rsidR="00227361" w:rsidRPr="00ED1DD9">
        <w:rPr>
          <w:rFonts w:asciiTheme="minorHAnsi" w:hAnsiTheme="minorHAnsi" w:cstheme="minorHAnsi"/>
        </w:rPr>
        <w:t>ą</w:t>
      </w:r>
      <w:r w:rsidR="001A6AA0" w:rsidRPr="00ED1DD9">
        <w:rPr>
          <w:rFonts w:asciiTheme="minorHAnsi" w:hAnsiTheme="minorHAnsi" w:cstheme="minorHAnsi"/>
        </w:rPr>
        <w:t xml:space="preserve">   dostarcza Zamawiający)</w:t>
      </w:r>
      <w:r w:rsidRPr="00ED1DD9">
        <w:rPr>
          <w:rFonts w:asciiTheme="minorHAnsi" w:hAnsiTheme="minorHAnsi" w:cstheme="minorHAnsi"/>
        </w:rPr>
        <w:t>,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p>
    <w:p w:rsidR="0088682B" w:rsidRPr="00ED1DD9" w:rsidRDefault="0088682B" w:rsidP="003254F6">
      <w:pPr>
        <w:pStyle w:val="Akapitzlist"/>
        <w:numPr>
          <w:ilvl w:val="1"/>
          <w:numId w:val="28"/>
        </w:numPr>
        <w:spacing w:after="0"/>
        <w:ind w:left="397" w:hanging="357"/>
        <w:contextualSpacing w:val="0"/>
        <w:jc w:val="both"/>
        <w:rPr>
          <w:rFonts w:asciiTheme="minorHAnsi" w:hAnsiTheme="minorHAnsi" w:cstheme="minorHAnsi"/>
        </w:rPr>
      </w:pPr>
      <w:r w:rsidRPr="00ED1DD9">
        <w:rPr>
          <w:rFonts w:asciiTheme="minorHAnsi" w:eastAsiaTheme="majorEastAsia" w:hAnsiTheme="minorHAnsi" w:cstheme="minorHAnsi"/>
          <w:lang w:eastAsia="pl-PL"/>
        </w:rPr>
        <w:t>Proponowany podział wynagrodzenia ryczałtowego na odrębne przedmioty odbioru i rozliczeń:</w:t>
      </w:r>
    </w:p>
    <w:p w:rsidR="0088682B" w:rsidRPr="00ED1DD9" w:rsidRDefault="0088682B" w:rsidP="00554D39">
      <w:pPr>
        <w:pStyle w:val="Tekstpodstawowywcity"/>
        <w:numPr>
          <w:ilvl w:val="1"/>
          <w:numId w:val="63"/>
        </w:numPr>
        <w:spacing w:after="0" w:line="276" w:lineRule="auto"/>
        <w:ind w:left="811" w:hanging="357"/>
        <w:jc w:val="both"/>
        <w:rPr>
          <w:rFonts w:asciiTheme="minorHAnsi" w:hAnsiTheme="minorHAnsi"/>
          <w:sz w:val="22"/>
          <w:szCs w:val="22"/>
        </w:rPr>
      </w:pPr>
      <w:r w:rsidRPr="00ED1DD9">
        <w:rPr>
          <w:rFonts w:asciiTheme="minorHAnsi" w:hAnsiTheme="minorHAnsi"/>
          <w:sz w:val="22"/>
          <w:szCs w:val="22"/>
        </w:rPr>
        <w:t xml:space="preserve">Opracowanie w zakresie niezbędnym dokumentacji montażowej dla całego zakresu modernizacji – wynagrodzenie w kwocie  ………………….. zł, </w:t>
      </w:r>
    </w:p>
    <w:p w:rsidR="0088682B" w:rsidRPr="00ED1DD9" w:rsidRDefault="0088682B" w:rsidP="00554D39">
      <w:pPr>
        <w:pStyle w:val="Tekstpodstawowywcity"/>
        <w:numPr>
          <w:ilvl w:val="1"/>
          <w:numId w:val="63"/>
        </w:numPr>
        <w:spacing w:after="0" w:line="276" w:lineRule="auto"/>
        <w:ind w:left="811" w:hanging="357"/>
        <w:jc w:val="both"/>
        <w:rPr>
          <w:rFonts w:asciiTheme="minorHAnsi" w:hAnsiTheme="minorHAnsi"/>
          <w:sz w:val="22"/>
          <w:szCs w:val="22"/>
        </w:rPr>
      </w:pPr>
      <w:r w:rsidRPr="00ED1DD9">
        <w:rPr>
          <w:rFonts w:asciiTheme="minorHAnsi" w:hAnsiTheme="minorHAnsi"/>
          <w:sz w:val="22"/>
          <w:szCs w:val="22"/>
        </w:rPr>
        <w:t xml:space="preserve">Wykonanie wymiany taśmy przenośnikowej – wynagrodzenie w kwocie  ………………….. zł, </w:t>
      </w:r>
    </w:p>
    <w:p w:rsidR="0088682B" w:rsidRPr="00ED1DD9" w:rsidRDefault="0088682B" w:rsidP="00554D39">
      <w:pPr>
        <w:pStyle w:val="Tekstpodstawowywcity"/>
        <w:numPr>
          <w:ilvl w:val="1"/>
          <w:numId w:val="63"/>
        </w:numPr>
        <w:spacing w:after="0" w:line="276" w:lineRule="auto"/>
        <w:ind w:left="811" w:hanging="357"/>
        <w:jc w:val="both"/>
        <w:rPr>
          <w:rFonts w:asciiTheme="minorHAnsi" w:hAnsiTheme="minorHAnsi"/>
          <w:sz w:val="22"/>
          <w:szCs w:val="22"/>
        </w:rPr>
      </w:pPr>
      <w:r w:rsidRPr="00ED1DD9">
        <w:rPr>
          <w:rFonts w:asciiTheme="minorHAnsi" w:hAnsiTheme="minorHAnsi"/>
          <w:sz w:val="22"/>
          <w:szCs w:val="22"/>
        </w:rPr>
        <w:t>Wykonanie, dostawa oraz wymiana zużytych stalowych krążników typu 89x160 (Lc=200 mm), na nowe w wykonaniu z tworzywa PE, w ilości 3900 sztuk – wynagrodzenie w kwocie  ………………….. zł,</w:t>
      </w:r>
    </w:p>
    <w:p w:rsidR="0088682B" w:rsidRPr="00ED1DD9" w:rsidRDefault="0088682B" w:rsidP="00554D39">
      <w:pPr>
        <w:pStyle w:val="Tekstpodstawowywcity"/>
        <w:numPr>
          <w:ilvl w:val="1"/>
          <w:numId w:val="63"/>
        </w:numPr>
        <w:spacing w:after="0" w:line="276" w:lineRule="auto"/>
        <w:ind w:left="811" w:hanging="357"/>
        <w:jc w:val="both"/>
        <w:rPr>
          <w:rFonts w:asciiTheme="minorHAnsi" w:hAnsiTheme="minorHAnsi"/>
          <w:sz w:val="22"/>
          <w:szCs w:val="22"/>
        </w:rPr>
      </w:pPr>
      <w:r w:rsidRPr="00ED1DD9">
        <w:rPr>
          <w:rFonts w:asciiTheme="minorHAnsi" w:hAnsiTheme="minorHAnsi"/>
          <w:sz w:val="22"/>
          <w:szCs w:val="22"/>
        </w:rPr>
        <w:t>Wykonanie, dostawa oraz wymiana zużytych stalowych krążników typu 89x160 (Lc=200 mm), na nowe w wykonaniu stalowym, w ilości 2500 sztuk – wynagrodzenie w kwocie  ………………….. zł,</w:t>
      </w:r>
    </w:p>
    <w:p w:rsidR="0088682B" w:rsidRPr="00ED1DD9" w:rsidRDefault="0088682B" w:rsidP="00554D39">
      <w:pPr>
        <w:pStyle w:val="Tekstpodstawowywcity"/>
        <w:numPr>
          <w:ilvl w:val="1"/>
          <w:numId w:val="63"/>
        </w:numPr>
        <w:spacing w:after="0" w:line="276" w:lineRule="auto"/>
        <w:ind w:left="811" w:hanging="357"/>
        <w:jc w:val="both"/>
        <w:rPr>
          <w:rFonts w:asciiTheme="minorHAnsi" w:hAnsiTheme="minorHAnsi"/>
          <w:sz w:val="22"/>
          <w:szCs w:val="22"/>
        </w:rPr>
      </w:pPr>
      <w:r w:rsidRPr="00ED1DD9">
        <w:rPr>
          <w:rFonts w:asciiTheme="minorHAnsi" w:hAnsiTheme="minorHAnsi"/>
          <w:sz w:val="22"/>
          <w:szCs w:val="22"/>
        </w:rPr>
        <w:t>Wykonanie pozostałych prac demontażowo-montażowych na przenośniku – wynagrodzenie w kwocie  ………………….. zł,</w:t>
      </w:r>
    </w:p>
    <w:p w:rsidR="0088682B" w:rsidRPr="00ED1DD9" w:rsidRDefault="0088682B" w:rsidP="00554D39">
      <w:pPr>
        <w:pStyle w:val="Tekstpodstawowywcity"/>
        <w:numPr>
          <w:ilvl w:val="1"/>
          <w:numId w:val="63"/>
        </w:numPr>
        <w:spacing w:after="0" w:line="276" w:lineRule="auto"/>
        <w:ind w:left="811" w:hanging="357"/>
        <w:jc w:val="both"/>
        <w:rPr>
          <w:rFonts w:asciiTheme="minorHAnsi" w:hAnsiTheme="minorHAnsi"/>
          <w:sz w:val="22"/>
          <w:szCs w:val="22"/>
        </w:rPr>
      </w:pPr>
      <w:r w:rsidRPr="00ED1DD9">
        <w:rPr>
          <w:rFonts w:asciiTheme="minorHAnsi" w:hAnsiTheme="minorHAnsi"/>
          <w:sz w:val="22"/>
          <w:szCs w:val="22"/>
        </w:rPr>
        <w:t>Uruchomienie przenośnika, opracowanie i dostarczenie Zamawiającemu dokumentacji montażowej powykonawczej, dostarczenie kompletnej dokumentacji jakościowej – wynagrodzenie w kwocie  ………………….. zł.</w:t>
      </w:r>
    </w:p>
    <w:p w:rsidR="009A27DD" w:rsidRPr="00ED1DD9" w:rsidRDefault="009A27DD" w:rsidP="003254F6">
      <w:pPr>
        <w:pStyle w:val="Akapitzlist"/>
        <w:numPr>
          <w:ilvl w:val="1"/>
          <w:numId w:val="28"/>
        </w:numPr>
        <w:spacing w:after="0"/>
        <w:ind w:left="397" w:hanging="357"/>
        <w:contextualSpacing w:val="0"/>
        <w:jc w:val="both"/>
        <w:rPr>
          <w:rFonts w:asciiTheme="minorHAnsi" w:hAnsiTheme="minorHAnsi" w:cs="Arial"/>
        </w:rPr>
      </w:pPr>
      <w:r w:rsidRPr="00ED1DD9">
        <w:rPr>
          <w:rFonts w:asciiTheme="minorHAnsi" w:hAnsiTheme="minorHAnsi" w:cs="Arial"/>
        </w:rPr>
        <w:t>Termin płatności faktury: 30 dni od daty otrzymania prawidłowo wystawionej faktury VAT na adres wskazany przez Zamawiającego.</w:t>
      </w:r>
    </w:p>
    <w:p w:rsidR="00057865" w:rsidRPr="00ED1DD9" w:rsidRDefault="00057865" w:rsidP="00057865">
      <w:pPr>
        <w:spacing w:before="120" w:after="200" w:line="276" w:lineRule="auto"/>
        <w:ind w:left="1364"/>
        <w:contextualSpacing/>
        <w:jc w:val="both"/>
        <w:rPr>
          <w:rFonts w:asciiTheme="minorHAnsi" w:hAnsiTheme="minorHAnsi"/>
          <w:b/>
          <w:u w:val="single"/>
        </w:rPr>
      </w:pPr>
    </w:p>
    <w:p w:rsidR="001A1D54" w:rsidRPr="00ED1DD9" w:rsidRDefault="001A1D54" w:rsidP="003254F6">
      <w:pPr>
        <w:numPr>
          <w:ilvl w:val="0"/>
          <w:numId w:val="28"/>
        </w:numPr>
        <w:spacing w:before="120" w:after="200" w:line="360" w:lineRule="auto"/>
        <w:ind w:left="426" w:hanging="426"/>
        <w:contextualSpacing/>
        <w:jc w:val="both"/>
        <w:rPr>
          <w:rFonts w:asciiTheme="minorHAnsi" w:hAnsiTheme="minorHAnsi"/>
          <w:b/>
          <w:sz w:val="22"/>
          <w:szCs w:val="22"/>
          <w:u w:val="single"/>
        </w:rPr>
      </w:pPr>
      <w:r w:rsidRPr="00ED1DD9">
        <w:rPr>
          <w:rFonts w:asciiTheme="minorHAnsi" w:hAnsiTheme="minorHAnsi"/>
          <w:b/>
          <w:sz w:val="22"/>
          <w:szCs w:val="22"/>
          <w:u w:val="single"/>
        </w:rPr>
        <w:t xml:space="preserve"> KARY  UMOWNE  </w:t>
      </w:r>
    </w:p>
    <w:p w:rsidR="001A1D54" w:rsidRPr="001C35B1" w:rsidRDefault="001A1D54" w:rsidP="001C35B1">
      <w:pPr>
        <w:pStyle w:val="Akapitzlist"/>
        <w:numPr>
          <w:ilvl w:val="1"/>
          <w:numId w:val="28"/>
        </w:numPr>
        <w:spacing w:before="120" w:line="360" w:lineRule="auto"/>
        <w:ind w:left="709" w:hanging="709"/>
        <w:jc w:val="both"/>
        <w:rPr>
          <w:rFonts w:asciiTheme="minorHAnsi" w:hAnsiTheme="minorHAnsi"/>
        </w:rPr>
      </w:pPr>
      <w:r w:rsidRPr="001C35B1">
        <w:rPr>
          <w:rFonts w:asciiTheme="minorHAnsi" w:hAnsiTheme="minorHAnsi"/>
        </w:rPr>
        <w:t>Kary  umowne  zgodnie   z  OWZU</w:t>
      </w:r>
    </w:p>
    <w:p w:rsidR="00BD7CEC" w:rsidRPr="00ED1DD9" w:rsidRDefault="003C6ABC" w:rsidP="003254F6">
      <w:pPr>
        <w:numPr>
          <w:ilvl w:val="0"/>
          <w:numId w:val="28"/>
        </w:numPr>
        <w:spacing w:before="120" w:after="200" w:line="360" w:lineRule="auto"/>
        <w:ind w:left="426" w:hanging="426"/>
        <w:contextualSpacing/>
        <w:jc w:val="both"/>
        <w:rPr>
          <w:rFonts w:asciiTheme="minorHAnsi" w:hAnsiTheme="minorHAnsi"/>
          <w:b/>
          <w:sz w:val="22"/>
          <w:szCs w:val="22"/>
          <w:u w:val="single"/>
        </w:rPr>
      </w:pPr>
      <w:r w:rsidRPr="00ED1DD9">
        <w:rPr>
          <w:rFonts w:asciiTheme="minorHAnsi" w:hAnsiTheme="minorHAnsi"/>
          <w:b/>
          <w:sz w:val="22"/>
          <w:szCs w:val="22"/>
          <w:u w:val="single"/>
        </w:rPr>
        <w:t>OKRES I WARUNKI GWARANCJI:</w:t>
      </w:r>
    </w:p>
    <w:p w:rsidR="007C454E" w:rsidRPr="00ED1DD9" w:rsidRDefault="007C454E" w:rsidP="00554D39">
      <w:pPr>
        <w:pStyle w:val="Akapitzlist"/>
        <w:widowControl w:val="0"/>
        <w:numPr>
          <w:ilvl w:val="0"/>
          <w:numId w:val="75"/>
        </w:numPr>
        <w:autoSpaceDE w:val="0"/>
        <w:autoSpaceDN w:val="0"/>
        <w:adjustRightInd w:val="0"/>
        <w:jc w:val="both"/>
        <w:textAlignment w:val="baseline"/>
        <w:rPr>
          <w:rFonts w:asciiTheme="minorHAnsi" w:eastAsia="Tahoma,Bold" w:hAnsiTheme="minorHAnsi" w:cstheme="minorHAnsi"/>
          <w:bCs/>
        </w:rPr>
      </w:pPr>
      <w:r w:rsidRPr="00ED1DD9">
        <w:rPr>
          <w:rFonts w:asciiTheme="minorHAnsi" w:eastAsia="Tahoma,Bold" w:hAnsiTheme="minorHAnsi" w:cstheme="minorHAnsi"/>
          <w:bCs/>
        </w:rPr>
        <w:t xml:space="preserve">Gwarancja  </w:t>
      </w:r>
      <w:r w:rsidR="001A6AA0" w:rsidRPr="00ED1DD9">
        <w:rPr>
          <w:rFonts w:asciiTheme="minorHAnsi" w:eastAsia="Tahoma,Bold" w:hAnsiTheme="minorHAnsi" w:cstheme="minorHAnsi"/>
          <w:bCs/>
        </w:rPr>
        <w:t xml:space="preserve">na  wykonane  usługi  i   dostarczone   materiały </w:t>
      </w:r>
      <w:r w:rsidRPr="00ED1DD9">
        <w:rPr>
          <w:rFonts w:ascii="Franklin Gothic Book" w:hAnsi="Franklin Gothic Book"/>
        </w:rPr>
        <w:t xml:space="preserve">-   </w:t>
      </w:r>
      <w:r w:rsidRPr="00ED1DD9">
        <w:rPr>
          <w:rFonts w:asciiTheme="minorHAnsi" w:hAnsiTheme="minorHAnsi"/>
        </w:rPr>
        <w:t xml:space="preserve">minimum 36 miesięcy </w:t>
      </w:r>
    </w:p>
    <w:p w:rsidR="007C454E" w:rsidRPr="00ED1DD9" w:rsidRDefault="007C454E" w:rsidP="006C58FF">
      <w:pPr>
        <w:pStyle w:val="Akapitzlist"/>
        <w:suppressAutoHyphens/>
        <w:spacing w:before="120"/>
        <w:ind w:left="360"/>
        <w:jc w:val="both"/>
        <w:rPr>
          <w:rFonts w:asciiTheme="minorHAnsi" w:hAnsiTheme="minorHAnsi"/>
        </w:rPr>
      </w:pPr>
      <w:r w:rsidRPr="00ED1DD9">
        <w:rPr>
          <w:rFonts w:asciiTheme="minorHAnsi" w:hAnsiTheme="minorHAnsi"/>
        </w:rPr>
        <w:t>licząc od dnia odbioru końcowego zadania.</w:t>
      </w:r>
    </w:p>
    <w:p w:rsidR="00BD7CEC" w:rsidRPr="00ED1DD9" w:rsidRDefault="00BD7CEC" w:rsidP="007E08A6">
      <w:pPr>
        <w:spacing w:before="120" w:after="200" w:line="276" w:lineRule="auto"/>
        <w:ind w:left="360"/>
        <w:contextualSpacing/>
        <w:jc w:val="both"/>
        <w:rPr>
          <w:rFonts w:asciiTheme="minorHAnsi" w:eastAsiaTheme="minorHAnsi" w:hAnsiTheme="minorHAnsi" w:cs="Arial"/>
          <w:strike/>
          <w:sz w:val="22"/>
          <w:szCs w:val="22"/>
        </w:rPr>
      </w:pPr>
    </w:p>
    <w:p w:rsidR="0076631A" w:rsidRPr="00ED1DD9" w:rsidRDefault="0076631A" w:rsidP="0076631A">
      <w:pPr>
        <w:spacing w:line="276" w:lineRule="auto"/>
        <w:jc w:val="both"/>
        <w:rPr>
          <w:rFonts w:asciiTheme="minorHAnsi" w:eastAsia="Calibri" w:hAnsiTheme="minorHAnsi" w:cstheme="minorHAnsi"/>
          <w:sz w:val="22"/>
          <w:szCs w:val="22"/>
          <w:lang w:eastAsia="ja-JP"/>
        </w:rPr>
      </w:pPr>
    </w:p>
    <w:p w:rsidR="004E574B" w:rsidRPr="00ED1DD9" w:rsidRDefault="0076631A" w:rsidP="008204BA">
      <w:pPr>
        <w:numPr>
          <w:ilvl w:val="0"/>
          <w:numId w:val="28"/>
        </w:numPr>
        <w:spacing w:before="120" w:after="200" w:line="360" w:lineRule="auto"/>
        <w:ind w:left="426" w:hanging="426"/>
        <w:contextualSpacing/>
        <w:jc w:val="both"/>
        <w:rPr>
          <w:rFonts w:asciiTheme="minorHAnsi" w:hAnsiTheme="minorHAnsi" w:cs="Calibri"/>
          <w:b/>
          <w:bCs/>
          <w:sz w:val="22"/>
          <w:szCs w:val="22"/>
        </w:rPr>
      </w:pPr>
      <w:r w:rsidRPr="00ED1DD9">
        <w:rPr>
          <w:rFonts w:asciiTheme="minorHAnsi" w:hAnsiTheme="minorHAnsi" w:cs="Calibri"/>
          <w:b/>
          <w:bCs/>
          <w:sz w:val="22"/>
          <w:szCs w:val="22"/>
        </w:rPr>
        <w:t>ZAŁOŻENIA, WYMAGANIA ORAZ WARUNKI TECHNICZNE WYKONANIA ZAPLANOWANYCH PRAC</w:t>
      </w:r>
    </w:p>
    <w:p w:rsidR="00446FA2" w:rsidRPr="00ED1DD9" w:rsidRDefault="00446FA2" w:rsidP="003254F6">
      <w:pPr>
        <w:pStyle w:val="Akapitzlist"/>
        <w:numPr>
          <w:ilvl w:val="0"/>
          <w:numId w:val="24"/>
        </w:numPr>
        <w:spacing w:before="240" w:after="120"/>
        <w:contextualSpacing w:val="0"/>
        <w:jc w:val="both"/>
        <w:rPr>
          <w:rFonts w:asciiTheme="minorHAnsi" w:hAnsiTheme="minorHAnsi" w:cs="Calibri"/>
        </w:rPr>
      </w:pPr>
      <w:r w:rsidRPr="00ED1DD9">
        <w:rPr>
          <w:rFonts w:asciiTheme="minorHAnsi" w:hAnsiTheme="minorHAnsi" w:cs="Calibri"/>
        </w:rPr>
        <w:lastRenderedPageBreak/>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7E2786" w:rsidRPr="00ED1DD9" w:rsidRDefault="00446FA2" w:rsidP="003254F6">
      <w:pPr>
        <w:numPr>
          <w:ilvl w:val="0"/>
          <w:numId w:val="24"/>
        </w:numPr>
        <w:spacing w:before="120" w:line="276" w:lineRule="auto"/>
        <w:jc w:val="both"/>
        <w:rPr>
          <w:rFonts w:asciiTheme="minorHAnsi" w:eastAsia="Calibri" w:hAnsiTheme="minorHAnsi" w:cstheme="minorHAnsi"/>
          <w:sz w:val="22"/>
          <w:szCs w:val="22"/>
          <w:lang w:eastAsia="ja-JP"/>
        </w:rPr>
      </w:pPr>
      <w:r w:rsidRPr="00ED1DD9">
        <w:rPr>
          <w:rFonts w:asciiTheme="minorHAnsi" w:eastAsia="Calibri" w:hAnsiTheme="minorHAnsi" w:cstheme="minorHAnsi"/>
          <w:sz w:val="22"/>
          <w:szCs w:val="22"/>
          <w:lang w:eastAsia="ja-JP"/>
        </w:rPr>
        <w:t xml:space="preserve">Dokumenty </w:t>
      </w:r>
      <w:r w:rsidR="00182585" w:rsidRPr="00ED1DD9">
        <w:rPr>
          <w:rFonts w:asciiTheme="minorHAnsi" w:eastAsia="Calibri" w:hAnsiTheme="minorHAnsi" w:cstheme="minorHAnsi"/>
          <w:sz w:val="22"/>
          <w:szCs w:val="22"/>
          <w:lang w:eastAsia="ja-JP"/>
        </w:rPr>
        <w:t>zamieszczone są na stronie internetowej</w:t>
      </w:r>
      <w:r w:rsidR="007E2786" w:rsidRPr="00ED1DD9">
        <w:rPr>
          <w:rFonts w:asciiTheme="minorHAnsi" w:eastAsia="Calibri" w:hAnsiTheme="minorHAnsi" w:cstheme="minorHAnsi"/>
          <w:sz w:val="22"/>
          <w:szCs w:val="22"/>
          <w:lang w:eastAsia="ja-JP"/>
        </w:rPr>
        <w:t>:</w:t>
      </w:r>
    </w:p>
    <w:p w:rsidR="0076631A" w:rsidRPr="00ED1DD9" w:rsidRDefault="00AE4942" w:rsidP="0076631A">
      <w:pPr>
        <w:spacing w:after="120" w:line="276" w:lineRule="auto"/>
        <w:ind w:left="360"/>
        <w:jc w:val="both"/>
        <w:rPr>
          <w:rFonts w:asciiTheme="minorHAnsi" w:eastAsia="Calibri" w:hAnsiTheme="minorHAnsi" w:cstheme="minorHAnsi"/>
          <w:sz w:val="22"/>
          <w:szCs w:val="22"/>
          <w:u w:val="single"/>
          <w:lang w:eastAsia="ja-JP"/>
        </w:rPr>
      </w:pPr>
      <w:hyperlink r:id="rId22" w:history="1">
        <w:r w:rsidR="00182585" w:rsidRPr="00ED1DD9">
          <w:rPr>
            <w:rStyle w:val="Hipercze"/>
            <w:rFonts w:asciiTheme="minorHAnsi" w:eastAsia="Calibri" w:hAnsiTheme="minorHAnsi" w:cstheme="minorHAnsi"/>
            <w:color w:val="auto"/>
            <w:sz w:val="22"/>
            <w:szCs w:val="22"/>
            <w:lang w:eastAsia="ja-JP"/>
          </w:rPr>
          <w:t>https://www.enea.pl/pl/grupaenea/o-grupie/spolki-grupy-enea/polaniec/zamowienia/dokumenty-dla-wykonawcow-i-dostawcow</w:t>
        </w:r>
      </w:hyperlink>
      <w:r w:rsidR="00182585" w:rsidRPr="00ED1DD9">
        <w:rPr>
          <w:rFonts w:asciiTheme="minorHAnsi" w:eastAsia="Calibri" w:hAnsiTheme="minorHAnsi" w:cstheme="minorHAnsi"/>
          <w:sz w:val="22"/>
          <w:szCs w:val="22"/>
          <w:lang w:eastAsia="ja-JP"/>
        </w:rPr>
        <w:t xml:space="preserve">  </w:t>
      </w:r>
    </w:p>
    <w:p w:rsidR="0076631A" w:rsidRPr="00ED1DD9" w:rsidRDefault="00CE0000" w:rsidP="003254F6">
      <w:pPr>
        <w:pStyle w:val="Akapitzlist"/>
        <w:numPr>
          <w:ilvl w:val="0"/>
          <w:numId w:val="24"/>
        </w:numPr>
        <w:spacing w:before="120" w:after="120"/>
        <w:contextualSpacing w:val="0"/>
        <w:jc w:val="both"/>
        <w:rPr>
          <w:rFonts w:asciiTheme="minorHAnsi" w:hAnsiTheme="minorHAnsi" w:cstheme="minorHAnsi"/>
          <w:u w:val="single"/>
          <w:lang w:eastAsia="ja-JP"/>
        </w:rPr>
      </w:pPr>
      <w:r w:rsidRPr="00ED1DD9">
        <w:rPr>
          <w:rFonts w:asciiTheme="minorHAnsi" w:hAnsiTheme="minorHAnsi" w:cs="Calibri"/>
        </w:rPr>
        <w:t xml:space="preserve">Dostarczenie wymaganych instrukcją organizacji bezpiecznej pracy w Elektrowni Połaniec, dokumentów Z-1, </w:t>
      </w:r>
      <w:r w:rsidR="00C42424" w:rsidRPr="00ED1DD9">
        <w:rPr>
          <w:rFonts w:asciiTheme="minorHAnsi" w:hAnsiTheme="minorHAnsi" w:cs="Calibri"/>
        </w:rPr>
        <w:t xml:space="preserve">Z-1A, </w:t>
      </w:r>
      <w:r w:rsidRPr="00ED1DD9">
        <w:rPr>
          <w:rFonts w:asciiTheme="minorHAnsi" w:hAnsiTheme="minorHAnsi" w:cs="Calibri"/>
        </w:rPr>
        <w:t>Z-2 przed rozpoczęciem prac eksploatacyjnych na obiektach w Enea Elektrownia Połaniec S.A.,                                            w wymaganych terminach, jest obowiązkiem Wykonawcy</w:t>
      </w:r>
      <w:r w:rsidR="0076631A" w:rsidRPr="00ED1DD9">
        <w:rPr>
          <w:rFonts w:asciiTheme="minorHAnsi" w:hAnsiTheme="minorHAnsi" w:cs="Calibri"/>
        </w:rPr>
        <w:t>.</w:t>
      </w:r>
    </w:p>
    <w:p w:rsidR="00A023C5" w:rsidRPr="00ED1DD9" w:rsidRDefault="00A023C5" w:rsidP="003254F6">
      <w:pPr>
        <w:pStyle w:val="Akapitzlist"/>
        <w:numPr>
          <w:ilvl w:val="0"/>
          <w:numId w:val="24"/>
        </w:numPr>
        <w:spacing w:before="120" w:after="120"/>
        <w:contextualSpacing w:val="0"/>
        <w:jc w:val="both"/>
        <w:rPr>
          <w:rFonts w:asciiTheme="minorHAnsi" w:hAnsiTheme="minorHAnsi" w:cstheme="minorHAnsi"/>
          <w:u w:val="single"/>
          <w:lang w:eastAsia="ja-JP"/>
        </w:rPr>
      </w:pPr>
      <w:r w:rsidRPr="00ED1DD9">
        <w:rPr>
          <w:rFonts w:asciiTheme="minorHAnsi" w:hAnsiTheme="minorHAnsi" w:cs="Calibri"/>
        </w:rPr>
        <w:t>Zgodnie z pkt. 3 w dokument</w:t>
      </w:r>
      <w:r w:rsidR="00BD7CEC" w:rsidRPr="00ED1DD9">
        <w:rPr>
          <w:rFonts w:asciiTheme="minorHAnsi" w:hAnsiTheme="minorHAnsi" w:cs="Calibri"/>
        </w:rPr>
        <w:t>u</w:t>
      </w:r>
      <w:r w:rsidRPr="00ED1DD9">
        <w:rPr>
          <w:rFonts w:asciiTheme="minorHAnsi" w:hAnsiTheme="minorHAnsi" w:cs="Calibri"/>
        </w:rPr>
        <w:t xml:space="preserve"> związan</w:t>
      </w:r>
      <w:r w:rsidR="00BD7CEC" w:rsidRPr="00ED1DD9">
        <w:rPr>
          <w:rFonts w:asciiTheme="minorHAnsi" w:hAnsiTheme="minorHAnsi" w:cs="Calibri"/>
        </w:rPr>
        <w:t>ego</w:t>
      </w:r>
      <w:r w:rsidRPr="00ED1DD9">
        <w:rPr>
          <w:rFonts w:asciiTheme="minorHAnsi" w:hAnsiTheme="minorHAnsi" w:cs="Calibri"/>
        </w:rPr>
        <w:t xml:space="preserve"> nr 4 do I/DB/B/20/2013 z Instrukcji Organizacji Bezpiecznej Pracy w Enea Połaniec S.A. osoby skierowane przez Wykonawców do realizacji prac</w:t>
      </w:r>
      <w:r w:rsidR="00B77A08" w:rsidRPr="00ED1DD9">
        <w:rPr>
          <w:rFonts w:asciiTheme="minorHAnsi" w:hAnsiTheme="minorHAnsi" w:cs="Calibri"/>
        </w:rPr>
        <w:t xml:space="preserve"> przed jej rozpoczęciem zobowiązane są do odbycia szkolenia wstępnego.</w:t>
      </w:r>
    </w:p>
    <w:p w:rsidR="006747B9" w:rsidRPr="00ED1DD9" w:rsidRDefault="006747B9" w:rsidP="00F95920">
      <w:pPr>
        <w:spacing w:before="120" w:after="120"/>
        <w:jc w:val="both"/>
        <w:rPr>
          <w:rFonts w:asciiTheme="minorHAnsi" w:hAnsiTheme="minorHAnsi" w:cstheme="minorHAnsi"/>
          <w:sz w:val="22"/>
          <w:szCs w:val="22"/>
          <w:lang w:eastAsia="ja-JP"/>
        </w:rPr>
      </w:pPr>
    </w:p>
    <w:p w:rsidR="00C12151" w:rsidRPr="00ED1DD9" w:rsidRDefault="00042FD3" w:rsidP="00F51DC8">
      <w:pPr>
        <w:numPr>
          <w:ilvl w:val="0"/>
          <w:numId w:val="28"/>
        </w:numPr>
        <w:spacing w:before="120" w:after="200" w:line="360" w:lineRule="auto"/>
        <w:ind w:left="426" w:hanging="426"/>
        <w:contextualSpacing/>
        <w:jc w:val="both"/>
        <w:rPr>
          <w:rFonts w:asciiTheme="minorHAnsi" w:hAnsiTheme="minorHAnsi" w:cs="Calibri"/>
          <w:b/>
          <w:bCs/>
          <w:sz w:val="22"/>
          <w:szCs w:val="22"/>
        </w:rPr>
      </w:pPr>
      <w:r w:rsidRPr="00ED1DD9">
        <w:rPr>
          <w:rFonts w:asciiTheme="minorHAnsi" w:hAnsiTheme="minorHAnsi" w:cs="Calibri"/>
          <w:b/>
          <w:bCs/>
          <w:sz w:val="22"/>
          <w:szCs w:val="22"/>
        </w:rPr>
        <w:t xml:space="preserve">WIZJA  LOKALNA </w:t>
      </w:r>
    </w:p>
    <w:p w:rsidR="008204BA" w:rsidRPr="00ED1DD9" w:rsidRDefault="008204BA" w:rsidP="008204BA">
      <w:pPr>
        <w:pStyle w:val="Akapitzlist"/>
        <w:numPr>
          <w:ilvl w:val="0"/>
          <w:numId w:val="27"/>
        </w:numPr>
        <w:spacing w:before="120" w:after="120" w:line="240" w:lineRule="auto"/>
        <w:ind w:left="425" w:hanging="425"/>
        <w:contextualSpacing w:val="0"/>
        <w:jc w:val="both"/>
        <w:rPr>
          <w:rFonts w:asciiTheme="minorHAnsi" w:hAnsiTheme="minorHAnsi" w:cstheme="minorHAnsi"/>
        </w:rPr>
      </w:pPr>
      <w:r w:rsidRPr="00ED1DD9">
        <w:rPr>
          <w:rFonts w:asciiTheme="minorHAnsi" w:hAnsiTheme="minorHAnsi" w:cstheme="minorHAnsi"/>
        </w:rPr>
        <w:t>Do złożenia ofert uprawnieni są jedynie Wykonawcy, którzy uczestniczyli w wizji lokalnej  mającej na celu zapoznanie potencjalnych Wykonawców z ogólną topografią Elektrowni, warunkami wykonania prac i specyfiką urządzeń. Wizja lokalna zakończona zostanie podpisaniem przez Wykonawcę oświadczenia potwierdzającego powyższe.</w:t>
      </w:r>
    </w:p>
    <w:p w:rsidR="008204BA" w:rsidRPr="00ED1DD9" w:rsidRDefault="008204BA" w:rsidP="008204BA">
      <w:pPr>
        <w:pStyle w:val="Akapitzlist"/>
        <w:numPr>
          <w:ilvl w:val="0"/>
          <w:numId w:val="27"/>
        </w:numPr>
        <w:spacing w:before="120" w:after="120" w:line="240" w:lineRule="auto"/>
        <w:ind w:left="425" w:hanging="425"/>
        <w:contextualSpacing w:val="0"/>
        <w:jc w:val="both"/>
        <w:rPr>
          <w:rFonts w:asciiTheme="minorHAnsi" w:hAnsiTheme="minorHAnsi" w:cs="Calibri"/>
        </w:rPr>
      </w:pPr>
      <w:r w:rsidRPr="00ED1DD9">
        <w:rPr>
          <w:rFonts w:asciiTheme="minorHAnsi" w:hAnsiTheme="minorHAnsi" w:cs="Calibri"/>
        </w:rPr>
        <w:t>Wizja lokalna odbędzie się w dni</w:t>
      </w:r>
      <w:r w:rsidR="00326B69" w:rsidRPr="00ED1DD9">
        <w:rPr>
          <w:rFonts w:asciiTheme="minorHAnsi" w:hAnsiTheme="minorHAnsi" w:cs="Calibri"/>
        </w:rPr>
        <w:t>ach</w:t>
      </w:r>
      <w:r w:rsidRPr="00ED1DD9">
        <w:rPr>
          <w:rFonts w:asciiTheme="minorHAnsi" w:hAnsiTheme="minorHAnsi" w:cs="Calibri"/>
        </w:rPr>
        <w:t xml:space="preserve"> 2</w:t>
      </w:r>
      <w:r w:rsidR="00411C9B">
        <w:rPr>
          <w:rFonts w:asciiTheme="minorHAnsi" w:hAnsiTheme="minorHAnsi" w:cs="Calibri"/>
        </w:rPr>
        <w:t>9</w:t>
      </w:r>
      <w:r w:rsidRPr="00ED1DD9">
        <w:rPr>
          <w:rFonts w:asciiTheme="minorHAnsi" w:hAnsiTheme="minorHAnsi" w:cs="Calibri"/>
        </w:rPr>
        <w:t>.11.2019 oraz 0</w:t>
      </w:r>
      <w:r w:rsidR="00411C9B">
        <w:rPr>
          <w:rFonts w:asciiTheme="minorHAnsi" w:hAnsiTheme="minorHAnsi" w:cs="Calibri"/>
        </w:rPr>
        <w:t>4</w:t>
      </w:r>
      <w:r w:rsidRPr="00ED1DD9">
        <w:rPr>
          <w:rFonts w:asciiTheme="minorHAnsi" w:hAnsiTheme="minorHAnsi" w:cs="Calibri"/>
        </w:rPr>
        <w:t>.12.2019  o godzinie 10:30;  miejsce spotkania: brama numer 1 Elektrowni Połaniec. W ramach wizji lokalnej oferenci będą mogli zapoznać się z miejscem odbioru i realizacji zamówienia.</w:t>
      </w:r>
    </w:p>
    <w:p w:rsidR="008204BA" w:rsidRPr="00ED1DD9" w:rsidRDefault="008204BA" w:rsidP="008204BA">
      <w:pPr>
        <w:pStyle w:val="Akapitzlist"/>
        <w:numPr>
          <w:ilvl w:val="0"/>
          <w:numId w:val="27"/>
        </w:numPr>
        <w:spacing w:before="120" w:after="120" w:line="240" w:lineRule="auto"/>
        <w:ind w:left="426" w:hanging="426"/>
        <w:contextualSpacing w:val="0"/>
        <w:jc w:val="both"/>
        <w:rPr>
          <w:rFonts w:asciiTheme="minorHAnsi" w:hAnsiTheme="minorHAnsi" w:cs="Calibri"/>
        </w:rPr>
      </w:pPr>
      <w:r w:rsidRPr="00ED1DD9">
        <w:rPr>
          <w:rFonts w:asciiTheme="minorHAnsi" w:hAnsiTheme="minorHAnsi" w:cs="Calibri"/>
        </w:rPr>
        <w:t>Odbycie wizji</w:t>
      </w:r>
      <w:r w:rsidRPr="00ED1DD9">
        <w:rPr>
          <w:rFonts w:asciiTheme="minorHAnsi" w:hAnsiTheme="minorHAnsi" w:cs="Calibri"/>
          <w:b/>
        </w:rPr>
        <w:t xml:space="preserve"> </w:t>
      </w:r>
      <w:sdt>
        <w:sdtPr>
          <w:rPr>
            <w:rFonts w:asciiTheme="minorHAnsi" w:hAnsiTheme="minorHAnsi" w:cstheme="minorHAnsi"/>
            <w:b/>
            <w:lang w:eastAsia="ja-JP"/>
          </w:rPr>
          <w:id w:val="-1603565769"/>
          <w:placeholder>
            <w:docPart w:val="A3559A21680E41A5933A4B79BA307BBF"/>
          </w:placeholder>
          <w:comboBox>
            <w:listItem w:displayText="*WYBIERZ WŁAŚCIWE*" w:value="*WYBIERZ WŁAŚCIWE*"/>
            <w:listItem w:displayText="nie jest obowiązkowe" w:value="nie jest obowiązkowe"/>
            <w:listItem w:displayText="jest obowiązkowe" w:value="jest obowiązkowe"/>
          </w:comboBox>
        </w:sdtPr>
        <w:sdtEndPr/>
        <w:sdtContent>
          <w:r w:rsidRPr="00ED1DD9">
            <w:rPr>
              <w:rFonts w:asciiTheme="minorHAnsi" w:hAnsiTheme="minorHAnsi" w:cstheme="minorHAnsi"/>
              <w:b/>
              <w:lang w:eastAsia="ja-JP"/>
            </w:rPr>
            <w:t>jest obowiązkowe</w:t>
          </w:r>
        </w:sdtContent>
      </w:sdt>
      <w:r w:rsidRPr="00ED1DD9">
        <w:rPr>
          <w:rFonts w:asciiTheme="minorHAnsi" w:hAnsiTheme="minorHAnsi" w:cs="Calibri"/>
          <w:b/>
        </w:rPr>
        <w:t>.</w:t>
      </w:r>
    </w:p>
    <w:p w:rsidR="008204BA" w:rsidRPr="00ED1DD9" w:rsidRDefault="008204BA" w:rsidP="008204BA">
      <w:pPr>
        <w:pStyle w:val="Akapitzlist"/>
        <w:numPr>
          <w:ilvl w:val="0"/>
          <w:numId w:val="27"/>
        </w:numPr>
        <w:spacing w:before="120" w:after="120" w:line="240" w:lineRule="auto"/>
        <w:ind w:left="426" w:hanging="426"/>
        <w:contextualSpacing w:val="0"/>
        <w:jc w:val="both"/>
        <w:rPr>
          <w:rFonts w:asciiTheme="minorHAnsi" w:hAnsiTheme="minorHAnsi" w:cs="Calibri"/>
        </w:rPr>
      </w:pPr>
      <w:r w:rsidRPr="00ED1DD9">
        <w:rPr>
          <w:rFonts w:asciiTheme="minorHAnsi" w:hAnsiTheme="minorHAnsi" w:cstheme="minorHAnsi"/>
        </w:rPr>
        <w:t>Osoba(y) odpowiedzialna(e) za przeprowadzenie wizji ze strony Zamawiającego:</w:t>
      </w:r>
    </w:p>
    <w:p w:rsidR="008204BA" w:rsidRPr="00ED1DD9" w:rsidRDefault="008204BA" w:rsidP="008204BA">
      <w:pPr>
        <w:pStyle w:val="Akapitzlist"/>
        <w:numPr>
          <w:ilvl w:val="1"/>
          <w:numId w:val="27"/>
        </w:numPr>
        <w:spacing w:after="120" w:line="240" w:lineRule="auto"/>
        <w:contextualSpacing w:val="0"/>
        <w:jc w:val="both"/>
        <w:rPr>
          <w:rStyle w:val="Hipercze"/>
          <w:rFonts w:asciiTheme="minorHAnsi" w:hAnsiTheme="minorHAnsi" w:cs="Calibri"/>
          <w:color w:val="auto"/>
          <w:u w:val="none"/>
          <w:lang w:val="en-US"/>
        </w:rPr>
      </w:pPr>
      <w:r w:rsidRPr="00ED1DD9">
        <w:rPr>
          <w:rFonts w:asciiTheme="minorHAnsi" w:hAnsiTheme="minorHAnsi" w:cstheme="minorHAnsi"/>
          <w:lang w:val="en-US"/>
        </w:rPr>
        <w:t>Witold Dunal, tel. 15-865-6281 e-mail:</w:t>
      </w:r>
      <w:r w:rsidRPr="00ED1DD9">
        <w:rPr>
          <w:rStyle w:val="Hipercze"/>
          <w:rFonts w:asciiTheme="minorHAnsi" w:eastAsia="Times New Roman" w:hAnsiTheme="minorHAnsi" w:cstheme="minorHAnsi"/>
          <w:color w:val="auto"/>
          <w:lang w:val="en-US" w:eastAsia="pl-PL"/>
        </w:rPr>
        <w:t xml:space="preserve"> witold,dunal</w:t>
      </w:r>
      <w:hyperlink r:id="rId23" w:history="1">
        <w:r w:rsidRPr="00ED1DD9">
          <w:rPr>
            <w:rStyle w:val="Hipercze"/>
            <w:rFonts w:asciiTheme="minorHAnsi" w:hAnsiTheme="minorHAnsi"/>
            <w:color w:val="auto"/>
            <w:lang w:val="en-US" w:eastAsia="pl-PL"/>
          </w:rPr>
          <w:t>@enea.pl</w:t>
        </w:r>
      </w:hyperlink>
    </w:p>
    <w:p w:rsidR="008204BA" w:rsidRPr="00ED1DD9" w:rsidRDefault="008204BA" w:rsidP="008204BA">
      <w:pPr>
        <w:pStyle w:val="Akapitzlist"/>
        <w:numPr>
          <w:ilvl w:val="1"/>
          <w:numId w:val="27"/>
        </w:numPr>
        <w:spacing w:after="120" w:line="240" w:lineRule="auto"/>
        <w:contextualSpacing w:val="0"/>
        <w:jc w:val="both"/>
        <w:rPr>
          <w:rFonts w:asciiTheme="minorHAnsi" w:hAnsiTheme="minorHAnsi" w:cs="Calibri"/>
        </w:rPr>
      </w:pPr>
      <w:r w:rsidRPr="00ED1DD9">
        <w:rPr>
          <w:rFonts w:asciiTheme="minorHAnsi" w:hAnsiTheme="minorHAnsi" w:cstheme="minorHAnsi"/>
        </w:rPr>
        <w:t>Stanisław Kamiński tel.</w:t>
      </w:r>
      <w:r w:rsidRPr="00ED1DD9">
        <w:rPr>
          <w:rFonts w:asciiTheme="minorHAnsi" w:hAnsiTheme="minorHAnsi" w:cs="Calibri"/>
        </w:rPr>
        <w:t xml:space="preserve"> 15-865 6681 e-mail stanislaw.kaminski@enea.pl;</w:t>
      </w:r>
    </w:p>
    <w:p w:rsidR="008204BA" w:rsidRPr="00ED1DD9" w:rsidRDefault="008204BA" w:rsidP="008204BA">
      <w:pPr>
        <w:pStyle w:val="Akapitzlist"/>
        <w:numPr>
          <w:ilvl w:val="0"/>
          <w:numId w:val="27"/>
        </w:numPr>
        <w:spacing w:before="120" w:after="120" w:line="240" w:lineRule="auto"/>
        <w:ind w:left="426" w:hanging="426"/>
        <w:contextualSpacing w:val="0"/>
        <w:jc w:val="both"/>
        <w:rPr>
          <w:rFonts w:asciiTheme="minorHAnsi" w:hAnsiTheme="minorHAnsi" w:cstheme="minorHAnsi"/>
        </w:rPr>
      </w:pPr>
      <w:r w:rsidRPr="00ED1DD9">
        <w:rPr>
          <w:rFonts w:asciiTheme="minorHAnsi" w:hAnsiTheme="minorHAnsi" w:cstheme="minorHAnsi"/>
        </w:rPr>
        <w:t>Wykonawcy zamierzający uczestniczyć w wizji lokalnej, powinni:</w:t>
      </w:r>
    </w:p>
    <w:p w:rsidR="008204BA" w:rsidRPr="00ED1DD9" w:rsidRDefault="008204BA" w:rsidP="008204BA">
      <w:pPr>
        <w:pStyle w:val="Akapitzlist"/>
        <w:numPr>
          <w:ilvl w:val="1"/>
          <w:numId w:val="27"/>
        </w:numPr>
        <w:spacing w:after="120" w:line="240" w:lineRule="auto"/>
        <w:contextualSpacing w:val="0"/>
        <w:jc w:val="both"/>
        <w:rPr>
          <w:rFonts w:asciiTheme="minorHAnsi" w:hAnsiTheme="minorHAnsi" w:cstheme="minorHAnsi"/>
        </w:rPr>
      </w:pPr>
      <w:r w:rsidRPr="00ED1DD9">
        <w:rPr>
          <w:rFonts w:asciiTheme="minorHAnsi" w:hAnsiTheme="minorHAnsi" w:cstheme="minorHAnsi"/>
        </w:rPr>
        <w:t>przybyć odpowiednio wcześniej w celu uzyskania przepustek i odbycia wstępnego szkolenia BHP (czas trwania około 2 godzin) umożliwiającego wejście na teren Enea Połaniec S.A.;</w:t>
      </w:r>
    </w:p>
    <w:p w:rsidR="008204BA" w:rsidRPr="00ED1DD9" w:rsidRDefault="008204BA" w:rsidP="008204BA">
      <w:pPr>
        <w:pStyle w:val="Akapitzlist"/>
        <w:numPr>
          <w:ilvl w:val="1"/>
          <w:numId w:val="27"/>
        </w:numPr>
        <w:spacing w:after="120" w:line="240" w:lineRule="auto"/>
        <w:contextualSpacing w:val="0"/>
        <w:jc w:val="both"/>
        <w:rPr>
          <w:rFonts w:asciiTheme="minorHAnsi" w:hAnsiTheme="minorHAnsi" w:cstheme="minorHAnsi"/>
        </w:rPr>
      </w:pPr>
      <w:r w:rsidRPr="00ED1DD9">
        <w:rPr>
          <w:rFonts w:asciiTheme="minorHAnsi" w:hAnsiTheme="minorHAnsi" w:cstheme="minorHAnsi"/>
        </w:rPr>
        <w:t>zabrać ze sobą odzież ochronną i sprzęt ochrony osobistej (kask z ochronnikami słuchu, okulary ochronne, maseczki chroniące przed pyłem) umożliwiającej wejście na obiekty produkcyjne Enea Połaniec S.A.;</w:t>
      </w:r>
    </w:p>
    <w:p w:rsidR="008204BA" w:rsidRPr="00ED1DD9" w:rsidRDefault="008204BA" w:rsidP="008204BA">
      <w:pPr>
        <w:pStyle w:val="Akapitzlist"/>
        <w:numPr>
          <w:ilvl w:val="1"/>
          <w:numId w:val="27"/>
        </w:numPr>
        <w:spacing w:after="120" w:line="240" w:lineRule="auto"/>
        <w:contextualSpacing w:val="0"/>
        <w:jc w:val="both"/>
        <w:rPr>
          <w:rFonts w:asciiTheme="minorHAnsi" w:hAnsiTheme="minorHAnsi" w:cstheme="minorHAnsi"/>
        </w:rPr>
      </w:pPr>
      <w:r w:rsidRPr="00ED1DD9">
        <w:rPr>
          <w:rFonts w:asciiTheme="minorHAnsi" w:hAnsiTheme="minorHAnsi" w:cstheme="minorHAnsi"/>
        </w:rPr>
        <w:t xml:space="preserve">podać imiona i nazwiska przedstawicieli Wykonawcy (minimum dobę przed przyjazdem) biorących udział w wizji, celem przygotowanie dokumentu jak w załącznikach; </w:t>
      </w:r>
    </w:p>
    <w:p w:rsidR="008204BA" w:rsidRPr="00ED1DD9" w:rsidRDefault="008204BA" w:rsidP="008204BA">
      <w:pPr>
        <w:pStyle w:val="Akapitzlist"/>
        <w:numPr>
          <w:ilvl w:val="1"/>
          <w:numId w:val="27"/>
        </w:numPr>
        <w:spacing w:after="120" w:line="240" w:lineRule="auto"/>
        <w:contextualSpacing w:val="0"/>
        <w:jc w:val="both"/>
        <w:rPr>
          <w:rFonts w:asciiTheme="minorHAnsi" w:hAnsiTheme="minorHAnsi" w:cstheme="minorHAnsi"/>
        </w:rPr>
      </w:pPr>
      <w:r w:rsidRPr="00ED1DD9">
        <w:rPr>
          <w:rFonts w:asciiTheme="minorHAnsi" w:hAnsiTheme="minorHAnsi" w:cstheme="minorHAnsi"/>
        </w:rPr>
        <w:t>wypełnić i przesłać załącznik Z-1_A Dokumentu Związanego nr 4 do Instrukcji Organizacji Bezpiecznej Pracy - I/DB/B/20/</w:t>
      </w:r>
    </w:p>
    <w:p w:rsidR="008204BA" w:rsidRPr="00ED1DD9" w:rsidRDefault="008204BA" w:rsidP="008204BA">
      <w:pPr>
        <w:pStyle w:val="Akapitzlist"/>
        <w:numPr>
          <w:ilvl w:val="1"/>
          <w:numId w:val="27"/>
        </w:numPr>
        <w:suppressAutoHyphens/>
        <w:spacing w:before="120" w:after="0"/>
        <w:jc w:val="both"/>
        <w:rPr>
          <w:rFonts w:asciiTheme="minorHAnsi" w:hAnsiTheme="minorHAnsi" w:cstheme="minorHAnsi"/>
        </w:rPr>
      </w:pPr>
      <w:r w:rsidRPr="00ED1DD9">
        <w:rPr>
          <w:rFonts w:asciiTheme="minorHAnsi" w:hAnsiTheme="minorHAnsi" w:cstheme="minorHAnsi"/>
        </w:rPr>
        <w:t xml:space="preserve">Warunkiem koniecznym do złożenia oferty jest zapoznanie się z lokalizacją robót/usług oraz zakresem oraz złożeniem oświadczenia o dokonaniu wizji lokalnej. </w:t>
      </w:r>
    </w:p>
    <w:p w:rsidR="008204BA" w:rsidRPr="00ED1DD9" w:rsidRDefault="008204BA" w:rsidP="008204BA">
      <w:pPr>
        <w:pStyle w:val="Akapitzlist"/>
        <w:numPr>
          <w:ilvl w:val="1"/>
          <w:numId w:val="27"/>
        </w:numPr>
        <w:suppressAutoHyphens/>
        <w:spacing w:before="120" w:after="0"/>
        <w:jc w:val="both"/>
        <w:rPr>
          <w:rFonts w:asciiTheme="minorHAnsi" w:hAnsiTheme="minorHAnsi" w:cstheme="minorHAnsi"/>
        </w:rPr>
      </w:pPr>
      <w:r w:rsidRPr="00ED1DD9">
        <w:rPr>
          <w:rFonts w:asciiTheme="minorHAnsi" w:hAnsiTheme="minorHAnsi" w:cstheme="minorHAnsi"/>
        </w:rPr>
        <w:lastRenderedPageBreak/>
        <w:t>Oferent może wziąć  udział w wizji tylko w jednym terminie.</w:t>
      </w:r>
    </w:p>
    <w:p w:rsidR="00BD7CEC" w:rsidRPr="00ED1DD9" w:rsidRDefault="00BD7CEC" w:rsidP="00BD7CEC">
      <w:pPr>
        <w:pStyle w:val="Nagwek1"/>
        <w:spacing w:before="40" w:after="40"/>
        <w:jc w:val="left"/>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D7CEC" w:rsidRPr="00ED1DD9" w:rsidTr="006A16A0">
        <w:trPr>
          <w:trHeight w:val="249"/>
        </w:trPr>
        <w:tc>
          <w:tcPr>
            <w:tcW w:w="10110" w:type="dxa"/>
            <w:shd w:val="clear" w:color="auto" w:fill="D9D9D9" w:themeFill="background1" w:themeFillShade="D9"/>
          </w:tcPr>
          <w:p w:rsidR="00BD7CEC" w:rsidRPr="00ED1DD9" w:rsidRDefault="00BD7CEC" w:rsidP="006A16A0">
            <w:pPr>
              <w:pStyle w:val="Nagwek1"/>
              <w:spacing w:before="40" w:after="40"/>
              <w:jc w:val="left"/>
              <w:rPr>
                <w:rFonts w:asciiTheme="minorHAnsi" w:hAnsiTheme="minorHAnsi"/>
                <w:sz w:val="22"/>
                <w:szCs w:val="22"/>
              </w:rPr>
            </w:pPr>
            <w:r w:rsidRPr="00ED1DD9">
              <w:rPr>
                <w:rFonts w:asciiTheme="minorHAnsi" w:hAnsiTheme="minorHAnsi"/>
                <w:sz w:val="22"/>
                <w:szCs w:val="22"/>
                <w:lang w:val="pl-PL"/>
              </w:rPr>
              <w:t>Wykaz załączników</w:t>
            </w:r>
            <w:r w:rsidRPr="00ED1DD9">
              <w:rPr>
                <w:rFonts w:asciiTheme="minorHAnsi" w:hAnsiTheme="minorHAnsi"/>
                <w:sz w:val="22"/>
                <w:szCs w:val="22"/>
              </w:rPr>
              <w:t xml:space="preserve">  do   SIWZ</w:t>
            </w:r>
          </w:p>
        </w:tc>
      </w:tr>
    </w:tbl>
    <w:p w:rsidR="00BD7CEC" w:rsidRPr="00ED1DD9" w:rsidRDefault="00BD7CEC" w:rsidP="005273AE">
      <w:pPr>
        <w:rPr>
          <w:rFonts w:asciiTheme="minorHAnsi" w:hAnsiTheme="minorHAnsi"/>
          <w:sz w:val="22"/>
          <w:szCs w:val="22"/>
          <w:lang w:val="de-DE"/>
        </w:rPr>
      </w:pPr>
    </w:p>
    <w:p w:rsidR="00BD7CEC" w:rsidRPr="00ED1DD9" w:rsidRDefault="00BD7CEC" w:rsidP="00BD7CEC">
      <w:pPr>
        <w:pStyle w:val="Akapitzlist"/>
        <w:spacing w:after="0"/>
        <w:ind w:left="0"/>
        <w:jc w:val="both"/>
        <w:rPr>
          <w:rFonts w:asciiTheme="minorHAnsi" w:hAnsiTheme="minorHAnsi" w:cs="Arial"/>
        </w:rPr>
      </w:pPr>
      <w:r w:rsidRPr="00ED1DD9">
        <w:rPr>
          <w:rFonts w:asciiTheme="minorHAnsi" w:hAnsiTheme="minorHAnsi" w:cs="Arial"/>
        </w:rPr>
        <w:t>Załącznik nr 1 do SIWZ – Zakres prac</w:t>
      </w:r>
    </w:p>
    <w:p w:rsidR="00F51DC8" w:rsidRPr="00ED1DD9" w:rsidRDefault="00F51DC8" w:rsidP="00BD7CEC">
      <w:pPr>
        <w:pStyle w:val="Akapitzlist"/>
        <w:spacing w:after="0"/>
        <w:ind w:left="0"/>
        <w:jc w:val="both"/>
        <w:rPr>
          <w:rFonts w:asciiTheme="minorHAnsi" w:hAnsiTheme="minorHAnsi" w:cs="Arial"/>
        </w:rPr>
      </w:pPr>
      <w:r w:rsidRPr="00ED1DD9">
        <w:rPr>
          <w:rFonts w:asciiTheme="minorHAnsi" w:hAnsiTheme="minorHAnsi" w:cs="Arial"/>
        </w:rPr>
        <w:t>Zał</w:t>
      </w:r>
      <w:r w:rsidR="0018392D">
        <w:rPr>
          <w:rFonts w:asciiTheme="minorHAnsi" w:hAnsiTheme="minorHAnsi" w:cs="Arial"/>
        </w:rPr>
        <w:t>ą</w:t>
      </w:r>
      <w:r w:rsidRPr="00ED1DD9">
        <w:rPr>
          <w:rFonts w:asciiTheme="minorHAnsi" w:hAnsiTheme="minorHAnsi" w:cs="Arial"/>
        </w:rPr>
        <w:t>cznik  nr 2  do SIWZ -  mapa   elektrowni</w:t>
      </w:r>
    </w:p>
    <w:p w:rsidR="00BD7CEC" w:rsidRPr="00ED1DD9" w:rsidRDefault="00BD7CEC">
      <w:pPr>
        <w:rPr>
          <w:rFonts w:asciiTheme="minorHAnsi" w:hAnsiTheme="minorHAnsi" w:cs="Arial"/>
          <w:sz w:val="22"/>
          <w:szCs w:val="22"/>
        </w:rPr>
      </w:pPr>
      <w:r w:rsidRPr="00ED1DD9">
        <w:rPr>
          <w:rFonts w:asciiTheme="minorHAnsi" w:hAnsiTheme="minorHAnsi" w:cs="Arial"/>
          <w:sz w:val="22"/>
          <w:szCs w:val="22"/>
        </w:rPr>
        <w:br w:type="page"/>
      </w:r>
    </w:p>
    <w:p w:rsidR="00BD7CEC" w:rsidRPr="00ED1DD9" w:rsidRDefault="00BD7CEC" w:rsidP="00BD7CEC">
      <w:pPr>
        <w:jc w:val="right"/>
        <w:rPr>
          <w:rFonts w:asciiTheme="minorHAnsi" w:hAnsiTheme="minorHAnsi" w:cs="Arial"/>
          <w:sz w:val="22"/>
          <w:szCs w:val="22"/>
        </w:rPr>
      </w:pPr>
      <w:r w:rsidRPr="00ED1DD9">
        <w:rPr>
          <w:rFonts w:asciiTheme="minorHAnsi" w:hAnsiTheme="minorHAnsi" w:cs="Arial"/>
          <w:sz w:val="22"/>
          <w:szCs w:val="22"/>
        </w:rPr>
        <w:lastRenderedPageBreak/>
        <w:t>Zał</w:t>
      </w:r>
      <w:r w:rsidR="005A2155" w:rsidRPr="00ED1DD9">
        <w:rPr>
          <w:rFonts w:asciiTheme="minorHAnsi" w:hAnsiTheme="minorHAnsi" w:cs="Arial"/>
          <w:sz w:val="22"/>
          <w:szCs w:val="22"/>
        </w:rPr>
        <w:t>ą</w:t>
      </w:r>
      <w:r w:rsidRPr="00ED1DD9">
        <w:rPr>
          <w:rFonts w:asciiTheme="minorHAnsi" w:hAnsiTheme="minorHAnsi" w:cs="Arial"/>
          <w:sz w:val="22"/>
          <w:szCs w:val="22"/>
        </w:rPr>
        <w:t>cznik  nr 1   do SIWZ</w:t>
      </w:r>
    </w:p>
    <w:p w:rsidR="00F12FC2" w:rsidRPr="00ED1DD9" w:rsidRDefault="00F12FC2" w:rsidP="007B2270">
      <w:pPr>
        <w:jc w:val="center"/>
        <w:outlineLvl w:val="0"/>
        <w:rPr>
          <w:rFonts w:ascii="Franklin Gothic Book" w:hAnsi="Franklin Gothic Book" w:cs="Arial"/>
          <w:b/>
          <w:sz w:val="22"/>
          <w:szCs w:val="22"/>
        </w:rPr>
      </w:pPr>
    </w:p>
    <w:p w:rsidR="007B2270" w:rsidRPr="00ED1DD9" w:rsidRDefault="003C08CA" w:rsidP="007B2270">
      <w:pPr>
        <w:jc w:val="center"/>
        <w:outlineLvl w:val="0"/>
        <w:rPr>
          <w:rFonts w:asciiTheme="minorHAnsi" w:hAnsiTheme="minorHAnsi" w:cs="Arial"/>
          <w:b/>
          <w:sz w:val="22"/>
          <w:szCs w:val="22"/>
        </w:rPr>
      </w:pPr>
      <w:r w:rsidRPr="00ED1DD9">
        <w:rPr>
          <w:rFonts w:asciiTheme="minorHAnsi" w:hAnsiTheme="minorHAnsi" w:cs="Arial"/>
          <w:b/>
          <w:sz w:val="22"/>
          <w:szCs w:val="22"/>
        </w:rPr>
        <w:t>ZAKRES USŁUG</w:t>
      </w:r>
    </w:p>
    <w:p w:rsidR="007B2270" w:rsidRPr="00ED1DD9" w:rsidRDefault="007B2270" w:rsidP="007B2270">
      <w:pPr>
        <w:pStyle w:val="Nagwek"/>
        <w:pBdr>
          <w:bottom w:val="single" w:sz="4" w:space="1" w:color="auto"/>
        </w:pBdr>
        <w:jc w:val="center"/>
        <w:rPr>
          <w:rFonts w:asciiTheme="minorHAnsi" w:hAnsiTheme="minorHAnsi" w:cs="Arial"/>
          <w:b/>
          <w:sz w:val="22"/>
          <w:szCs w:val="22"/>
        </w:rPr>
      </w:pPr>
    </w:p>
    <w:p w:rsidR="007B2270" w:rsidRPr="00ED1DD9" w:rsidRDefault="007B2270" w:rsidP="007B2270">
      <w:pPr>
        <w:pStyle w:val="Nagwek"/>
        <w:pBdr>
          <w:bottom w:val="single" w:sz="4" w:space="1" w:color="auto"/>
        </w:pBdr>
        <w:jc w:val="center"/>
        <w:rPr>
          <w:rFonts w:asciiTheme="minorHAnsi" w:hAnsiTheme="minorHAnsi" w:cs="Arial"/>
          <w:b/>
          <w:sz w:val="22"/>
          <w:szCs w:val="22"/>
        </w:rPr>
      </w:pPr>
      <w:r w:rsidRPr="00ED1DD9">
        <w:rPr>
          <w:rFonts w:asciiTheme="minorHAnsi" w:hAnsiTheme="minorHAnsi" w:cs="Arial"/>
          <w:b/>
          <w:sz w:val="22"/>
          <w:szCs w:val="22"/>
        </w:rPr>
        <w:t xml:space="preserve">Wykonanie wymiany kompletnej taśmy przenośnikowej oraz modernizacji wybranych zespołów </w:t>
      </w:r>
      <w:r w:rsidRPr="00ED1DD9">
        <w:rPr>
          <w:rFonts w:asciiTheme="minorHAnsi" w:hAnsiTheme="minorHAnsi" w:cs="Arial"/>
          <w:b/>
          <w:bCs/>
          <w:sz w:val="22"/>
          <w:szCs w:val="22"/>
        </w:rPr>
        <w:t>przenośnika taśmowego rurowego PG-2 przeznaczonego do odprowadzenia gipsu z absorberów na składowisko buforowe Tursko w Enea Połaniec S.A.</w:t>
      </w:r>
    </w:p>
    <w:p w:rsidR="007B2270" w:rsidRPr="00ED1DD9" w:rsidRDefault="007B2270" w:rsidP="007B2270">
      <w:pPr>
        <w:pStyle w:val="Nagwek"/>
        <w:pBdr>
          <w:bottom w:val="single" w:sz="4" w:space="1" w:color="auto"/>
        </w:pBdr>
        <w:jc w:val="center"/>
        <w:rPr>
          <w:rFonts w:ascii="Franklin Gothic Book" w:hAnsi="Franklin Gothic Book" w:cs="Arial"/>
          <w:b/>
          <w:sz w:val="22"/>
          <w:szCs w:val="22"/>
        </w:rPr>
      </w:pPr>
    </w:p>
    <w:p w:rsidR="007B2270" w:rsidRPr="00ED1DD9" w:rsidRDefault="007B2270" w:rsidP="007B2270">
      <w:pPr>
        <w:pStyle w:val="Nagwek"/>
        <w:pBdr>
          <w:bottom w:val="single" w:sz="4" w:space="1" w:color="auto"/>
        </w:pBdr>
        <w:jc w:val="center"/>
        <w:rPr>
          <w:rFonts w:ascii="Franklin Gothic Book" w:hAnsi="Franklin Gothic Book" w:cs="Arial"/>
          <w:b/>
          <w:sz w:val="22"/>
          <w:szCs w:val="22"/>
        </w:rPr>
      </w:pPr>
    </w:p>
    <w:p w:rsidR="007B2270" w:rsidRPr="00ED1DD9" w:rsidRDefault="007B2270" w:rsidP="007B2270">
      <w:pPr>
        <w:jc w:val="center"/>
        <w:rPr>
          <w:rFonts w:ascii="Franklin Gothic Book" w:hAnsi="Franklin Gothic Book" w:cs="Arial"/>
          <w:b/>
          <w:i/>
          <w:iCs/>
          <w:smallCaps/>
          <w:sz w:val="22"/>
          <w:szCs w:val="22"/>
          <w:u w:val="single"/>
        </w:rPr>
      </w:pPr>
    </w:p>
    <w:p w:rsidR="007B2270" w:rsidRPr="00ED1DD9" w:rsidRDefault="007B2270" w:rsidP="00554D39">
      <w:pPr>
        <w:pStyle w:val="Akapitzlist"/>
        <w:numPr>
          <w:ilvl w:val="0"/>
          <w:numId w:val="74"/>
        </w:numPr>
        <w:suppressAutoHyphens/>
        <w:spacing w:before="120" w:after="120"/>
        <w:contextualSpacing w:val="0"/>
        <w:jc w:val="both"/>
        <w:rPr>
          <w:rFonts w:asciiTheme="minorHAnsi" w:hAnsiTheme="minorHAnsi" w:cstheme="minorHAnsi"/>
        </w:rPr>
      </w:pPr>
      <w:r w:rsidRPr="00ED1DD9">
        <w:rPr>
          <w:rFonts w:asciiTheme="minorHAnsi" w:hAnsiTheme="minorHAnsi" w:cstheme="minorHAnsi"/>
          <w:u w:val="single"/>
        </w:rPr>
        <w:t>PRZEDMIOT ZAMÓWIENIA</w:t>
      </w:r>
    </w:p>
    <w:p w:rsidR="007B2270" w:rsidRPr="00ED1DD9" w:rsidRDefault="007B2270" w:rsidP="007B2270">
      <w:pPr>
        <w:pStyle w:val="Akapitzlist"/>
        <w:spacing w:after="160" w:line="259" w:lineRule="auto"/>
        <w:ind w:left="0"/>
        <w:jc w:val="both"/>
        <w:rPr>
          <w:rFonts w:asciiTheme="minorHAnsi" w:hAnsiTheme="minorHAnsi" w:cstheme="minorHAnsi"/>
        </w:rPr>
      </w:pPr>
      <w:r w:rsidRPr="00ED1DD9">
        <w:rPr>
          <w:rFonts w:asciiTheme="minorHAnsi" w:hAnsiTheme="minorHAnsi" w:cstheme="minorHAnsi"/>
        </w:rPr>
        <w:t xml:space="preserve">Przedmiotem zamówienia jest </w:t>
      </w:r>
      <w:r w:rsidRPr="00ED1DD9">
        <w:rPr>
          <w:rFonts w:asciiTheme="minorHAnsi" w:hAnsiTheme="minorHAnsi" w:cs="Arial"/>
        </w:rPr>
        <w:t xml:space="preserve">wykonanie wymiany kompletnej taśmy przenośnikowej oraz modernizacji wybranych zespołów </w:t>
      </w:r>
      <w:r w:rsidRPr="00ED1DD9">
        <w:rPr>
          <w:rFonts w:asciiTheme="minorHAnsi" w:hAnsiTheme="minorHAnsi" w:cs="Arial"/>
          <w:bCs/>
        </w:rPr>
        <w:t>przenośnika taśmowego rurowego PG-2 przeznaczonego do odprowadzenia gipsu z absorberów na składowisko buforowe Tursko w Enea Połaniec S.A</w:t>
      </w:r>
      <w:r w:rsidRPr="00ED1DD9">
        <w:rPr>
          <w:rFonts w:asciiTheme="minorHAnsi" w:hAnsiTheme="minorHAnsi" w:cstheme="minorHAnsi"/>
        </w:rPr>
        <w:t>.</w:t>
      </w:r>
    </w:p>
    <w:p w:rsidR="007B2270" w:rsidRPr="00ED1DD9" w:rsidRDefault="007B2270" w:rsidP="007B2270">
      <w:pPr>
        <w:pStyle w:val="Akapitzlist"/>
        <w:spacing w:after="160" w:line="259" w:lineRule="auto"/>
        <w:ind w:left="0"/>
        <w:jc w:val="both"/>
        <w:rPr>
          <w:rFonts w:asciiTheme="minorHAnsi" w:hAnsiTheme="minorHAnsi" w:cstheme="minorHAnsi"/>
        </w:rPr>
      </w:pPr>
    </w:p>
    <w:p w:rsidR="007B2270" w:rsidRPr="00ED1DD9" w:rsidRDefault="007B2270" w:rsidP="00554D39">
      <w:pPr>
        <w:pStyle w:val="Akapitzlist"/>
        <w:numPr>
          <w:ilvl w:val="0"/>
          <w:numId w:val="74"/>
        </w:numPr>
        <w:suppressAutoHyphens/>
        <w:spacing w:before="120" w:after="120"/>
        <w:contextualSpacing w:val="0"/>
        <w:jc w:val="both"/>
        <w:rPr>
          <w:rFonts w:asciiTheme="minorHAnsi" w:hAnsiTheme="minorHAnsi" w:cstheme="minorHAnsi"/>
          <w:u w:val="single"/>
        </w:rPr>
      </w:pPr>
      <w:r w:rsidRPr="00ED1DD9">
        <w:rPr>
          <w:rFonts w:asciiTheme="minorHAnsi" w:hAnsiTheme="minorHAnsi" w:cstheme="minorHAnsi"/>
          <w:u w:val="single"/>
        </w:rPr>
        <w:t>OPIS PRZEDMIOTU ZAMÓWIENIA</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b/>
        </w:rPr>
      </w:pPr>
      <w:r w:rsidRPr="00ED1DD9">
        <w:rPr>
          <w:rFonts w:asciiTheme="minorHAnsi" w:hAnsiTheme="minorHAnsi"/>
        </w:rPr>
        <w:t>Wykonanie inwentaryzacji obiektowej, opracowanie założeń, instrukcji technologicznej, wytycznych montażowych w następującym zakresie planowanych usług do wykonania:</w:t>
      </w:r>
    </w:p>
    <w:p w:rsidR="007B2270" w:rsidRPr="00ED1DD9" w:rsidRDefault="007B2270" w:rsidP="00554D39">
      <w:pPr>
        <w:pStyle w:val="Akapitzlist"/>
        <w:numPr>
          <w:ilvl w:val="2"/>
          <w:numId w:val="74"/>
        </w:numPr>
        <w:suppressAutoHyphens/>
        <w:spacing w:before="120" w:after="120"/>
        <w:ind w:hanging="1082"/>
        <w:contextualSpacing w:val="0"/>
        <w:jc w:val="both"/>
        <w:rPr>
          <w:rFonts w:ascii="Franklin Gothic Book" w:hAnsi="Franklin Gothic Book"/>
          <w:b/>
        </w:rPr>
      </w:pPr>
      <w:r w:rsidRPr="00ED1DD9">
        <w:rPr>
          <w:rFonts w:asciiTheme="minorHAnsi" w:hAnsiTheme="minorHAnsi"/>
        </w:rPr>
        <w:t>Wymiana kompletnej taśmy przenośnikowej rurowej typu EP1000/4,  B=1100 mm, o średnicy zewnętrznej rury D=289 mm i długości około 2 600 m, dostarczonej w odcinkach po 200 m, taśmę</w:t>
      </w:r>
      <w:r w:rsidRPr="00ED1DD9">
        <w:rPr>
          <w:rFonts w:ascii="Franklin Gothic Book" w:hAnsi="Franklin Gothic Book"/>
        </w:rPr>
        <w:t xml:space="preserve"> z dostawą do magazynu, zapewnia na swój koszt Zamawiający,</w:t>
      </w:r>
    </w:p>
    <w:p w:rsidR="007B2270" w:rsidRPr="00ED1DD9" w:rsidRDefault="007B2270" w:rsidP="00554D39">
      <w:pPr>
        <w:pStyle w:val="Akapitzlist"/>
        <w:numPr>
          <w:ilvl w:val="2"/>
          <w:numId w:val="74"/>
        </w:numPr>
        <w:suppressAutoHyphens/>
        <w:spacing w:before="120" w:after="120"/>
        <w:ind w:hanging="1082"/>
        <w:contextualSpacing w:val="0"/>
        <w:jc w:val="both"/>
        <w:rPr>
          <w:rFonts w:asciiTheme="minorHAnsi" w:hAnsiTheme="minorHAnsi"/>
        </w:rPr>
      </w:pPr>
      <w:r w:rsidRPr="00ED1DD9">
        <w:rPr>
          <w:rFonts w:asciiTheme="minorHAnsi" w:hAnsiTheme="minorHAnsi"/>
        </w:rPr>
        <w:t>Wykonanie oraz wymiana obecnie stosowanego skrobaka bębnowego na nowy typ w wykonaniu poliuretanowym,</w:t>
      </w:r>
    </w:p>
    <w:p w:rsidR="007B2270" w:rsidRPr="00ED1DD9" w:rsidRDefault="007B2270" w:rsidP="00554D39">
      <w:pPr>
        <w:pStyle w:val="Akapitzlist"/>
        <w:numPr>
          <w:ilvl w:val="2"/>
          <w:numId w:val="74"/>
        </w:numPr>
        <w:suppressAutoHyphens/>
        <w:spacing w:before="120" w:after="120"/>
        <w:ind w:hanging="1082"/>
        <w:contextualSpacing w:val="0"/>
        <w:jc w:val="both"/>
        <w:rPr>
          <w:rFonts w:asciiTheme="minorHAnsi" w:hAnsiTheme="minorHAnsi"/>
        </w:rPr>
      </w:pPr>
      <w:r w:rsidRPr="00ED1DD9">
        <w:rPr>
          <w:rFonts w:asciiTheme="minorHAnsi" w:hAnsiTheme="minorHAnsi"/>
        </w:rPr>
        <w:t>Wykonanie oraz wymiana na nowe elementów czyszczących obecnie stosowanej szczotki czyszczącej typu Harper,</w:t>
      </w:r>
    </w:p>
    <w:p w:rsidR="007B2270" w:rsidRPr="00ED1DD9" w:rsidRDefault="007B2270" w:rsidP="00554D39">
      <w:pPr>
        <w:pStyle w:val="Akapitzlist"/>
        <w:numPr>
          <w:ilvl w:val="2"/>
          <w:numId w:val="74"/>
        </w:numPr>
        <w:suppressAutoHyphens/>
        <w:spacing w:before="120" w:after="120"/>
        <w:ind w:hanging="1082"/>
        <w:contextualSpacing w:val="0"/>
        <w:jc w:val="both"/>
        <w:rPr>
          <w:rFonts w:asciiTheme="minorHAnsi" w:hAnsiTheme="minorHAnsi"/>
        </w:rPr>
      </w:pPr>
      <w:r w:rsidRPr="00ED1DD9">
        <w:rPr>
          <w:rFonts w:asciiTheme="minorHAnsi" w:hAnsiTheme="minorHAnsi"/>
        </w:rPr>
        <w:t>Wykonanie i montaż dodatkowych elementów systemu czyszczenia taśmy dolnej bezpośrednio za bębnem napędowym, w postaci systemu zgarniaczy, szczotki czyszczącej,</w:t>
      </w:r>
    </w:p>
    <w:p w:rsidR="007B2270" w:rsidRPr="00ED1DD9" w:rsidRDefault="007B2270" w:rsidP="00554D39">
      <w:pPr>
        <w:pStyle w:val="Akapitzlist"/>
        <w:numPr>
          <w:ilvl w:val="2"/>
          <w:numId w:val="74"/>
        </w:numPr>
        <w:suppressAutoHyphens/>
        <w:spacing w:before="120" w:after="120"/>
        <w:ind w:hanging="1082"/>
        <w:contextualSpacing w:val="0"/>
        <w:jc w:val="both"/>
        <w:rPr>
          <w:rFonts w:asciiTheme="minorHAnsi" w:hAnsiTheme="minorHAnsi"/>
        </w:rPr>
      </w:pPr>
      <w:r w:rsidRPr="00ED1DD9">
        <w:rPr>
          <w:rFonts w:asciiTheme="minorHAnsi" w:hAnsiTheme="minorHAnsi"/>
        </w:rPr>
        <w:t>Przegląd 5 sztuk bębnów przewojowych na stacji napinającej, wymiana do 4 sztuk zużytych łożysk typu Cooper oraz wykonanie smarowania,</w:t>
      </w:r>
    </w:p>
    <w:p w:rsidR="007B2270" w:rsidRPr="00ED1DD9" w:rsidRDefault="007B2270" w:rsidP="00554D39">
      <w:pPr>
        <w:pStyle w:val="Akapitzlist"/>
        <w:numPr>
          <w:ilvl w:val="2"/>
          <w:numId w:val="74"/>
        </w:numPr>
        <w:suppressAutoHyphens/>
        <w:spacing w:before="120" w:after="120"/>
        <w:ind w:hanging="1082"/>
        <w:contextualSpacing w:val="0"/>
        <w:jc w:val="both"/>
        <w:rPr>
          <w:rFonts w:asciiTheme="minorHAnsi" w:hAnsiTheme="minorHAnsi"/>
        </w:rPr>
      </w:pPr>
      <w:r w:rsidRPr="00ED1DD9">
        <w:rPr>
          <w:rFonts w:asciiTheme="minorHAnsi" w:hAnsiTheme="minorHAnsi"/>
        </w:rPr>
        <w:t>Wykonanie dokumentacji technicznej koniecznych zmian konstrukcyjnych, wykonanie i montaż dodatkowych krążników profilujących bieg taśmy w zakresie rozwijania taśmy, wymiana uszkodzonych krążników dla węzła rozładowczego gipsu na stacji napędowej pod kątem prawidłowego naprowadzania taśmy na bęben napędowy,</w:t>
      </w:r>
    </w:p>
    <w:p w:rsidR="007B2270" w:rsidRPr="00ED1DD9" w:rsidRDefault="007B2270" w:rsidP="00554D39">
      <w:pPr>
        <w:pStyle w:val="Akapitzlist"/>
        <w:numPr>
          <w:ilvl w:val="2"/>
          <w:numId w:val="74"/>
        </w:numPr>
        <w:suppressAutoHyphens/>
        <w:spacing w:before="120" w:after="120"/>
        <w:ind w:hanging="1082"/>
        <w:contextualSpacing w:val="0"/>
        <w:jc w:val="both"/>
        <w:rPr>
          <w:rFonts w:asciiTheme="minorHAnsi" w:hAnsiTheme="minorHAnsi"/>
        </w:rPr>
      </w:pPr>
      <w:r w:rsidRPr="00ED1DD9">
        <w:rPr>
          <w:rFonts w:asciiTheme="minorHAnsi" w:hAnsiTheme="minorHAnsi"/>
        </w:rPr>
        <w:t>Wykonanie, dostawa oraz wymiana obecnie stosowanych krążników metalowych typu 89x160 (Lc=200 mm) na takie same w wykonaniu tworzywowym np. z PE, na odcinku od początku łuków trasy przenośnika w rejonie magazynu Tursko do stacji napinającej, w ilości około 2 000 sztuk,</w:t>
      </w:r>
    </w:p>
    <w:p w:rsidR="007B2270" w:rsidRPr="00ED1DD9" w:rsidRDefault="007B2270" w:rsidP="00554D39">
      <w:pPr>
        <w:pStyle w:val="Akapitzlist"/>
        <w:numPr>
          <w:ilvl w:val="2"/>
          <w:numId w:val="74"/>
        </w:numPr>
        <w:suppressAutoHyphens/>
        <w:spacing w:before="120" w:after="120"/>
        <w:ind w:hanging="1082"/>
        <w:contextualSpacing w:val="0"/>
        <w:jc w:val="both"/>
        <w:rPr>
          <w:rFonts w:asciiTheme="minorHAnsi" w:hAnsiTheme="minorHAnsi"/>
        </w:rPr>
      </w:pPr>
      <w:r w:rsidRPr="00ED1DD9">
        <w:rPr>
          <w:rFonts w:asciiTheme="minorHAnsi" w:hAnsiTheme="minorHAnsi"/>
        </w:rPr>
        <w:t xml:space="preserve">Dostawa i montaż dodatkowych krążników typu 89x160 (Lc=200 mm) w wykonaniu tworzywowym, np. z PE na wyżej wymienionym odcinku przenośnika w celu zapobieganiu ocierania się taśmy przenośnikowej o konstrukcję wsporczą, w ilości około 150 sztuk, </w:t>
      </w:r>
    </w:p>
    <w:p w:rsidR="007B2270" w:rsidRPr="00ED1DD9" w:rsidRDefault="007B2270" w:rsidP="00554D39">
      <w:pPr>
        <w:pStyle w:val="Akapitzlist"/>
        <w:numPr>
          <w:ilvl w:val="2"/>
          <w:numId w:val="74"/>
        </w:numPr>
        <w:suppressAutoHyphens/>
        <w:spacing w:before="120" w:after="120"/>
        <w:ind w:hanging="1082"/>
        <w:contextualSpacing w:val="0"/>
        <w:jc w:val="both"/>
        <w:rPr>
          <w:rFonts w:asciiTheme="minorHAnsi" w:hAnsiTheme="minorHAnsi"/>
        </w:rPr>
      </w:pPr>
      <w:r w:rsidRPr="00ED1DD9">
        <w:rPr>
          <w:rFonts w:asciiTheme="minorHAnsi" w:hAnsiTheme="minorHAnsi"/>
        </w:rPr>
        <w:lastRenderedPageBreak/>
        <w:t>Wykonanie, dostawa oraz wymiana obecnie stosowanych krążników metalowych typu 89x160 (Lc=200 mm)  na takie same w wykonaniu tworzywowym, np. z PE, na odcinku od początku łuków trasy przenośnika w rejonie od stacji zwrotnej do ogrodzenia Elektrowni, w ilości około 1 600 sztuk,</w:t>
      </w:r>
    </w:p>
    <w:p w:rsidR="007B2270" w:rsidRPr="00ED1DD9" w:rsidRDefault="007B2270" w:rsidP="00554D39">
      <w:pPr>
        <w:pStyle w:val="Akapitzlist"/>
        <w:numPr>
          <w:ilvl w:val="2"/>
          <w:numId w:val="74"/>
        </w:numPr>
        <w:suppressAutoHyphens/>
        <w:spacing w:before="120" w:after="120"/>
        <w:ind w:hanging="1082"/>
        <w:contextualSpacing w:val="0"/>
        <w:jc w:val="both"/>
        <w:rPr>
          <w:rFonts w:asciiTheme="minorHAnsi" w:hAnsiTheme="minorHAnsi"/>
        </w:rPr>
      </w:pPr>
      <w:r w:rsidRPr="00ED1DD9">
        <w:rPr>
          <w:rFonts w:asciiTheme="minorHAnsi" w:hAnsiTheme="minorHAnsi"/>
        </w:rPr>
        <w:t xml:space="preserve">Dostawa i montaż dodatkowych krążników typu 89x160 (Lc=200 mm) w wykonaniu tworzywowym, np. z PE na wyżej wymienionym odcinku przenośnika w celu zapobieganiu ocierania się taśmy przenośnikowej o konstrukcję wsporczą, w ilości około 150 sztuk, </w:t>
      </w:r>
    </w:p>
    <w:p w:rsidR="007B2270" w:rsidRPr="00ED1DD9" w:rsidRDefault="007B2270" w:rsidP="00554D39">
      <w:pPr>
        <w:pStyle w:val="Akapitzlist"/>
        <w:numPr>
          <w:ilvl w:val="2"/>
          <w:numId w:val="74"/>
        </w:numPr>
        <w:suppressAutoHyphens/>
        <w:spacing w:before="120" w:after="120"/>
        <w:ind w:hanging="1082"/>
        <w:contextualSpacing w:val="0"/>
        <w:jc w:val="both"/>
        <w:rPr>
          <w:rFonts w:asciiTheme="minorHAnsi" w:hAnsiTheme="minorHAnsi"/>
        </w:rPr>
      </w:pPr>
      <w:r w:rsidRPr="00ED1DD9">
        <w:rPr>
          <w:rFonts w:asciiTheme="minorHAnsi" w:hAnsiTheme="minorHAnsi"/>
        </w:rPr>
        <w:t>Dostawa i montaż dodatkowych krążników w wykonaniu stalowym typu 89x160 (Lc=200 mm) na odcinku powrotnym przenośnika od stacji zwrotnej do łuków przy magazynie Tursko, w celu zapobieżeniu ocierania się taśmy przenośnikowej o konstrukcje wsporczą, w ilości około 2 500 sztuk,</w:t>
      </w:r>
    </w:p>
    <w:p w:rsidR="007B2270" w:rsidRPr="00ED1DD9" w:rsidRDefault="007B2270" w:rsidP="00554D39">
      <w:pPr>
        <w:pStyle w:val="Akapitzlist"/>
        <w:numPr>
          <w:ilvl w:val="2"/>
          <w:numId w:val="74"/>
        </w:numPr>
        <w:suppressAutoHyphens/>
        <w:spacing w:before="120" w:after="120"/>
        <w:ind w:hanging="1082"/>
        <w:contextualSpacing w:val="0"/>
        <w:jc w:val="both"/>
        <w:rPr>
          <w:rFonts w:asciiTheme="minorHAnsi" w:hAnsiTheme="minorHAnsi"/>
        </w:rPr>
      </w:pPr>
      <w:r w:rsidRPr="00ED1DD9">
        <w:rPr>
          <w:rFonts w:asciiTheme="minorHAnsi" w:hAnsiTheme="minorHAnsi"/>
        </w:rPr>
        <w:t>Wykonanie dokumentacji technicznej  koniecznych zmian konstrukcyjnych, wykonanie i wymiana uszkodzonych krążników dla węzła zasypowego gipsu na stacji zwrotnej pod kątem prawidłowego prowadzenia taśmy,</w:t>
      </w:r>
    </w:p>
    <w:p w:rsidR="007B2270" w:rsidRPr="00ED1DD9" w:rsidRDefault="007B2270" w:rsidP="00554D39">
      <w:pPr>
        <w:pStyle w:val="Akapitzlist"/>
        <w:numPr>
          <w:ilvl w:val="2"/>
          <w:numId w:val="74"/>
        </w:numPr>
        <w:suppressAutoHyphens/>
        <w:spacing w:before="120" w:after="120"/>
        <w:ind w:hanging="1082"/>
        <w:contextualSpacing w:val="0"/>
        <w:jc w:val="both"/>
        <w:rPr>
          <w:rFonts w:asciiTheme="minorHAnsi" w:hAnsiTheme="minorHAnsi"/>
        </w:rPr>
      </w:pPr>
      <w:r w:rsidRPr="00ED1DD9">
        <w:rPr>
          <w:rFonts w:asciiTheme="minorHAnsi" w:hAnsiTheme="minorHAnsi"/>
        </w:rPr>
        <w:t>Wykonanie koniecznej dokumentacji technicznej, dostawa i montaż brakującego zgarniacza taśmy dolnej na stacji zwrotnej przenośnika w wykonaniu pługowym, z wkładka poliuretanową.</w:t>
      </w:r>
    </w:p>
    <w:p w:rsidR="007B2270" w:rsidRPr="00ED1DD9" w:rsidRDefault="007B2270" w:rsidP="00554D39">
      <w:pPr>
        <w:pStyle w:val="Akapitzlist"/>
        <w:numPr>
          <w:ilvl w:val="2"/>
          <w:numId w:val="74"/>
        </w:numPr>
        <w:suppressAutoHyphens/>
        <w:spacing w:before="120" w:after="120"/>
        <w:ind w:hanging="1082"/>
        <w:contextualSpacing w:val="0"/>
        <w:jc w:val="both"/>
        <w:rPr>
          <w:rFonts w:asciiTheme="minorHAnsi" w:hAnsiTheme="minorHAnsi"/>
        </w:rPr>
      </w:pPr>
      <w:r w:rsidRPr="00ED1DD9">
        <w:rPr>
          <w:rFonts w:asciiTheme="minorHAnsi" w:hAnsiTheme="minorHAnsi"/>
        </w:rPr>
        <w:t>Wykonanie koniecznej dokumentacji technicznej, dostawa i wymiana fartuchów uszczelniających na stacji zwrotnej przenośnika na wykonanie poliuretanowe.</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Opracowanie w zakresie niezbędnym dokumentacji technicznej i montażowej dla całego zakresu planowanych usług dla modernizacji przenośnika.</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 xml:space="preserve">Przygotowanie oraz dostawa wszystkich materiałów, części zamiennych oraz urządzeń, niezbędnych dla prawidłowego wykonania całego zakresu prac wg pkt. 1 oraz do wykonania połączenia odcinków nowej kompletnej taśmy przenośnikowej na przenośniku taśmowym do transportu gipsu. Technologia połączenia odcinków taśmy przenośnikowej należy do zakresu Wykonawcy. Preferowana jest wulkanizacja na gorąco. Sposób łączenia Wykonawca powinien określić już na etapie składania oferty. Tylko taśma przenośnikowa zostanie zakupiona przez Zamawiającego i  zgromadzona w magazynie, </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 xml:space="preserve">Transport taśmy przenośnikowej na miejsce montażu oraz pozostałych urządzeń i części zamiennych, niezbędne urządzenia dźwigowe, podnośnikowe i transportowe, wymagane do rozładunku i montażu zapewnia na swój koszt Wykonawca.  </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Opracowanie szczegółowej dokumentacji technologicznej przygotowania oraz wykonywania wszystkich prac demontażowo-montażowych na obiekcie, instrukcji technologicznej lub IOR, terminowe uzgodnienie tych dokumentów z przedstawicielami Zamawiającego.</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Przygotowanie placu montażowego do rozładunku, wykonania wymiany taśmy przenośnikowej oraz składowania zdemontowanej zużytej taśmy.</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Rozerwanie starej taśmy przenośnika rurowego, przygotowanie oraz wykonanie połączenia starej demontowanej taśmy z nową dla potrzeb jej odcinkowego wciągania.</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Wykonanie wciągania pierwszego odcinka około 200 m taśmy w konstrukcję wsporczą, przy jednoczesnym wyciąganiu odcinka zużytej taśmy.</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lastRenderedPageBreak/>
        <w:t>Wykonanie kolejnych złącz odcinków nowej taśmy przenośnikowej oraz jej stopniowe wciąganie w konstrukcję wsporczą, aż do momentu zdemontowania całej zużytej taśmy przenośnikowej.</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Wykonanie przeglądu 5 sztuk bębnów przewojowych na stacji napinającej, wymiana do 4 sztuk zużytych łożysk typu Cooper oraz wykonanie smarowania wszystkich bębnów na całej trasie przenośnika.</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Wykonanie koniecznych zmian konstrukcyjnych, montaż dodatkowych krążników profilujących bieg taśmy w zakresie rozwijania, wymiana uszkodzonych krążników dla węzła rozładowczego gipsu na stacji napędowej pod kątem prawidłowego naprowadzania taśmy na bęben napędowy. Dobór krążników, ich ilość oraz sposób rozwiązania technicznego należy do Wykonawcy.</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Wymiana krążników metalowych typu 89x160 (Lc=200 mm) na takie same w wykonaniu tworzywowym, np. z PE, na odcinku od początku łuków trasy przenośnika w rejonie magazynu Tursko do stacji napinającej, w ilości około 2 000 sztuk.</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 xml:space="preserve"> Montaż dodatkowych krążników typu 89x160 (Lc=200 mm) w wykonaniu tworzywowym, np. z PE na wyżej wymienionym odcinku przenośnika w celu zapobieżeniu ocierania się taśmy przenośnikowej o konstrukcje wsporczą, w ilości około 150 sztuk.</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 xml:space="preserve"> Wykonanie, dostawa oraz wymiana krążników metalowych typu 89x160 (Lc=200 mm) na takie same w wykonaniu tworzywowym, np. z PE, na odcinku od początku łuków trasy przenośnika w rejonie od stacji zwrotnej do ogrodzenia Elektrowni, w ilości około 1 600 sztuk.</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 xml:space="preserve">Montaż dodatkowych krążników typu 89x160 (Lc=200 mm) w wykonaniu tworzywowym, np. z PE na wyżej wymienionym odcinku przenośnika w celu zapobieganiu ocierania się taśmy przenośnikowej o konstrukcję wsporczą, w ilości około 150 sztuk, </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Montaż dodatkowych krążników typu 89x160 (Lc=200 mm) w wykonaniu stalowym na odcinku powrotnym przenośnika od stacji zwrotnej do łuków przy magazynie Tursko, w celu zapobieżeniu ocierania się taśmy przenośnikowej o konstrukcje wsporczą, w ilości około 2 500 sztuk,</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 xml:space="preserve"> Wykonanie koniecznych zmian konstrukcyjnych oraz wymiana uszkodzonych krążników dla węzła zasypowego gipsu na stacji zwrotnej pod kątem prawidłowego prowadzenia taśmy. Dobór krążników, ich ilość oraz sposób rozwiązania technicznego należy do Wykonawcy.</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Montaż brakującego zgarniacza taśmy dolnej na stacji zwrotnej przenośnika w wykonaniu pługowym, z wkładką poliuretanową.</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Wymiana fartuchów uszczelniających na stacji zwrotnej przenośnika na wykonanie poliuretanowe.</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Wykonanie ostatniego złącza nowej taśmy przenośnikowej oraz jej wprowadzenie w konstrukcję wsporczą przenośnika.</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Wymiana obecnie stosowanego skrobaka bębnowego na nowy typ w wykonaniu poliuretanowym.</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Wymiana na nowe elementów czyszczących na obecnie stosowanej szczotce czyszczącej typu Harper.</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Montaż dodatkowych elementów systemu czyszczenia taśmy dolnej bezpośrednio za bębnem napędowym.</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Wykonanie wstępnego napięcia taśmy[przenośnikowej z wykorzystaniem wciągarki, po podaniu napięcia zasilania elektrycznego na napędy.</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lastRenderedPageBreak/>
        <w:t xml:space="preserve">Stopniowe uruchamianie przenośnika po wykonaniu wszystkich prac demontażowo-montażowych na przenośniku, wykonanie koniecznych regulacji biegu taśmy luzem na całej trasie przenośnika. </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Przeprowadzenie minimum 48 godzinnego ruchu próbnego przenośnika przy biegu luzem, pod obciążeniem 50% oraz 100% wydajności nominalnej, przy podawaniu gipsu ze zbiornika magazynowego (eurosilosa) oraz bezpośrednio z absorberów, ponowne wykonanie niezbędnej regulacji biegu taśmy wg potrzeb.</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Transport wytworzonego przez Wykonawcę złomu stalowego do magazynu Zamawiającego.</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Przygotowanie taśmy zużytej do transportu oraz jej transport do właściwego odbiorcy w celu wykonania jej utylizacji. Wszystkie koszty związane z przeprowadzeniem utylizacji pokrywa Wykonawca.</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Dostarczenie Zamawiającemu świadectw jakości dla wykonanych połączeń montażowych nowej taśmy na przenośniku, dostarczonych krążników oraz potwierdzających poprawność działania przenośnika po wymianie krążników i przeprowadzonej regulacji.</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Opracowanie powykonawczej dokumentacji montażowej dla zrealizowanego zakresu prac.</w:t>
      </w:r>
    </w:p>
    <w:p w:rsidR="007B2270" w:rsidRPr="00ED1DD9" w:rsidRDefault="00075CB6" w:rsidP="00554D39">
      <w:pPr>
        <w:pStyle w:val="Akapitzlist"/>
        <w:numPr>
          <w:ilvl w:val="0"/>
          <w:numId w:val="74"/>
        </w:numPr>
        <w:suppressAutoHyphens/>
        <w:spacing w:before="120" w:after="120"/>
        <w:contextualSpacing w:val="0"/>
        <w:jc w:val="both"/>
        <w:rPr>
          <w:rFonts w:asciiTheme="minorHAnsi" w:hAnsiTheme="minorHAnsi" w:cstheme="minorHAnsi"/>
          <w:b/>
          <w:u w:val="single"/>
        </w:rPr>
      </w:pPr>
      <w:bookmarkStart w:id="37" w:name="_Toc317009166"/>
      <w:bookmarkStart w:id="38" w:name="_Toc490807352"/>
      <w:r w:rsidRPr="00ED1DD9">
        <w:rPr>
          <w:rFonts w:asciiTheme="minorHAnsi" w:hAnsiTheme="minorHAnsi" w:cstheme="minorHAnsi"/>
          <w:b/>
          <w:u w:val="single"/>
        </w:rPr>
        <w:t>Z</w:t>
      </w:r>
      <w:r w:rsidR="007B2270" w:rsidRPr="00ED1DD9">
        <w:rPr>
          <w:rFonts w:asciiTheme="minorHAnsi" w:hAnsiTheme="minorHAnsi" w:cstheme="minorHAnsi"/>
          <w:b/>
          <w:u w:val="single"/>
        </w:rPr>
        <w:t>AŁOŻENIA I WARUNKI TECHNICZNE DLA REALIZACJI ZADANIA</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b/>
        </w:rPr>
      </w:pPr>
      <w:r w:rsidRPr="00ED1DD9">
        <w:rPr>
          <w:rFonts w:asciiTheme="minorHAnsi" w:hAnsiTheme="minorHAnsi"/>
        </w:rPr>
        <w:t>Podstawowe parametry techniczne przenośnika taśmowego rurowego:</w:t>
      </w:r>
    </w:p>
    <w:p w:rsidR="007B2270" w:rsidRPr="00ED1DD9" w:rsidRDefault="007B2270" w:rsidP="00554D39">
      <w:pPr>
        <w:pStyle w:val="Tekstpodstawowy"/>
        <w:numPr>
          <w:ilvl w:val="0"/>
          <w:numId w:val="59"/>
        </w:numPr>
        <w:tabs>
          <w:tab w:val="left" w:pos="1276"/>
          <w:tab w:val="left" w:pos="1701"/>
        </w:tabs>
        <w:spacing w:after="0" w:line="276" w:lineRule="auto"/>
        <w:ind w:left="1491" w:hanging="142"/>
        <w:jc w:val="both"/>
        <w:rPr>
          <w:rFonts w:asciiTheme="minorHAnsi" w:hAnsiTheme="minorHAnsi"/>
          <w:sz w:val="22"/>
          <w:szCs w:val="22"/>
        </w:rPr>
      </w:pPr>
      <w:r w:rsidRPr="00ED1DD9">
        <w:rPr>
          <w:rFonts w:asciiTheme="minorHAnsi" w:hAnsiTheme="minorHAnsi"/>
          <w:sz w:val="22"/>
          <w:szCs w:val="22"/>
        </w:rPr>
        <w:t>Długość przenośnika – około 1223 m,</w:t>
      </w:r>
    </w:p>
    <w:p w:rsidR="007B2270" w:rsidRPr="00ED1DD9" w:rsidRDefault="007B2270" w:rsidP="00554D39">
      <w:pPr>
        <w:pStyle w:val="Tekstpodstawowy"/>
        <w:numPr>
          <w:ilvl w:val="0"/>
          <w:numId w:val="59"/>
        </w:numPr>
        <w:tabs>
          <w:tab w:val="left" w:pos="1276"/>
          <w:tab w:val="left" w:pos="1701"/>
        </w:tabs>
        <w:spacing w:after="0" w:line="276" w:lineRule="auto"/>
        <w:ind w:left="1491" w:hanging="142"/>
        <w:jc w:val="both"/>
        <w:rPr>
          <w:rFonts w:asciiTheme="minorHAnsi" w:hAnsiTheme="minorHAnsi"/>
          <w:sz w:val="22"/>
          <w:szCs w:val="22"/>
        </w:rPr>
      </w:pPr>
      <w:r w:rsidRPr="00ED1DD9">
        <w:rPr>
          <w:rFonts w:asciiTheme="minorHAnsi" w:hAnsiTheme="minorHAnsi"/>
          <w:sz w:val="22"/>
          <w:szCs w:val="22"/>
        </w:rPr>
        <w:t>Prędkość taśmy – 2,0 m/s,</w:t>
      </w:r>
    </w:p>
    <w:p w:rsidR="007B2270" w:rsidRPr="00ED1DD9" w:rsidRDefault="007B2270" w:rsidP="00554D39">
      <w:pPr>
        <w:pStyle w:val="Tekstpodstawowy"/>
        <w:numPr>
          <w:ilvl w:val="0"/>
          <w:numId w:val="59"/>
        </w:numPr>
        <w:tabs>
          <w:tab w:val="left" w:pos="1276"/>
          <w:tab w:val="left" w:pos="1701"/>
        </w:tabs>
        <w:spacing w:after="0" w:line="276" w:lineRule="auto"/>
        <w:ind w:left="1491" w:hanging="142"/>
        <w:jc w:val="both"/>
        <w:rPr>
          <w:rFonts w:asciiTheme="minorHAnsi" w:hAnsiTheme="minorHAnsi"/>
          <w:sz w:val="22"/>
          <w:szCs w:val="22"/>
        </w:rPr>
      </w:pPr>
      <w:r w:rsidRPr="00ED1DD9">
        <w:rPr>
          <w:rFonts w:asciiTheme="minorHAnsi" w:hAnsiTheme="minorHAnsi"/>
          <w:sz w:val="22"/>
          <w:szCs w:val="22"/>
        </w:rPr>
        <w:t>Wydajność – 300 t/h,</w:t>
      </w:r>
    </w:p>
    <w:p w:rsidR="007B2270" w:rsidRPr="00ED1DD9" w:rsidRDefault="007B2270" w:rsidP="00554D39">
      <w:pPr>
        <w:pStyle w:val="Tekstpodstawowy"/>
        <w:numPr>
          <w:ilvl w:val="0"/>
          <w:numId w:val="59"/>
        </w:numPr>
        <w:tabs>
          <w:tab w:val="left" w:pos="1276"/>
          <w:tab w:val="left" w:pos="1701"/>
        </w:tabs>
        <w:spacing w:after="0" w:line="276" w:lineRule="auto"/>
        <w:ind w:left="1491" w:hanging="142"/>
        <w:jc w:val="both"/>
        <w:rPr>
          <w:rFonts w:asciiTheme="minorHAnsi" w:hAnsiTheme="minorHAnsi"/>
          <w:sz w:val="22"/>
          <w:szCs w:val="22"/>
        </w:rPr>
      </w:pPr>
      <w:r w:rsidRPr="00ED1DD9">
        <w:rPr>
          <w:rFonts w:asciiTheme="minorHAnsi" w:hAnsiTheme="minorHAnsi"/>
          <w:sz w:val="22"/>
          <w:szCs w:val="22"/>
        </w:rPr>
        <w:t>Medium transportowane – gips z IOS,</w:t>
      </w:r>
    </w:p>
    <w:p w:rsidR="007B2270" w:rsidRPr="00ED1DD9" w:rsidRDefault="007B2270" w:rsidP="00554D39">
      <w:pPr>
        <w:pStyle w:val="Tekstpodstawowy"/>
        <w:numPr>
          <w:ilvl w:val="0"/>
          <w:numId w:val="59"/>
        </w:numPr>
        <w:tabs>
          <w:tab w:val="left" w:pos="1276"/>
          <w:tab w:val="left" w:pos="1701"/>
        </w:tabs>
        <w:spacing w:after="0" w:line="276" w:lineRule="auto"/>
        <w:ind w:left="1491" w:hanging="142"/>
        <w:jc w:val="both"/>
        <w:rPr>
          <w:rFonts w:asciiTheme="minorHAnsi" w:hAnsiTheme="minorHAnsi"/>
          <w:sz w:val="22"/>
          <w:szCs w:val="22"/>
        </w:rPr>
      </w:pPr>
      <w:r w:rsidRPr="00ED1DD9">
        <w:rPr>
          <w:rFonts w:asciiTheme="minorHAnsi" w:hAnsiTheme="minorHAnsi"/>
          <w:sz w:val="22"/>
          <w:szCs w:val="22"/>
        </w:rPr>
        <w:t>Gęstość medium około 1200 kg/m</w:t>
      </w:r>
      <w:r w:rsidRPr="00ED1DD9">
        <w:rPr>
          <w:rFonts w:asciiTheme="minorHAnsi" w:hAnsiTheme="minorHAnsi"/>
          <w:sz w:val="22"/>
          <w:szCs w:val="22"/>
          <w:vertAlign w:val="superscript"/>
        </w:rPr>
        <w:t>3</w:t>
      </w:r>
      <w:r w:rsidRPr="00ED1DD9">
        <w:rPr>
          <w:rFonts w:asciiTheme="minorHAnsi" w:hAnsiTheme="minorHAnsi"/>
          <w:sz w:val="22"/>
          <w:szCs w:val="22"/>
        </w:rPr>
        <w:t>.</w:t>
      </w:r>
    </w:p>
    <w:p w:rsidR="007B2270" w:rsidRPr="00ED1DD9" w:rsidRDefault="007B2270" w:rsidP="00554D39">
      <w:pPr>
        <w:pStyle w:val="Tekstpodstawowy"/>
        <w:numPr>
          <w:ilvl w:val="0"/>
          <w:numId w:val="59"/>
        </w:numPr>
        <w:tabs>
          <w:tab w:val="left" w:pos="1276"/>
          <w:tab w:val="left" w:pos="1701"/>
        </w:tabs>
        <w:spacing w:after="0" w:line="276" w:lineRule="auto"/>
        <w:ind w:left="1491" w:hanging="142"/>
        <w:jc w:val="both"/>
        <w:rPr>
          <w:rFonts w:asciiTheme="minorHAnsi" w:hAnsiTheme="minorHAnsi"/>
          <w:sz w:val="22"/>
          <w:szCs w:val="22"/>
        </w:rPr>
      </w:pPr>
      <w:r w:rsidRPr="00ED1DD9">
        <w:rPr>
          <w:rFonts w:asciiTheme="minorHAnsi" w:hAnsiTheme="minorHAnsi"/>
          <w:sz w:val="22"/>
          <w:szCs w:val="22"/>
        </w:rPr>
        <w:t xml:space="preserve">    Obecna szerokość taśmy 1000 mm,</w:t>
      </w:r>
    </w:p>
    <w:p w:rsidR="007B2270" w:rsidRPr="00ED1DD9" w:rsidRDefault="007B2270" w:rsidP="00554D39">
      <w:pPr>
        <w:pStyle w:val="Tekstpodstawowy"/>
        <w:numPr>
          <w:ilvl w:val="0"/>
          <w:numId w:val="59"/>
        </w:numPr>
        <w:tabs>
          <w:tab w:val="left" w:pos="1276"/>
          <w:tab w:val="left" w:pos="1701"/>
        </w:tabs>
        <w:spacing w:after="0" w:line="276" w:lineRule="auto"/>
        <w:ind w:left="1491" w:hanging="142"/>
        <w:jc w:val="both"/>
        <w:rPr>
          <w:rFonts w:asciiTheme="minorHAnsi" w:hAnsiTheme="minorHAnsi"/>
          <w:sz w:val="22"/>
          <w:szCs w:val="22"/>
        </w:rPr>
      </w:pPr>
      <w:r w:rsidRPr="00ED1DD9">
        <w:rPr>
          <w:rFonts w:asciiTheme="minorHAnsi" w:hAnsiTheme="minorHAnsi"/>
          <w:sz w:val="22"/>
          <w:szCs w:val="22"/>
        </w:rPr>
        <w:t>Profil trasy przenośnika – wg Załącznika,</w:t>
      </w:r>
    </w:p>
    <w:p w:rsidR="007B2270" w:rsidRPr="00ED1DD9" w:rsidRDefault="007B2270" w:rsidP="00554D39">
      <w:pPr>
        <w:pStyle w:val="Tekstpodstawowy"/>
        <w:numPr>
          <w:ilvl w:val="0"/>
          <w:numId w:val="59"/>
        </w:numPr>
        <w:tabs>
          <w:tab w:val="left" w:pos="1276"/>
          <w:tab w:val="left" w:pos="1701"/>
        </w:tabs>
        <w:spacing w:after="0" w:line="276" w:lineRule="auto"/>
        <w:ind w:left="1491" w:hanging="142"/>
        <w:jc w:val="both"/>
        <w:rPr>
          <w:rFonts w:asciiTheme="minorHAnsi" w:hAnsiTheme="minorHAnsi"/>
          <w:sz w:val="22"/>
          <w:szCs w:val="22"/>
        </w:rPr>
      </w:pPr>
      <w:r w:rsidRPr="00ED1DD9">
        <w:rPr>
          <w:rFonts w:asciiTheme="minorHAnsi" w:hAnsiTheme="minorHAnsi"/>
          <w:sz w:val="22"/>
          <w:szCs w:val="22"/>
        </w:rPr>
        <w:t>Różnica poziomów (wznios) - około 10 m,</w:t>
      </w:r>
    </w:p>
    <w:p w:rsidR="007B2270" w:rsidRPr="00ED1DD9" w:rsidRDefault="007B2270" w:rsidP="00554D39">
      <w:pPr>
        <w:pStyle w:val="Tekstpodstawowy"/>
        <w:numPr>
          <w:ilvl w:val="0"/>
          <w:numId w:val="59"/>
        </w:numPr>
        <w:tabs>
          <w:tab w:val="left" w:pos="1276"/>
          <w:tab w:val="left" w:pos="1701"/>
        </w:tabs>
        <w:spacing w:after="0" w:line="276" w:lineRule="auto"/>
        <w:ind w:left="1491" w:hanging="142"/>
        <w:jc w:val="both"/>
        <w:rPr>
          <w:rFonts w:asciiTheme="minorHAnsi" w:hAnsiTheme="minorHAnsi"/>
          <w:sz w:val="22"/>
          <w:szCs w:val="22"/>
        </w:rPr>
      </w:pPr>
      <w:r w:rsidRPr="00ED1DD9">
        <w:rPr>
          <w:rFonts w:asciiTheme="minorHAnsi" w:hAnsiTheme="minorHAnsi"/>
          <w:sz w:val="22"/>
          <w:szCs w:val="22"/>
        </w:rPr>
        <w:t xml:space="preserve">   Temperatura pracy – temperatura otoczenia,</w:t>
      </w:r>
    </w:p>
    <w:p w:rsidR="007B2270" w:rsidRPr="00ED1DD9" w:rsidRDefault="007B2270" w:rsidP="00554D39">
      <w:pPr>
        <w:pStyle w:val="Tekstpodstawowy"/>
        <w:numPr>
          <w:ilvl w:val="0"/>
          <w:numId w:val="59"/>
        </w:numPr>
        <w:tabs>
          <w:tab w:val="left" w:pos="1276"/>
          <w:tab w:val="left" w:pos="1701"/>
        </w:tabs>
        <w:spacing w:after="0" w:line="276" w:lineRule="auto"/>
        <w:ind w:left="1491" w:hanging="142"/>
        <w:jc w:val="both"/>
        <w:rPr>
          <w:rFonts w:asciiTheme="minorHAnsi" w:hAnsiTheme="minorHAnsi"/>
          <w:sz w:val="22"/>
          <w:szCs w:val="22"/>
        </w:rPr>
      </w:pPr>
      <w:r w:rsidRPr="00ED1DD9">
        <w:rPr>
          <w:rFonts w:asciiTheme="minorHAnsi" w:hAnsiTheme="minorHAnsi"/>
          <w:sz w:val="22"/>
          <w:szCs w:val="22"/>
        </w:rPr>
        <w:t xml:space="preserve">  Moc silnika elektrycznego napędu taśmy – 250 kW,</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Nowa taśma przenośnikowa typu EP1000/4, B=1100 mm, w miejsce obecnie stosowanej typu NF1000/4, w ilości 2600 m, zostanie zakupiona przez Zamawiającego w odcinkach po około 200 m.</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Wymagania techniczne w zakresie wykonania i dostawy krążników:</w:t>
      </w:r>
    </w:p>
    <w:p w:rsidR="007B2270" w:rsidRPr="00ED1DD9" w:rsidRDefault="007B2270" w:rsidP="00554D39">
      <w:pPr>
        <w:pStyle w:val="Tekstpodstawowy"/>
        <w:numPr>
          <w:ilvl w:val="0"/>
          <w:numId w:val="62"/>
        </w:numPr>
        <w:spacing w:after="0" w:line="276" w:lineRule="auto"/>
        <w:ind w:left="1491" w:hanging="357"/>
        <w:jc w:val="both"/>
        <w:rPr>
          <w:rFonts w:asciiTheme="minorHAnsi" w:hAnsiTheme="minorHAnsi"/>
          <w:b/>
          <w:sz w:val="22"/>
          <w:szCs w:val="22"/>
        </w:rPr>
      </w:pPr>
      <w:r w:rsidRPr="00ED1DD9">
        <w:rPr>
          <w:rFonts w:asciiTheme="minorHAnsi" w:hAnsiTheme="minorHAnsi"/>
          <w:sz w:val="22"/>
          <w:szCs w:val="22"/>
        </w:rPr>
        <w:t>Krążniki gładkie typu 89x160 (Lc=200 mm) w wykonaniu metalowym:</w:t>
      </w:r>
    </w:p>
    <w:p w:rsidR="007B2270" w:rsidRPr="00ED1DD9" w:rsidRDefault="007B2270" w:rsidP="00554D39">
      <w:pPr>
        <w:pStyle w:val="Akapitzlist"/>
        <w:numPr>
          <w:ilvl w:val="0"/>
          <w:numId w:val="60"/>
        </w:numPr>
        <w:tabs>
          <w:tab w:val="left" w:pos="9637"/>
        </w:tabs>
        <w:spacing w:after="0"/>
        <w:ind w:left="1888" w:hanging="357"/>
        <w:jc w:val="both"/>
        <w:rPr>
          <w:rFonts w:asciiTheme="minorHAnsi" w:hAnsiTheme="minorHAnsi"/>
        </w:rPr>
      </w:pPr>
      <w:r w:rsidRPr="00ED1DD9">
        <w:rPr>
          <w:rFonts w:asciiTheme="minorHAnsi" w:hAnsiTheme="minorHAnsi"/>
        </w:rPr>
        <w:t>Płaszcz krążnika powinien być wykonany z rury stalowej.</w:t>
      </w:r>
    </w:p>
    <w:p w:rsidR="007B2270" w:rsidRPr="00ED1DD9" w:rsidRDefault="007B2270" w:rsidP="00554D39">
      <w:pPr>
        <w:pStyle w:val="Akapitzlist"/>
        <w:numPr>
          <w:ilvl w:val="0"/>
          <w:numId w:val="60"/>
        </w:numPr>
        <w:spacing w:after="0"/>
        <w:ind w:left="1888" w:hanging="357"/>
        <w:jc w:val="both"/>
        <w:rPr>
          <w:rFonts w:asciiTheme="minorHAnsi" w:hAnsiTheme="minorHAnsi"/>
        </w:rPr>
      </w:pPr>
      <w:r w:rsidRPr="00ED1DD9">
        <w:rPr>
          <w:rFonts w:asciiTheme="minorHAnsi" w:hAnsiTheme="minorHAnsi"/>
        </w:rPr>
        <w:t>Piasty wzmocnione, wspawane w rurę krążnika.</w:t>
      </w:r>
    </w:p>
    <w:p w:rsidR="007B2270" w:rsidRPr="00ED1DD9" w:rsidRDefault="007B2270" w:rsidP="00554D39">
      <w:pPr>
        <w:pStyle w:val="Akapitzlist"/>
        <w:numPr>
          <w:ilvl w:val="0"/>
          <w:numId w:val="60"/>
        </w:numPr>
        <w:spacing w:after="0"/>
        <w:ind w:left="1888" w:hanging="357"/>
        <w:jc w:val="both"/>
        <w:rPr>
          <w:rFonts w:asciiTheme="minorHAnsi" w:hAnsiTheme="minorHAnsi"/>
        </w:rPr>
      </w:pPr>
      <w:r w:rsidRPr="00ED1DD9">
        <w:rPr>
          <w:rFonts w:asciiTheme="minorHAnsi" w:hAnsiTheme="minorHAnsi"/>
        </w:rPr>
        <w:t>Łożyska toczne, powinny być zabezpieczone dodatkowo przed działaniem sił wzdłużnych, gwarantujące możliwie najdłuższą żywotność krążników.</w:t>
      </w:r>
    </w:p>
    <w:p w:rsidR="007B2270" w:rsidRPr="00ED1DD9" w:rsidRDefault="007B2270" w:rsidP="00554D39">
      <w:pPr>
        <w:pStyle w:val="Akapitzlist"/>
        <w:numPr>
          <w:ilvl w:val="0"/>
          <w:numId w:val="60"/>
        </w:numPr>
        <w:spacing w:after="0"/>
        <w:ind w:left="1888" w:hanging="357"/>
        <w:jc w:val="both"/>
        <w:rPr>
          <w:rFonts w:asciiTheme="minorHAnsi" w:hAnsiTheme="minorHAnsi"/>
        </w:rPr>
      </w:pPr>
      <w:r w:rsidRPr="00ED1DD9">
        <w:rPr>
          <w:rFonts w:asciiTheme="minorHAnsi" w:hAnsiTheme="minorHAnsi"/>
        </w:rPr>
        <w:t>Wykonanie uszczelnienia łożysk powinno gwarantować szczelność dla wody.</w:t>
      </w:r>
    </w:p>
    <w:p w:rsidR="007B2270" w:rsidRPr="00ED1DD9" w:rsidRDefault="007B2270" w:rsidP="00554D39">
      <w:pPr>
        <w:pStyle w:val="Akapitzlist"/>
        <w:numPr>
          <w:ilvl w:val="0"/>
          <w:numId w:val="60"/>
        </w:numPr>
        <w:spacing w:after="0"/>
        <w:ind w:left="1888" w:hanging="357"/>
        <w:jc w:val="both"/>
        <w:rPr>
          <w:rFonts w:asciiTheme="minorHAnsi" w:hAnsiTheme="minorHAnsi"/>
        </w:rPr>
      </w:pPr>
      <w:r w:rsidRPr="00ED1DD9">
        <w:rPr>
          <w:rFonts w:asciiTheme="minorHAnsi" w:hAnsiTheme="minorHAnsi"/>
        </w:rPr>
        <w:t>Zabezpieczenie antykorozyjne krążników – farba podkładowa, kolor do uzgodnienia z Zamawiającym.</w:t>
      </w:r>
    </w:p>
    <w:p w:rsidR="007B2270" w:rsidRPr="00ED1DD9" w:rsidRDefault="007B2270" w:rsidP="00554D39">
      <w:pPr>
        <w:pStyle w:val="Akapitzlist"/>
        <w:numPr>
          <w:ilvl w:val="0"/>
          <w:numId w:val="60"/>
        </w:numPr>
        <w:spacing w:after="0"/>
        <w:ind w:left="1888" w:hanging="357"/>
        <w:jc w:val="both"/>
        <w:rPr>
          <w:rFonts w:asciiTheme="minorHAnsi" w:hAnsiTheme="minorHAnsi"/>
        </w:rPr>
      </w:pPr>
      <w:r w:rsidRPr="00ED1DD9">
        <w:rPr>
          <w:rFonts w:asciiTheme="minorHAnsi" w:hAnsiTheme="minorHAnsi"/>
        </w:rPr>
        <w:t xml:space="preserve">Oznakowanie każdego krążnika cechami Producenta oraz datą wykonania (miesiąc/rok). </w:t>
      </w:r>
    </w:p>
    <w:p w:rsidR="007B2270" w:rsidRPr="00ED1DD9" w:rsidRDefault="007B2270" w:rsidP="00554D39">
      <w:pPr>
        <w:pStyle w:val="Akapitzlist"/>
        <w:numPr>
          <w:ilvl w:val="0"/>
          <w:numId w:val="60"/>
        </w:numPr>
        <w:spacing w:after="0"/>
        <w:ind w:left="1888" w:hanging="357"/>
        <w:jc w:val="both"/>
        <w:rPr>
          <w:rFonts w:asciiTheme="minorHAnsi" w:hAnsiTheme="minorHAnsi"/>
        </w:rPr>
      </w:pPr>
      <w:r w:rsidRPr="00ED1DD9">
        <w:rPr>
          <w:rFonts w:asciiTheme="minorHAnsi" w:hAnsiTheme="minorHAnsi" w:cs="Arial"/>
          <w:bCs/>
        </w:rPr>
        <w:lastRenderedPageBreak/>
        <w:t>We wszystkich krążnikach należy zastosować wyłącznie łożyska o najwyższej jakości wykonania (wybór dostawcy łożysk należy do Wykonawcy), zapewniające minimum 3 letnią gwarancję użytkowania dla każdego krążnika.</w:t>
      </w:r>
    </w:p>
    <w:p w:rsidR="007B2270" w:rsidRPr="00ED1DD9" w:rsidRDefault="007B2270" w:rsidP="00554D39">
      <w:pPr>
        <w:pStyle w:val="Akapitzlist"/>
        <w:numPr>
          <w:ilvl w:val="0"/>
          <w:numId w:val="60"/>
        </w:numPr>
        <w:spacing w:after="0"/>
        <w:ind w:left="1888" w:hanging="357"/>
        <w:jc w:val="both"/>
        <w:rPr>
          <w:rFonts w:asciiTheme="minorHAnsi" w:hAnsiTheme="minorHAnsi"/>
        </w:rPr>
      </w:pPr>
      <w:r w:rsidRPr="00ED1DD9">
        <w:rPr>
          <w:rFonts w:asciiTheme="minorHAnsi" w:hAnsiTheme="minorHAnsi" w:cs="Arial"/>
          <w:bCs/>
        </w:rPr>
        <w:t xml:space="preserve">Wszystkie krążniki powinny być poddane sprawdzeniom fabrycznym, aby uzyskać łatwość obracania się w łożyskach zgodnie z wymaganiami (także bez nadmiernych luzów poprzecznych oraz wzdłużnych). </w:t>
      </w:r>
    </w:p>
    <w:p w:rsidR="007B2270" w:rsidRPr="00ED1DD9" w:rsidRDefault="007B2270" w:rsidP="00554D39">
      <w:pPr>
        <w:pStyle w:val="Tekstpodstawowy"/>
        <w:numPr>
          <w:ilvl w:val="0"/>
          <w:numId w:val="62"/>
        </w:numPr>
        <w:spacing w:after="0" w:line="276" w:lineRule="auto"/>
        <w:ind w:left="1491" w:hanging="357"/>
        <w:jc w:val="both"/>
        <w:rPr>
          <w:rFonts w:asciiTheme="minorHAnsi" w:hAnsiTheme="minorHAnsi"/>
          <w:b/>
          <w:sz w:val="22"/>
          <w:szCs w:val="22"/>
        </w:rPr>
      </w:pPr>
      <w:r w:rsidRPr="00ED1DD9">
        <w:rPr>
          <w:rFonts w:asciiTheme="minorHAnsi" w:hAnsiTheme="minorHAnsi"/>
          <w:sz w:val="22"/>
          <w:szCs w:val="22"/>
        </w:rPr>
        <w:t>Krążniki gładkie typu 89x160 (Lc=200 mm) w wykonaniu tworzywowym, np. z PE:</w:t>
      </w:r>
    </w:p>
    <w:p w:rsidR="007B2270" w:rsidRPr="00ED1DD9" w:rsidRDefault="007B2270" w:rsidP="00554D39">
      <w:pPr>
        <w:pStyle w:val="Akapitzlist"/>
        <w:numPr>
          <w:ilvl w:val="0"/>
          <w:numId w:val="60"/>
        </w:numPr>
        <w:tabs>
          <w:tab w:val="left" w:pos="9637"/>
        </w:tabs>
        <w:spacing w:after="0"/>
        <w:ind w:left="1888" w:hanging="357"/>
        <w:jc w:val="both"/>
        <w:rPr>
          <w:rFonts w:asciiTheme="minorHAnsi" w:hAnsiTheme="minorHAnsi"/>
        </w:rPr>
      </w:pPr>
      <w:r w:rsidRPr="00ED1DD9">
        <w:rPr>
          <w:rFonts w:asciiTheme="minorHAnsi" w:hAnsiTheme="minorHAnsi"/>
        </w:rPr>
        <w:t>Płaszcz krążnika powinien być wykonany z tworzywa sztucznego, np. TE.</w:t>
      </w:r>
    </w:p>
    <w:p w:rsidR="007B2270" w:rsidRPr="00ED1DD9" w:rsidRDefault="007B2270" w:rsidP="00554D39">
      <w:pPr>
        <w:pStyle w:val="Akapitzlist"/>
        <w:numPr>
          <w:ilvl w:val="0"/>
          <w:numId w:val="60"/>
        </w:numPr>
        <w:spacing w:after="0"/>
        <w:ind w:left="1888" w:hanging="357"/>
        <w:jc w:val="both"/>
        <w:rPr>
          <w:rFonts w:asciiTheme="minorHAnsi" w:hAnsiTheme="minorHAnsi"/>
        </w:rPr>
      </w:pPr>
      <w:r w:rsidRPr="00ED1DD9">
        <w:rPr>
          <w:rFonts w:asciiTheme="minorHAnsi" w:hAnsiTheme="minorHAnsi"/>
        </w:rPr>
        <w:t>Łożyska toczne, powinny być zabezpieczone dodatkowo przed działaniem sił wzdłużnych, gwarantujące możliwie najdłuższą żywotność krążników.</w:t>
      </w:r>
    </w:p>
    <w:p w:rsidR="007B2270" w:rsidRPr="00ED1DD9" w:rsidRDefault="007B2270" w:rsidP="00554D39">
      <w:pPr>
        <w:pStyle w:val="Akapitzlist"/>
        <w:numPr>
          <w:ilvl w:val="0"/>
          <w:numId w:val="60"/>
        </w:numPr>
        <w:spacing w:after="0"/>
        <w:ind w:left="1888" w:hanging="357"/>
        <w:jc w:val="both"/>
        <w:rPr>
          <w:rFonts w:asciiTheme="minorHAnsi" w:hAnsiTheme="minorHAnsi"/>
        </w:rPr>
      </w:pPr>
      <w:r w:rsidRPr="00ED1DD9">
        <w:rPr>
          <w:rFonts w:asciiTheme="minorHAnsi" w:hAnsiTheme="minorHAnsi"/>
        </w:rPr>
        <w:t>Wykonanie uszczelnienia łożysk powinno gwarantować szczelność dla wody.</w:t>
      </w:r>
    </w:p>
    <w:p w:rsidR="007B2270" w:rsidRPr="00ED1DD9" w:rsidRDefault="007B2270" w:rsidP="00554D39">
      <w:pPr>
        <w:pStyle w:val="Akapitzlist"/>
        <w:numPr>
          <w:ilvl w:val="0"/>
          <w:numId w:val="60"/>
        </w:numPr>
        <w:spacing w:after="0"/>
        <w:ind w:left="1888" w:hanging="357"/>
        <w:jc w:val="both"/>
        <w:rPr>
          <w:rFonts w:asciiTheme="minorHAnsi" w:hAnsiTheme="minorHAnsi"/>
        </w:rPr>
      </w:pPr>
      <w:r w:rsidRPr="00ED1DD9">
        <w:rPr>
          <w:rFonts w:asciiTheme="minorHAnsi" w:hAnsiTheme="minorHAnsi"/>
        </w:rPr>
        <w:t xml:space="preserve">Oznakowanie każdego krążnika cechami Producenta oraz datą wykonania (miesiąc/rok). </w:t>
      </w:r>
    </w:p>
    <w:p w:rsidR="007B2270" w:rsidRPr="00ED1DD9" w:rsidRDefault="007B2270" w:rsidP="00554D39">
      <w:pPr>
        <w:pStyle w:val="Akapitzlist"/>
        <w:numPr>
          <w:ilvl w:val="0"/>
          <w:numId w:val="60"/>
        </w:numPr>
        <w:spacing w:after="0"/>
        <w:ind w:left="1888" w:hanging="357"/>
        <w:jc w:val="both"/>
        <w:rPr>
          <w:rFonts w:asciiTheme="minorHAnsi" w:hAnsiTheme="minorHAnsi"/>
        </w:rPr>
      </w:pPr>
      <w:r w:rsidRPr="00ED1DD9">
        <w:rPr>
          <w:rFonts w:asciiTheme="minorHAnsi" w:hAnsiTheme="minorHAnsi" w:cs="Arial"/>
          <w:bCs/>
        </w:rPr>
        <w:t>We wszystkich krążnikach należy zastosować wyłącznie łożyska o najwyższej jakości wykonania (wybór dostawcy łożysk należy do Wykonawcy), zapewniające minimum 3 letnią gwarancję użytkowania dla każdego krążnika.</w:t>
      </w:r>
    </w:p>
    <w:p w:rsidR="007B2270" w:rsidRPr="00ED1DD9" w:rsidRDefault="007B2270" w:rsidP="00554D39">
      <w:pPr>
        <w:pStyle w:val="Akapitzlist"/>
        <w:numPr>
          <w:ilvl w:val="0"/>
          <w:numId w:val="60"/>
        </w:numPr>
        <w:spacing w:after="0"/>
        <w:ind w:left="1888" w:hanging="357"/>
        <w:jc w:val="both"/>
        <w:rPr>
          <w:rFonts w:asciiTheme="minorHAnsi" w:hAnsiTheme="minorHAnsi"/>
        </w:rPr>
      </w:pPr>
      <w:r w:rsidRPr="00ED1DD9">
        <w:rPr>
          <w:rFonts w:asciiTheme="minorHAnsi" w:hAnsiTheme="minorHAnsi" w:cs="Arial"/>
          <w:bCs/>
        </w:rPr>
        <w:t xml:space="preserve">Wszystkie krążniki powinny być poddawane sprawdzeniom fabrycznym, aby uzyskać łatwość obracania się w łożyskach zgodnie z wymaganiami (także bez nadmiernych luzów). </w:t>
      </w:r>
    </w:p>
    <w:p w:rsidR="007B2270" w:rsidRPr="00ED1DD9" w:rsidRDefault="007B2270" w:rsidP="00554D39">
      <w:pPr>
        <w:pStyle w:val="Tekstpodstawowy"/>
        <w:numPr>
          <w:ilvl w:val="0"/>
          <w:numId w:val="62"/>
        </w:numPr>
        <w:spacing w:after="0" w:line="276" w:lineRule="auto"/>
        <w:ind w:left="1491" w:hanging="357"/>
        <w:jc w:val="both"/>
        <w:rPr>
          <w:rFonts w:asciiTheme="minorHAnsi" w:hAnsiTheme="minorHAnsi"/>
          <w:bCs/>
          <w:sz w:val="22"/>
          <w:szCs w:val="22"/>
        </w:rPr>
      </w:pPr>
      <w:r w:rsidRPr="00ED1DD9">
        <w:rPr>
          <w:rFonts w:asciiTheme="minorHAnsi" w:hAnsiTheme="minorHAnsi"/>
          <w:bCs/>
          <w:sz w:val="22"/>
          <w:szCs w:val="22"/>
        </w:rPr>
        <w:t>Wykonawca wraz z dostawą krążników dostarczy Zamawiającemu:</w:t>
      </w:r>
    </w:p>
    <w:p w:rsidR="007B2270" w:rsidRPr="00ED1DD9" w:rsidRDefault="007B2270" w:rsidP="00554D39">
      <w:pPr>
        <w:pStyle w:val="Akapitzlist"/>
        <w:numPr>
          <w:ilvl w:val="0"/>
          <w:numId w:val="61"/>
        </w:numPr>
        <w:spacing w:after="0"/>
        <w:ind w:left="1814"/>
        <w:jc w:val="both"/>
        <w:rPr>
          <w:rFonts w:asciiTheme="minorHAnsi" w:hAnsiTheme="minorHAnsi" w:cs="Arial"/>
          <w:bCs/>
        </w:rPr>
      </w:pPr>
      <w:r w:rsidRPr="00ED1DD9">
        <w:rPr>
          <w:rFonts w:asciiTheme="minorHAnsi" w:hAnsiTheme="minorHAnsi" w:cs="Arial"/>
          <w:bCs/>
        </w:rPr>
        <w:t>świadectwo jakości wykonania, dotyczące wszystkich krążników z dostawy,</w:t>
      </w:r>
    </w:p>
    <w:p w:rsidR="007B2270" w:rsidRPr="00ED1DD9" w:rsidRDefault="007B2270" w:rsidP="00554D39">
      <w:pPr>
        <w:pStyle w:val="Akapitzlist"/>
        <w:numPr>
          <w:ilvl w:val="0"/>
          <w:numId w:val="60"/>
        </w:numPr>
        <w:spacing w:after="0"/>
        <w:ind w:left="1814" w:right="-2" w:hanging="283"/>
        <w:jc w:val="both"/>
        <w:rPr>
          <w:rFonts w:asciiTheme="minorHAnsi" w:hAnsiTheme="minorHAnsi"/>
        </w:rPr>
      </w:pPr>
      <w:r w:rsidRPr="00ED1DD9">
        <w:rPr>
          <w:rFonts w:asciiTheme="minorHAnsi" w:hAnsiTheme="minorHAnsi" w:cs="Arial"/>
          <w:bCs/>
        </w:rPr>
        <w:t xml:space="preserve">potwierdzenie badaniami szczelności zastosowanych uszczelnień </w:t>
      </w:r>
      <w:r w:rsidRPr="00ED1DD9">
        <w:rPr>
          <w:rFonts w:asciiTheme="minorHAnsi" w:hAnsiTheme="minorHAnsi"/>
        </w:rPr>
        <w:t>na działanie wody.</w:t>
      </w:r>
    </w:p>
    <w:p w:rsidR="007B2270" w:rsidRPr="00ED1DD9" w:rsidRDefault="007B2270" w:rsidP="00554D39">
      <w:pPr>
        <w:pStyle w:val="Akapitzlist"/>
        <w:numPr>
          <w:ilvl w:val="0"/>
          <w:numId w:val="61"/>
        </w:numPr>
        <w:spacing w:after="0"/>
        <w:ind w:left="1814"/>
        <w:jc w:val="both"/>
        <w:rPr>
          <w:rFonts w:asciiTheme="minorHAnsi" w:hAnsiTheme="minorHAnsi" w:cs="Arial"/>
          <w:bCs/>
        </w:rPr>
      </w:pPr>
      <w:r w:rsidRPr="00ED1DD9">
        <w:rPr>
          <w:rFonts w:asciiTheme="minorHAnsi" w:hAnsiTheme="minorHAnsi" w:cs="Arial"/>
          <w:bCs/>
        </w:rPr>
        <w:t>okres gwarancji, minimum 3 letni, dotyczący całego krążnika.</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Zamawiający nie posiada żadnej dokumentacji technicznej oraz dokumentacji montażowej przedmiotowego przenośnika, a jedynie dokumentację techniczno-ruchową oraz instrukcję eksploatacyjną.</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Przed złożeniem ostatecznej oferty cenowej wymagane jest dokonanie przez Oferenta wizji lokalnej na obiekcie. Oferty bez dokonanej i potwierdzonej wizji lokalnej zostaną odrzucone bez ich rozpatrywania.</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Na przenośniku oraz w jego pobliżu nie zostały wyznaczone strefy zagrożenia wybuchowego, zgodnie z obowiązującym w Elektrowni aktualnym Dokumentem Zabezpieczenia przed Wybuchem z roku 2018.</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Zakres wykonania usługi obejmuje wszystkie koszty transportowe, a w tym także transport taśmy z magazynu głównego Zamawiającego w Połańcu Zawada 26. Koszty te w całości ponosi Wykonawca.</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 xml:space="preserve">Wykonawca zapewnia na własny koszt wszystkie urządzenia, materiały podstawowe i pomocnicze, poza taśmą przenośnikową, związane z realizacją prac modernizacyjnych, sprzęt niezbędny dla bezpiecznej ich realizacji na przenośniku. </w:t>
      </w:r>
    </w:p>
    <w:p w:rsidR="007B2270" w:rsidRPr="00ED1DD9" w:rsidRDefault="007B2270" w:rsidP="00554D39">
      <w:pPr>
        <w:pStyle w:val="Akapitzlist"/>
        <w:numPr>
          <w:ilvl w:val="1"/>
          <w:numId w:val="74"/>
        </w:numPr>
        <w:suppressAutoHyphens/>
        <w:spacing w:before="120" w:after="120"/>
        <w:ind w:left="567" w:hanging="650"/>
        <w:contextualSpacing w:val="0"/>
        <w:jc w:val="both"/>
        <w:rPr>
          <w:rFonts w:asciiTheme="minorHAnsi" w:hAnsiTheme="minorHAnsi"/>
        </w:rPr>
      </w:pPr>
      <w:r w:rsidRPr="00ED1DD9">
        <w:rPr>
          <w:rFonts w:asciiTheme="minorHAnsi" w:hAnsiTheme="minorHAnsi"/>
        </w:rPr>
        <w:t>Do obowiązków Wykonawcy należy również wykonanie kompletnego smarowania zmodernizowanego przenośnika.</w:t>
      </w:r>
    </w:p>
    <w:bookmarkEnd w:id="37"/>
    <w:bookmarkEnd w:id="38"/>
    <w:p w:rsidR="007B2270" w:rsidRPr="00ED1DD9" w:rsidRDefault="007B2270" w:rsidP="007B2270">
      <w:pPr>
        <w:pStyle w:val="Akapitzlist"/>
        <w:spacing w:after="160" w:line="259" w:lineRule="auto"/>
        <w:ind w:left="0"/>
        <w:rPr>
          <w:rFonts w:asciiTheme="minorHAnsi" w:hAnsiTheme="minorHAnsi" w:cstheme="minorHAnsi"/>
        </w:rPr>
      </w:pPr>
    </w:p>
    <w:p w:rsidR="007B2270" w:rsidRPr="00ED1DD9" w:rsidRDefault="007B2270" w:rsidP="00554D39">
      <w:pPr>
        <w:pStyle w:val="Akapitzlist"/>
        <w:numPr>
          <w:ilvl w:val="0"/>
          <w:numId w:val="74"/>
        </w:numPr>
        <w:suppressAutoHyphens/>
        <w:spacing w:before="120" w:after="120"/>
        <w:contextualSpacing w:val="0"/>
        <w:jc w:val="both"/>
        <w:rPr>
          <w:rFonts w:asciiTheme="minorHAnsi" w:hAnsiTheme="minorHAnsi" w:cstheme="minorHAnsi"/>
          <w:u w:val="single"/>
        </w:rPr>
      </w:pPr>
      <w:r w:rsidRPr="00ED1DD9">
        <w:rPr>
          <w:rFonts w:asciiTheme="minorHAnsi" w:hAnsiTheme="minorHAnsi" w:cstheme="minorHAnsi"/>
          <w:u w:val="single"/>
        </w:rPr>
        <w:t>TERMIN REALIZACJI PRAC</w:t>
      </w:r>
    </w:p>
    <w:p w:rsidR="007B2270" w:rsidRPr="00ED1DD9" w:rsidRDefault="007B2270" w:rsidP="0018392D">
      <w:pPr>
        <w:pStyle w:val="Akapitzlist"/>
        <w:numPr>
          <w:ilvl w:val="1"/>
          <w:numId w:val="74"/>
        </w:numPr>
        <w:suppressAutoHyphens/>
        <w:spacing w:before="120" w:after="120"/>
        <w:ind w:left="567" w:hanging="425"/>
        <w:contextualSpacing w:val="0"/>
        <w:jc w:val="both"/>
        <w:rPr>
          <w:rFonts w:asciiTheme="minorHAnsi" w:hAnsiTheme="minorHAnsi" w:cstheme="minorHAnsi"/>
        </w:rPr>
      </w:pPr>
      <w:r w:rsidRPr="00ED1DD9">
        <w:rPr>
          <w:rFonts w:asciiTheme="minorHAnsi" w:hAnsiTheme="minorHAnsi" w:cstheme="minorHAnsi"/>
        </w:rPr>
        <w:t>Planowane terminy realizacji prac:</w:t>
      </w:r>
    </w:p>
    <w:p w:rsidR="007B2270" w:rsidRPr="00ED1DD9" w:rsidRDefault="007B2270" w:rsidP="007B2270">
      <w:pPr>
        <w:pStyle w:val="Akapitzlist"/>
        <w:suppressAutoHyphens/>
        <w:spacing w:before="120" w:after="0"/>
        <w:ind w:left="792"/>
        <w:jc w:val="both"/>
        <w:rPr>
          <w:rFonts w:asciiTheme="minorHAnsi" w:hAnsiTheme="minorHAnsi" w:cs="Arial"/>
          <w:b/>
        </w:rPr>
      </w:pPr>
    </w:p>
    <w:tbl>
      <w:tblPr>
        <w:tblStyle w:val="Tabela-Siatka"/>
        <w:tblW w:w="0" w:type="auto"/>
        <w:tblInd w:w="360" w:type="dxa"/>
        <w:tblLook w:val="04A0" w:firstRow="1" w:lastRow="0" w:firstColumn="1" w:lastColumn="0" w:noHBand="0" w:noVBand="1"/>
      </w:tblPr>
      <w:tblGrid>
        <w:gridCol w:w="620"/>
        <w:gridCol w:w="2999"/>
        <w:gridCol w:w="1840"/>
        <w:gridCol w:w="1905"/>
      </w:tblGrid>
      <w:tr w:rsidR="007B2270" w:rsidRPr="00ED1DD9" w:rsidTr="007B2270">
        <w:tc>
          <w:tcPr>
            <w:tcW w:w="620" w:type="dxa"/>
          </w:tcPr>
          <w:p w:rsidR="007B2270" w:rsidRPr="00ED1DD9" w:rsidRDefault="007B2270" w:rsidP="007B2270">
            <w:pPr>
              <w:suppressAutoHyphens/>
              <w:autoSpaceDE w:val="0"/>
              <w:autoSpaceDN w:val="0"/>
              <w:spacing w:before="120" w:after="60" w:line="300" w:lineRule="atLeast"/>
              <w:jc w:val="both"/>
              <w:rPr>
                <w:rFonts w:asciiTheme="minorHAnsi" w:hAnsiTheme="minorHAnsi"/>
                <w:sz w:val="22"/>
                <w:szCs w:val="22"/>
              </w:rPr>
            </w:pPr>
            <w:r w:rsidRPr="00ED1DD9">
              <w:rPr>
                <w:rFonts w:asciiTheme="minorHAnsi" w:hAnsiTheme="minorHAnsi"/>
                <w:sz w:val="22"/>
                <w:szCs w:val="22"/>
              </w:rPr>
              <w:lastRenderedPageBreak/>
              <w:t>Lp.</w:t>
            </w:r>
          </w:p>
        </w:tc>
        <w:tc>
          <w:tcPr>
            <w:tcW w:w="2999"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Nazwa zadania</w:t>
            </w:r>
          </w:p>
        </w:tc>
        <w:tc>
          <w:tcPr>
            <w:tcW w:w="1840"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Czas trwania</w:t>
            </w:r>
          </w:p>
        </w:tc>
        <w:tc>
          <w:tcPr>
            <w:tcW w:w="1905"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Zakończenie</w:t>
            </w:r>
          </w:p>
        </w:tc>
      </w:tr>
      <w:tr w:rsidR="007B2270" w:rsidRPr="00ED1DD9" w:rsidTr="007B2270">
        <w:tc>
          <w:tcPr>
            <w:tcW w:w="620"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1</w:t>
            </w:r>
          </w:p>
        </w:tc>
        <w:tc>
          <w:tcPr>
            <w:tcW w:w="2999" w:type="dxa"/>
          </w:tcPr>
          <w:p w:rsidR="007B2270" w:rsidRPr="00ED1DD9" w:rsidRDefault="007B2270" w:rsidP="007B2270">
            <w:pPr>
              <w:suppressAutoHyphens/>
              <w:autoSpaceDE w:val="0"/>
              <w:autoSpaceDN w:val="0"/>
              <w:spacing w:before="120" w:after="60" w:line="300" w:lineRule="atLeast"/>
              <w:jc w:val="both"/>
              <w:rPr>
                <w:rFonts w:asciiTheme="minorHAnsi" w:hAnsiTheme="minorHAnsi"/>
                <w:sz w:val="22"/>
                <w:szCs w:val="22"/>
              </w:rPr>
            </w:pPr>
            <w:r w:rsidRPr="00ED1DD9">
              <w:rPr>
                <w:rFonts w:asciiTheme="minorHAnsi" w:hAnsiTheme="minorHAnsi"/>
                <w:sz w:val="22"/>
                <w:szCs w:val="22"/>
              </w:rPr>
              <w:t>Dokumentacja montażowa</w:t>
            </w:r>
          </w:p>
        </w:tc>
        <w:tc>
          <w:tcPr>
            <w:tcW w:w="1840" w:type="dxa"/>
          </w:tcPr>
          <w:p w:rsidR="007B2270" w:rsidRPr="00ED1DD9" w:rsidDel="00804DB4"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10 tygodni</w:t>
            </w:r>
          </w:p>
        </w:tc>
        <w:tc>
          <w:tcPr>
            <w:tcW w:w="1905"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w:t>
            </w:r>
          </w:p>
        </w:tc>
      </w:tr>
      <w:tr w:rsidR="007B2270" w:rsidRPr="00ED1DD9" w:rsidTr="007B2270">
        <w:tc>
          <w:tcPr>
            <w:tcW w:w="620"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2</w:t>
            </w:r>
          </w:p>
        </w:tc>
        <w:tc>
          <w:tcPr>
            <w:tcW w:w="2999" w:type="dxa"/>
          </w:tcPr>
          <w:p w:rsidR="007B2270" w:rsidRPr="00ED1DD9" w:rsidRDefault="007B2270" w:rsidP="007B2270">
            <w:pPr>
              <w:suppressAutoHyphens/>
              <w:autoSpaceDE w:val="0"/>
              <w:autoSpaceDN w:val="0"/>
              <w:spacing w:before="120" w:after="60" w:line="300" w:lineRule="atLeast"/>
              <w:jc w:val="both"/>
              <w:rPr>
                <w:rFonts w:asciiTheme="minorHAnsi" w:hAnsiTheme="minorHAnsi"/>
                <w:sz w:val="22"/>
                <w:szCs w:val="22"/>
              </w:rPr>
            </w:pPr>
            <w:r w:rsidRPr="00ED1DD9">
              <w:rPr>
                <w:rFonts w:asciiTheme="minorHAnsi" w:hAnsiTheme="minorHAnsi"/>
                <w:sz w:val="22"/>
                <w:szCs w:val="22"/>
              </w:rPr>
              <w:t>Dostawa i przygotowanie materiałów do wymiany</w:t>
            </w:r>
          </w:p>
        </w:tc>
        <w:tc>
          <w:tcPr>
            <w:tcW w:w="1840" w:type="dxa"/>
          </w:tcPr>
          <w:p w:rsidR="007B2270" w:rsidRPr="00ED1DD9" w:rsidDel="00804DB4"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do 4 miesięcy</w:t>
            </w:r>
          </w:p>
        </w:tc>
        <w:tc>
          <w:tcPr>
            <w:tcW w:w="1905"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w:t>
            </w:r>
          </w:p>
        </w:tc>
      </w:tr>
      <w:tr w:rsidR="007B2270" w:rsidRPr="00ED1DD9" w:rsidTr="007B2270">
        <w:tc>
          <w:tcPr>
            <w:tcW w:w="620"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3</w:t>
            </w:r>
          </w:p>
        </w:tc>
        <w:tc>
          <w:tcPr>
            <w:tcW w:w="2999" w:type="dxa"/>
          </w:tcPr>
          <w:p w:rsidR="007B2270" w:rsidRPr="00ED1DD9" w:rsidRDefault="007B2270" w:rsidP="007B2270">
            <w:pPr>
              <w:suppressAutoHyphens/>
              <w:autoSpaceDE w:val="0"/>
              <w:autoSpaceDN w:val="0"/>
              <w:spacing w:before="120" w:after="60" w:line="300" w:lineRule="atLeast"/>
              <w:jc w:val="both"/>
              <w:rPr>
                <w:rFonts w:asciiTheme="minorHAnsi" w:hAnsiTheme="minorHAnsi"/>
                <w:sz w:val="22"/>
                <w:szCs w:val="22"/>
              </w:rPr>
            </w:pPr>
            <w:r w:rsidRPr="00ED1DD9">
              <w:rPr>
                <w:rFonts w:asciiTheme="minorHAnsi" w:hAnsiTheme="minorHAnsi"/>
                <w:sz w:val="22"/>
                <w:szCs w:val="22"/>
              </w:rPr>
              <w:t>Wymiana taśmy, dostawa i wymiana krążników metalowych</w:t>
            </w:r>
          </w:p>
        </w:tc>
        <w:tc>
          <w:tcPr>
            <w:tcW w:w="1840" w:type="dxa"/>
          </w:tcPr>
          <w:p w:rsidR="007B2270" w:rsidRPr="00ED1DD9" w:rsidDel="00804DB4"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50 dni</w:t>
            </w:r>
          </w:p>
        </w:tc>
        <w:tc>
          <w:tcPr>
            <w:tcW w:w="1905"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w:t>
            </w:r>
          </w:p>
        </w:tc>
      </w:tr>
      <w:tr w:rsidR="007B2270" w:rsidRPr="00ED1DD9" w:rsidTr="007B2270">
        <w:tc>
          <w:tcPr>
            <w:tcW w:w="620"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4</w:t>
            </w:r>
          </w:p>
        </w:tc>
        <w:tc>
          <w:tcPr>
            <w:tcW w:w="2999" w:type="dxa"/>
          </w:tcPr>
          <w:p w:rsidR="007B2270" w:rsidRPr="00ED1DD9" w:rsidRDefault="007B2270" w:rsidP="007B2270">
            <w:pPr>
              <w:suppressAutoHyphens/>
              <w:autoSpaceDE w:val="0"/>
              <w:autoSpaceDN w:val="0"/>
              <w:spacing w:before="120" w:after="60" w:line="300" w:lineRule="atLeast"/>
              <w:jc w:val="both"/>
              <w:rPr>
                <w:rFonts w:asciiTheme="minorHAnsi" w:hAnsiTheme="minorHAnsi"/>
                <w:sz w:val="22"/>
                <w:szCs w:val="22"/>
              </w:rPr>
            </w:pPr>
            <w:r w:rsidRPr="00ED1DD9">
              <w:rPr>
                <w:rFonts w:asciiTheme="minorHAnsi" w:hAnsiTheme="minorHAnsi"/>
                <w:sz w:val="22"/>
                <w:szCs w:val="22"/>
              </w:rPr>
              <w:t>Dostawa i wymiana krążników tworzywowych</w:t>
            </w:r>
          </w:p>
        </w:tc>
        <w:tc>
          <w:tcPr>
            <w:tcW w:w="1840" w:type="dxa"/>
          </w:tcPr>
          <w:p w:rsidR="007B2270" w:rsidRPr="00ED1DD9" w:rsidDel="00804DB4"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5 dni</w:t>
            </w:r>
          </w:p>
        </w:tc>
        <w:tc>
          <w:tcPr>
            <w:tcW w:w="1905"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w:t>
            </w:r>
          </w:p>
        </w:tc>
      </w:tr>
      <w:tr w:rsidR="007B2270" w:rsidRPr="00ED1DD9" w:rsidTr="007B2270">
        <w:tc>
          <w:tcPr>
            <w:tcW w:w="620"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5</w:t>
            </w:r>
          </w:p>
        </w:tc>
        <w:tc>
          <w:tcPr>
            <w:tcW w:w="2999" w:type="dxa"/>
          </w:tcPr>
          <w:p w:rsidR="007B2270" w:rsidRPr="00ED1DD9" w:rsidRDefault="007B2270" w:rsidP="007B2270">
            <w:pPr>
              <w:suppressAutoHyphens/>
              <w:autoSpaceDE w:val="0"/>
              <w:autoSpaceDN w:val="0"/>
              <w:spacing w:before="120" w:after="60" w:line="300" w:lineRule="atLeast"/>
              <w:rPr>
                <w:rFonts w:asciiTheme="minorHAnsi" w:hAnsiTheme="minorHAnsi"/>
                <w:sz w:val="22"/>
                <w:szCs w:val="22"/>
              </w:rPr>
            </w:pPr>
            <w:r w:rsidRPr="00ED1DD9">
              <w:rPr>
                <w:rFonts w:asciiTheme="minorHAnsi" w:hAnsiTheme="minorHAnsi"/>
                <w:sz w:val="22"/>
                <w:szCs w:val="22"/>
              </w:rPr>
              <w:t>Pozostałe prace modernizacyjne</w:t>
            </w:r>
          </w:p>
        </w:tc>
        <w:tc>
          <w:tcPr>
            <w:tcW w:w="1840" w:type="dxa"/>
          </w:tcPr>
          <w:p w:rsidR="007B2270" w:rsidRPr="00ED1DD9" w:rsidDel="00804DB4"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50 dni</w:t>
            </w:r>
          </w:p>
        </w:tc>
        <w:tc>
          <w:tcPr>
            <w:tcW w:w="1905"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w:t>
            </w:r>
          </w:p>
        </w:tc>
      </w:tr>
      <w:tr w:rsidR="007B2270" w:rsidRPr="00ED1DD9" w:rsidTr="007B2270">
        <w:tc>
          <w:tcPr>
            <w:tcW w:w="620"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6</w:t>
            </w:r>
          </w:p>
        </w:tc>
        <w:tc>
          <w:tcPr>
            <w:tcW w:w="2999" w:type="dxa"/>
          </w:tcPr>
          <w:p w:rsidR="007B2270" w:rsidRPr="00ED1DD9" w:rsidRDefault="007B2270" w:rsidP="007B2270">
            <w:pPr>
              <w:suppressAutoHyphens/>
              <w:autoSpaceDE w:val="0"/>
              <w:autoSpaceDN w:val="0"/>
              <w:spacing w:before="120" w:after="60" w:line="300" w:lineRule="atLeast"/>
              <w:jc w:val="both"/>
              <w:rPr>
                <w:rFonts w:asciiTheme="minorHAnsi" w:hAnsiTheme="minorHAnsi"/>
                <w:sz w:val="22"/>
                <w:szCs w:val="22"/>
              </w:rPr>
            </w:pPr>
            <w:r w:rsidRPr="00ED1DD9">
              <w:rPr>
                <w:rFonts w:asciiTheme="minorHAnsi" w:hAnsiTheme="minorHAnsi"/>
                <w:sz w:val="22"/>
                <w:szCs w:val="22"/>
              </w:rPr>
              <w:t>Uruchomienie i dokumentacja powykonawcza</w:t>
            </w:r>
          </w:p>
        </w:tc>
        <w:tc>
          <w:tcPr>
            <w:tcW w:w="1840" w:type="dxa"/>
          </w:tcPr>
          <w:p w:rsidR="007B2270" w:rsidRPr="00ED1DD9" w:rsidDel="00804DB4"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20 dni</w:t>
            </w:r>
          </w:p>
        </w:tc>
        <w:tc>
          <w:tcPr>
            <w:tcW w:w="1905"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w:t>
            </w:r>
          </w:p>
        </w:tc>
      </w:tr>
      <w:tr w:rsidR="007B2270" w:rsidRPr="00ED1DD9" w:rsidTr="007B2270">
        <w:tc>
          <w:tcPr>
            <w:tcW w:w="620" w:type="dxa"/>
          </w:tcPr>
          <w:p w:rsidR="007B2270" w:rsidRPr="00ED1DD9"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7</w:t>
            </w:r>
          </w:p>
        </w:tc>
        <w:tc>
          <w:tcPr>
            <w:tcW w:w="2999" w:type="dxa"/>
          </w:tcPr>
          <w:p w:rsidR="007B2270" w:rsidRPr="00ED1DD9" w:rsidRDefault="007B2270" w:rsidP="007B2270">
            <w:pPr>
              <w:suppressAutoHyphens/>
              <w:autoSpaceDE w:val="0"/>
              <w:autoSpaceDN w:val="0"/>
              <w:spacing w:before="120" w:after="60" w:line="300" w:lineRule="atLeast"/>
              <w:jc w:val="both"/>
              <w:rPr>
                <w:rFonts w:asciiTheme="minorHAnsi" w:hAnsiTheme="minorHAnsi"/>
                <w:sz w:val="22"/>
                <w:szCs w:val="22"/>
              </w:rPr>
            </w:pPr>
            <w:r w:rsidRPr="00ED1DD9">
              <w:rPr>
                <w:rFonts w:asciiTheme="minorHAnsi" w:hAnsiTheme="minorHAnsi"/>
                <w:sz w:val="22"/>
                <w:szCs w:val="22"/>
              </w:rPr>
              <w:t xml:space="preserve">Odbiór końcowy zadania </w:t>
            </w:r>
          </w:p>
        </w:tc>
        <w:tc>
          <w:tcPr>
            <w:tcW w:w="1840" w:type="dxa"/>
          </w:tcPr>
          <w:p w:rsidR="007B2270" w:rsidRPr="00ED1DD9" w:rsidDel="00804DB4" w:rsidRDefault="007B2270" w:rsidP="007B2270">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3 tygodnie</w:t>
            </w:r>
          </w:p>
        </w:tc>
        <w:tc>
          <w:tcPr>
            <w:tcW w:w="1905" w:type="dxa"/>
          </w:tcPr>
          <w:p w:rsidR="007B2270" w:rsidRPr="00ED1DD9" w:rsidRDefault="007B2270" w:rsidP="00326B69">
            <w:pPr>
              <w:suppressAutoHyphens/>
              <w:autoSpaceDE w:val="0"/>
              <w:autoSpaceDN w:val="0"/>
              <w:spacing w:before="120" w:after="60" w:line="300" w:lineRule="atLeast"/>
              <w:jc w:val="center"/>
              <w:rPr>
                <w:rFonts w:asciiTheme="minorHAnsi" w:hAnsiTheme="minorHAnsi"/>
                <w:sz w:val="22"/>
                <w:szCs w:val="22"/>
              </w:rPr>
            </w:pPr>
            <w:r w:rsidRPr="00ED1DD9">
              <w:rPr>
                <w:rFonts w:asciiTheme="minorHAnsi" w:hAnsiTheme="minorHAnsi"/>
                <w:sz w:val="22"/>
                <w:szCs w:val="22"/>
              </w:rPr>
              <w:t>31.0</w:t>
            </w:r>
            <w:r w:rsidR="00326B69" w:rsidRPr="00ED1DD9">
              <w:rPr>
                <w:rFonts w:asciiTheme="minorHAnsi" w:hAnsiTheme="minorHAnsi"/>
                <w:sz w:val="22"/>
                <w:szCs w:val="22"/>
              </w:rPr>
              <w:t>8</w:t>
            </w:r>
            <w:r w:rsidRPr="00ED1DD9">
              <w:rPr>
                <w:rFonts w:asciiTheme="minorHAnsi" w:hAnsiTheme="minorHAnsi"/>
                <w:sz w:val="22"/>
                <w:szCs w:val="22"/>
              </w:rPr>
              <w:t>.2020</w:t>
            </w:r>
          </w:p>
        </w:tc>
      </w:tr>
    </w:tbl>
    <w:p w:rsidR="007B2270" w:rsidRPr="00ED1DD9" w:rsidRDefault="007B2270" w:rsidP="007B2270">
      <w:pPr>
        <w:pStyle w:val="Akapitzlist"/>
        <w:spacing w:after="160" w:line="259" w:lineRule="auto"/>
        <w:ind w:left="792"/>
        <w:rPr>
          <w:rFonts w:asciiTheme="minorHAnsi" w:hAnsiTheme="minorHAnsi" w:cstheme="minorHAnsi"/>
        </w:rPr>
      </w:pPr>
    </w:p>
    <w:p w:rsidR="007B2270" w:rsidRPr="00ED1DD9" w:rsidRDefault="007B2270" w:rsidP="001C35B1">
      <w:pPr>
        <w:pStyle w:val="Akapitzlist"/>
        <w:numPr>
          <w:ilvl w:val="1"/>
          <w:numId w:val="74"/>
        </w:numPr>
        <w:suppressAutoHyphens/>
        <w:spacing w:before="120" w:after="120"/>
        <w:ind w:left="567" w:hanging="650"/>
        <w:contextualSpacing w:val="0"/>
        <w:jc w:val="both"/>
        <w:rPr>
          <w:rFonts w:asciiTheme="minorHAnsi" w:hAnsiTheme="minorHAnsi" w:cstheme="minorHAnsi"/>
        </w:rPr>
      </w:pPr>
      <w:r w:rsidRPr="00ED1DD9">
        <w:rPr>
          <w:rFonts w:asciiTheme="minorHAnsi" w:hAnsiTheme="minorHAnsi" w:cstheme="minorHAnsi"/>
        </w:rPr>
        <w:t xml:space="preserve">Terminy określone w pkt </w:t>
      </w:r>
      <w:r w:rsidR="001A1D54" w:rsidRPr="00ED1DD9">
        <w:rPr>
          <w:rFonts w:asciiTheme="minorHAnsi" w:hAnsiTheme="minorHAnsi" w:cstheme="minorHAnsi"/>
        </w:rPr>
        <w:t xml:space="preserve">4.1 </w:t>
      </w:r>
      <w:r w:rsidRPr="00ED1DD9">
        <w:rPr>
          <w:rFonts w:asciiTheme="minorHAnsi" w:hAnsiTheme="minorHAnsi" w:cstheme="minorHAnsi"/>
        </w:rPr>
        <w:t>mogą ulec zmianie w przypadku powstania po stronie Zamawiającego sytuacji, których nie był w stanie przewidzieć w dniu zawarcia Umowy. Zmiana terminów będzie uzgodniona z Wykonawcą.</w:t>
      </w:r>
    </w:p>
    <w:p w:rsidR="007B2270" w:rsidRPr="00ED1DD9" w:rsidRDefault="007B2270" w:rsidP="007B2270">
      <w:pPr>
        <w:pStyle w:val="Akapitzlist"/>
        <w:spacing w:after="160" w:line="259" w:lineRule="auto"/>
        <w:ind w:left="792"/>
        <w:rPr>
          <w:rFonts w:asciiTheme="minorHAnsi" w:hAnsiTheme="minorHAnsi" w:cstheme="minorHAnsi"/>
        </w:rPr>
      </w:pPr>
    </w:p>
    <w:p w:rsidR="007B2270" w:rsidRPr="00ED1DD9" w:rsidRDefault="007B2270" w:rsidP="001C35B1">
      <w:pPr>
        <w:pStyle w:val="Akapitzlist"/>
        <w:numPr>
          <w:ilvl w:val="0"/>
          <w:numId w:val="74"/>
        </w:numPr>
        <w:suppressAutoHyphens/>
        <w:spacing w:before="120" w:after="120"/>
        <w:contextualSpacing w:val="0"/>
        <w:jc w:val="both"/>
        <w:rPr>
          <w:rFonts w:asciiTheme="minorHAnsi" w:hAnsiTheme="minorHAnsi" w:cstheme="minorHAnsi"/>
          <w:b/>
          <w:u w:val="single"/>
        </w:rPr>
      </w:pPr>
      <w:r w:rsidRPr="00ED1DD9">
        <w:rPr>
          <w:rFonts w:asciiTheme="minorHAnsi" w:hAnsiTheme="minorHAnsi" w:cstheme="minorHAnsi"/>
          <w:b/>
          <w:u w:val="single"/>
        </w:rPr>
        <w:t>REGULACJE PRAWNE,PRZEPISY I NORMY</w:t>
      </w:r>
    </w:p>
    <w:p w:rsidR="007B2270" w:rsidRPr="00ED1DD9" w:rsidRDefault="007B2270" w:rsidP="001C35B1">
      <w:pPr>
        <w:pStyle w:val="Akapitzlist"/>
        <w:numPr>
          <w:ilvl w:val="1"/>
          <w:numId w:val="74"/>
        </w:numPr>
        <w:suppressAutoHyphens/>
        <w:spacing w:before="120" w:after="120"/>
        <w:ind w:left="567" w:hanging="650"/>
        <w:contextualSpacing w:val="0"/>
        <w:jc w:val="both"/>
        <w:rPr>
          <w:rFonts w:asciiTheme="minorHAnsi" w:hAnsiTheme="minorHAnsi" w:cstheme="minorHAnsi"/>
        </w:rPr>
      </w:pPr>
      <w:r w:rsidRPr="00ED1DD9">
        <w:rPr>
          <w:rFonts w:asciiTheme="minorHAnsi" w:hAnsiTheme="minorHAnsi" w:cstheme="minorHAnsi"/>
        </w:rPr>
        <w:t>Wykonawca będzie przestrzegał polskich przepisów prawnych łącznie z instrukcjami i przepisami wewnętrznymi Zamawiającego takimi jak dotyczące przepisów przeciwpożarowych i ubezpieczeniowych.</w:t>
      </w:r>
    </w:p>
    <w:p w:rsidR="007B2270" w:rsidRPr="00ED1DD9" w:rsidRDefault="007B2270" w:rsidP="001C35B1">
      <w:pPr>
        <w:pStyle w:val="Akapitzlist"/>
        <w:numPr>
          <w:ilvl w:val="1"/>
          <w:numId w:val="74"/>
        </w:numPr>
        <w:suppressAutoHyphens/>
        <w:spacing w:before="120" w:after="120"/>
        <w:ind w:left="567" w:hanging="650"/>
        <w:contextualSpacing w:val="0"/>
        <w:jc w:val="both"/>
        <w:rPr>
          <w:rFonts w:asciiTheme="minorHAnsi" w:hAnsiTheme="minorHAnsi" w:cstheme="minorHAnsi"/>
        </w:rPr>
      </w:pPr>
      <w:r w:rsidRPr="00ED1DD9">
        <w:rPr>
          <w:rFonts w:asciiTheme="minorHAnsi" w:hAnsiTheme="minorHAnsi" w:cstheme="minorHAnsi"/>
        </w:rPr>
        <w:t>Wykonawca ponosi koszty dokumentów, które należy zapewnić dla uzyskania zgodności z regulacjami prawnymi, normami i przepisami (łącznie z przepisami BHP).</w:t>
      </w:r>
    </w:p>
    <w:p w:rsidR="007B2270" w:rsidRPr="00ED1DD9" w:rsidRDefault="007B2270" w:rsidP="001C35B1">
      <w:pPr>
        <w:pStyle w:val="Akapitzlist"/>
        <w:numPr>
          <w:ilvl w:val="1"/>
          <w:numId w:val="74"/>
        </w:numPr>
        <w:suppressAutoHyphens/>
        <w:spacing w:before="120" w:after="120"/>
        <w:ind w:left="567" w:hanging="650"/>
        <w:contextualSpacing w:val="0"/>
        <w:jc w:val="both"/>
        <w:rPr>
          <w:rFonts w:asciiTheme="minorHAnsi" w:hAnsiTheme="minorHAnsi" w:cstheme="minorHAnsi"/>
        </w:rPr>
      </w:pPr>
      <w:r w:rsidRPr="00ED1DD9">
        <w:rPr>
          <w:rFonts w:asciiTheme="minorHAnsi" w:hAnsiTheme="minorHAnsi" w:cstheme="minorHAnsi"/>
        </w:rPr>
        <w:t>Obok wymagań technicznych, należy przestrzegać regulacji prawnych, przepisów i norm, które wynikają z aktualnie obowiązujących wymagań prawnych.</w:t>
      </w:r>
    </w:p>
    <w:p w:rsidR="007B2270" w:rsidRPr="001C35B1" w:rsidRDefault="007B2270" w:rsidP="001C35B1">
      <w:pPr>
        <w:pStyle w:val="Akapitzlist"/>
        <w:numPr>
          <w:ilvl w:val="1"/>
          <w:numId w:val="74"/>
        </w:numPr>
        <w:suppressAutoHyphens/>
        <w:spacing w:before="120" w:after="120"/>
        <w:ind w:left="567" w:hanging="650"/>
        <w:contextualSpacing w:val="0"/>
        <w:jc w:val="both"/>
        <w:rPr>
          <w:rFonts w:asciiTheme="minorHAnsi" w:hAnsiTheme="minorHAnsi" w:cstheme="minorHAnsi"/>
        </w:rPr>
      </w:pPr>
      <w:r w:rsidRPr="0018392D">
        <w:rPr>
          <w:rFonts w:asciiTheme="minorHAnsi" w:hAnsiTheme="minorHAnsi" w:cstheme="minorHAnsi"/>
        </w:rPr>
        <w:t>Wykonawca  będzie wykonywał roboty/świadczył Usługi zgodnie z przepisami powszechnie obowiązującego prawa obowiązującymi na terytorium Rzeczypospolitej Polskiej, w tym</w:t>
      </w:r>
      <w:r w:rsidR="0018392D" w:rsidRPr="0018392D">
        <w:rPr>
          <w:rFonts w:asciiTheme="minorHAnsi" w:hAnsiTheme="minorHAnsi" w:cstheme="minorHAnsi"/>
        </w:rPr>
        <w:t xml:space="preserve"> </w:t>
      </w:r>
      <w:r w:rsidRPr="0018392D">
        <w:rPr>
          <w:rFonts w:asciiTheme="minorHAnsi" w:hAnsiTheme="minorHAnsi" w:cstheme="minorHAnsi"/>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oraz przepisów wykonawczych  wydanych na ich podstawie.</w:t>
      </w:r>
    </w:p>
    <w:p w:rsidR="007B2270" w:rsidRPr="00ED1DD9" w:rsidRDefault="007B2270" w:rsidP="001C35B1">
      <w:pPr>
        <w:pStyle w:val="Akapitzlist"/>
        <w:numPr>
          <w:ilvl w:val="0"/>
          <w:numId w:val="74"/>
        </w:numPr>
        <w:suppressAutoHyphens/>
        <w:spacing w:before="120" w:after="120"/>
        <w:contextualSpacing w:val="0"/>
        <w:jc w:val="both"/>
        <w:rPr>
          <w:rFonts w:asciiTheme="minorHAnsi" w:hAnsiTheme="minorHAnsi" w:cstheme="minorHAnsi"/>
          <w:b/>
          <w:u w:val="single"/>
        </w:rPr>
      </w:pPr>
      <w:r w:rsidRPr="00ED1DD9">
        <w:rPr>
          <w:rFonts w:asciiTheme="minorHAnsi" w:hAnsiTheme="minorHAnsi" w:cstheme="minorHAnsi"/>
          <w:b/>
          <w:u w:val="single"/>
        </w:rPr>
        <w:t>PRZEPISY WŁAŚCIWE dla Enea Połaniec S.A.</w:t>
      </w:r>
    </w:p>
    <w:p w:rsidR="007B2270" w:rsidRPr="00ED1DD9" w:rsidRDefault="007B2270" w:rsidP="001C35B1">
      <w:pPr>
        <w:pStyle w:val="Akapitzlist"/>
        <w:numPr>
          <w:ilvl w:val="1"/>
          <w:numId w:val="74"/>
        </w:numPr>
        <w:suppressAutoHyphens/>
        <w:spacing w:before="120" w:after="120"/>
        <w:ind w:left="567" w:hanging="650"/>
        <w:contextualSpacing w:val="0"/>
        <w:jc w:val="both"/>
        <w:rPr>
          <w:rFonts w:asciiTheme="minorHAnsi" w:hAnsiTheme="minorHAnsi" w:cstheme="minorHAnsi"/>
        </w:rPr>
      </w:pPr>
      <w:r w:rsidRPr="00ED1DD9">
        <w:rPr>
          <w:rFonts w:asciiTheme="minorHAnsi" w:hAnsiTheme="minorHAnsi" w:cstheme="minorHAnsi"/>
        </w:rPr>
        <w:t xml:space="preserve">Zastosowanie mają procedury i instrukcje obowiązujące w Enea Połaniec. Na stronie internetowej Enea Połaniec: https://www.enea.pl/pl/grupaenea/o-grupie/spolki-grupy-enea/polaniec/ zamówienia/dokumenty w zakładce: Dokumenty dla Wykonawców i Dostawców, zamieszczone są </w:t>
      </w:r>
      <w:r w:rsidRPr="00ED1DD9">
        <w:rPr>
          <w:rFonts w:asciiTheme="minorHAnsi" w:hAnsiTheme="minorHAnsi" w:cstheme="minorHAnsi"/>
        </w:rPr>
        <w:lastRenderedPageBreak/>
        <w:t>wymagania obowiązujące na terenie Enea Połaniec, z którymi potencjalny Wykonawca jest zobowiązany zapoznać się i do nich dostosować. Obejmują one</w:t>
      </w:r>
      <w:r w:rsidR="00987ABF" w:rsidRPr="00ED1DD9">
        <w:rPr>
          <w:rFonts w:asciiTheme="minorHAnsi" w:hAnsiTheme="minorHAnsi" w:cstheme="minorHAnsi"/>
        </w:rPr>
        <w:t>:</w:t>
      </w:r>
    </w:p>
    <w:p w:rsidR="007B2270" w:rsidRPr="00ED1DD9" w:rsidRDefault="007B2270" w:rsidP="001C35B1">
      <w:pPr>
        <w:pStyle w:val="Akapitzlist"/>
        <w:numPr>
          <w:ilvl w:val="2"/>
          <w:numId w:val="74"/>
        </w:numPr>
        <w:suppressAutoHyphens/>
        <w:spacing w:before="120" w:after="120"/>
        <w:contextualSpacing w:val="0"/>
        <w:jc w:val="both"/>
        <w:rPr>
          <w:rFonts w:asciiTheme="minorHAnsi" w:hAnsiTheme="minorHAnsi" w:cstheme="minorHAnsi"/>
        </w:rPr>
      </w:pPr>
      <w:r w:rsidRPr="00ED1DD9">
        <w:rPr>
          <w:rFonts w:asciiTheme="minorHAnsi" w:hAnsiTheme="minorHAnsi" w:cs="Arial"/>
        </w:rPr>
        <w:t>Instrukcja Organizacji Bezpiecznej Pracy w Enea Elektrownia Połaniec Spółka Akcyjna I/DB/B/20/2013 wraz z dokumentami związanymi</w:t>
      </w:r>
      <w:r w:rsidR="00987ABF" w:rsidRPr="00ED1DD9">
        <w:rPr>
          <w:rFonts w:asciiTheme="minorHAnsi" w:hAnsiTheme="minorHAnsi" w:cstheme="minorHAnsi"/>
        </w:rPr>
        <w:t>:</w:t>
      </w:r>
    </w:p>
    <w:p w:rsidR="007B2270" w:rsidRPr="00ED1DD9" w:rsidRDefault="007B2270" w:rsidP="001C35B1">
      <w:pPr>
        <w:pStyle w:val="Akapitzlist"/>
        <w:numPr>
          <w:ilvl w:val="3"/>
          <w:numId w:val="74"/>
        </w:numPr>
        <w:suppressAutoHyphens/>
        <w:spacing w:before="120" w:after="120"/>
        <w:contextualSpacing w:val="0"/>
        <w:jc w:val="both"/>
        <w:rPr>
          <w:rFonts w:asciiTheme="minorHAnsi" w:hAnsiTheme="minorHAnsi" w:cstheme="minorHAnsi"/>
        </w:rPr>
      </w:pPr>
      <w:r w:rsidRPr="00ED1DD9">
        <w:rPr>
          <w:rFonts w:asciiTheme="minorHAnsi" w:hAnsiTheme="minorHAnsi" w:cstheme="minorHAnsi"/>
        </w:rPr>
        <w:t>Nr 1 Zasady odłączania i zabezpieczenia źródeł niebezpiecznych energii z wykorzystaniem systemu Lock Out/ Tag Out (LOTO);</w:t>
      </w:r>
    </w:p>
    <w:p w:rsidR="007B2270" w:rsidRPr="00ED1DD9" w:rsidRDefault="007B2270" w:rsidP="001C35B1">
      <w:pPr>
        <w:pStyle w:val="Akapitzlist"/>
        <w:numPr>
          <w:ilvl w:val="3"/>
          <w:numId w:val="74"/>
        </w:numPr>
        <w:suppressAutoHyphens/>
        <w:spacing w:before="120" w:after="120"/>
        <w:contextualSpacing w:val="0"/>
        <w:jc w:val="both"/>
        <w:rPr>
          <w:rFonts w:asciiTheme="minorHAnsi" w:hAnsiTheme="minorHAnsi" w:cstheme="minorHAnsi"/>
        </w:rPr>
      </w:pPr>
      <w:r w:rsidRPr="00ED1DD9">
        <w:rPr>
          <w:rFonts w:asciiTheme="minorHAnsi" w:hAnsiTheme="minorHAnsi" w:cstheme="minorHAnsi"/>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rsidR="007B2270" w:rsidRPr="00ED1DD9" w:rsidRDefault="007B2270" w:rsidP="001C35B1">
      <w:pPr>
        <w:pStyle w:val="Akapitzlist"/>
        <w:numPr>
          <w:ilvl w:val="3"/>
          <w:numId w:val="74"/>
        </w:numPr>
        <w:suppressAutoHyphens/>
        <w:spacing w:before="120" w:after="120"/>
        <w:contextualSpacing w:val="0"/>
        <w:jc w:val="both"/>
        <w:rPr>
          <w:rFonts w:asciiTheme="minorHAnsi" w:hAnsiTheme="minorHAnsi" w:cstheme="minorHAnsi"/>
        </w:rPr>
      </w:pPr>
      <w:r w:rsidRPr="00ED1DD9">
        <w:rPr>
          <w:rFonts w:asciiTheme="minorHAnsi" w:hAnsiTheme="minorHAnsi" w:cstheme="minorHAnsi"/>
        </w:rPr>
        <w:t>Nr 3 Wzór Karty zagrożeń i doboru środków ochronnych przed zagrożeniami;</w:t>
      </w:r>
    </w:p>
    <w:p w:rsidR="007B2270" w:rsidRPr="00ED1DD9" w:rsidRDefault="007B2270" w:rsidP="001C35B1">
      <w:pPr>
        <w:pStyle w:val="Akapitzlist"/>
        <w:numPr>
          <w:ilvl w:val="3"/>
          <w:numId w:val="74"/>
        </w:numPr>
        <w:suppressAutoHyphens/>
        <w:spacing w:before="120" w:after="120"/>
        <w:contextualSpacing w:val="0"/>
        <w:jc w:val="both"/>
        <w:rPr>
          <w:rFonts w:asciiTheme="minorHAnsi" w:hAnsiTheme="minorHAnsi" w:cstheme="minorHAnsi"/>
        </w:rPr>
      </w:pPr>
      <w:r w:rsidRPr="00ED1DD9">
        <w:rPr>
          <w:rFonts w:asciiTheme="minorHAnsi" w:hAnsiTheme="minorHAnsi" w:cstheme="minorHAnsi"/>
        </w:rPr>
        <w:t>Nr 4 Podstawowe wymagania dla Wykonawców realizujących prace na rzecz Elektrowni oraz obowiązki pracowników Elektrowni przy zlecaniu prac Wykonawcom;</w:t>
      </w:r>
    </w:p>
    <w:p w:rsidR="007B2270" w:rsidRPr="00ED1DD9" w:rsidRDefault="007B2270" w:rsidP="001C35B1">
      <w:pPr>
        <w:pStyle w:val="Akapitzlist"/>
        <w:numPr>
          <w:ilvl w:val="3"/>
          <w:numId w:val="74"/>
        </w:numPr>
        <w:suppressAutoHyphens/>
        <w:spacing w:before="120" w:after="120"/>
        <w:contextualSpacing w:val="0"/>
        <w:jc w:val="both"/>
        <w:rPr>
          <w:rFonts w:asciiTheme="minorHAnsi" w:hAnsiTheme="minorHAnsi" w:cstheme="minorHAnsi"/>
        </w:rPr>
      </w:pPr>
      <w:r w:rsidRPr="00ED1DD9">
        <w:rPr>
          <w:rFonts w:asciiTheme="minorHAnsi" w:hAnsiTheme="minorHAnsi" w:cstheme="minorHAnsi"/>
        </w:rPr>
        <w:t>Nr 5 Podstawowe zasady obowiązujące podczas wykonywania prac przy urządzeniach energetycznych;</w:t>
      </w:r>
    </w:p>
    <w:p w:rsidR="007B2270" w:rsidRPr="00ED1DD9" w:rsidRDefault="007B2270" w:rsidP="001C35B1">
      <w:pPr>
        <w:pStyle w:val="Akapitzlist"/>
        <w:numPr>
          <w:ilvl w:val="3"/>
          <w:numId w:val="74"/>
        </w:numPr>
        <w:suppressAutoHyphens/>
        <w:spacing w:before="120" w:after="120"/>
        <w:contextualSpacing w:val="0"/>
        <w:jc w:val="both"/>
        <w:rPr>
          <w:rFonts w:asciiTheme="minorHAnsi" w:hAnsiTheme="minorHAnsi" w:cstheme="minorHAnsi"/>
        </w:rPr>
      </w:pPr>
      <w:r w:rsidRPr="00ED1DD9">
        <w:rPr>
          <w:rFonts w:asciiTheme="minorHAnsi" w:hAnsiTheme="minorHAnsi" w:cstheme="minorHAnsi"/>
        </w:rPr>
        <w:t>Nr 6 Podstawowe zasady obowiązujące przy wykonywaniu wybranych prac szczególnie niebezpiecznych lub niebezpiecznych;</w:t>
      </w:r>
    </w:p>
    <w:p w:rsidR="007B2270" w:rsidRPr="00ED1DD9" w:rsidRDefault="007B2270" w:rsidP="001C35B1">
      <w:pPr>
        <w:pStyle w:val="Akapitzlist"/>
        <w:numPr>
          <w:ilvl w:val="3"/>
          <w:numId w:val="74"/>
        </w:numPr>
        <w:suppressAutoHyphens/>
        <w:spacing w:before="120" w:after="120"/>
        <w:contextualSpacing w:val="0"/>
        <w:jc w:val="both"/>
        <w:rPr>
          <w:rFonts w:asciiTheme="minorHAnsi" w:hAnsiTheme="minorHAnsi" w:cstheme="minorHAnsi"/>
        </w:rPr>
      </w:pPr>
      <w:r w:rsidRPr="00ED1DD9">
        <w:rPr>
          <w:rFonts w:asciiTheme="minorHAnsi" w:hAnsiTheme="minorHAnsi" w:cstheme="minorHAnsi"/>
        </w:rPr>
        <w:t>Nr 14 Wzór Karty informacyjnej o zagrożeniach / instruktażu przed rozpoczęciem prac;</w:t>
      </w:r>
    </w:p>
    <w:p w:rsidR="007B2270" w:rsidRPr="00ED1DD9" w:rsidRDefault="00AE4942" w:rsidP="001C35B1">
      <w:pPr>
        <w:pStyle w:val="Akapitzlist"/>
        <w:numPr>
          <w:ilvl w:val="2"/>
          <w:numId w:val="74"/>
        </w:numPr>
        <w:suppressAutoHyphens/>
        <w:spacing w:before="120" w:after="120"/>
        <w:contextualSpacing w:val="0"/>
        <w:jc w:val="both"/>
        <w:rPr>
          <w:rFonts w:asciiTheme="minorHAnsi" w:hAnsiTheme="minorHAnsi" w:cs="Arial"/>
        </w:rPr>
      </w:pPr>
      <w:hyperlink r:id="rId24" w:history="1">
        <w:r w:rsidR="007B2270" w:rsidRPr="00ED1DD9">
          <w:rPr>
            <w:rFonts w:asciiTheme="minorHAnsi" w:hAnsiTheme="minorHAnsi" w:cs="Arial"/>
          </w:rPr>
          <w:t>Instrukcja przepustkowa dla ruchu osobowego i pojazdów oraz zasady poruszania się po terenie chronionym Elektrowni.</w:t>
        </w:r>
      </w:hyperlink>
      <w:r w:rsidR="007B2270" w:rsidRPr="00ED1DD9">
        <w:rPr>
          <w:rFonts w:asciiTheme="minorHAnsi" w:hAnsiTheme="minorHAnsi" w:cs="Arial"/>
        </w:rPr>
        <w:t>.</w:t>
      </w:r>
    </w:p>
    <w:p w:rsidR="007B2270" w:rsidRPr="00ED1DD9" w:rsidRDefault="007B2270" w:rsidP="001C35B1">
      <w:pPr>
        <w:pStyle w:val="Akapitzlist"/>
        <w:numPr>
          <w:ilvl w:val="2"/>
          <w:numId w:val="74"/>
        </w:numPr>
        <w:suppressAutoHyphens/>
        <w:spacing w:before="120" w:after="120"/>
        <w:contextualSpacing w:val="0"/>
        <w:jc w:val="both"/>
        <w:rPr>
          <w:rFonts w:asciiTheme="minorHAnsi" w:hAnsiTheme="minorHAnsi" w:cs="Arial"/>
        </w:rPr>
      </w:pPr>
      <w:r w:rsidRPr="00ED1DD9">
        <w:rPr>
          <w:rFonts w:asciiTheme="minorHAnsi" w:hAnsiTheme="minorHAnsi" w:cs="Arial"/>
        </w:rPr>
        <w:t>Instrukcja przepustkowa dla ruchu materiałowego.</w:t>
      </w:r>
    </w:p>
    <w:p w:rsidR="007B2270" w:rsidRPr="00ED1DD9" w:rsidRDefault="007B2270" w:rsidP="001C35B1">
      <w:pPr>
        <w:pStyle w:val="Akapitzlist"/>
        <w:numPr>
          <w:ilvl w:val="2"/>
          <w:numId w:val="74"/>
        </w:numPr>
        <w:suppressAutoHyphens/>
        <w:spacing w:before="120" w:after="120"/>
        <w:contextualSpacing w:val="0"/>
        <w:jc w:val="both"/>
        <w:rPr>
          <w:rFonts w:asciiTheme="minorHAnsi" w:hAnsiTheme="minorHAnsi" w:cs="Arial"/>
        </w:rPr>
      </w:pPr>
      <w:r w:rsidRPr="00ED1DD9">
        <w:rPr>
          <w:rFonts w:asciiTheme="minorHAnsi" w:hAnsiTheme="minorHAnsi" w:cs="Arial"/>
        </w:rPr>
        <w:t>Instrukcja postępowania w razie wypadków i nagłych zachorowań oraz zasady postępowania powypadkowego.</w:t>
      </w:r>
    </w:p>
    <w:p w:rsidR="007B2270" w:rsidRPr="00ED1DD9" w:rsidRDefault="007B2270" w:rsidP="001C35B1">
      <w:pPr>
        <w:pStyle w:val="Akapitzlist"/>
        <w:numPr>
          <w:ilvl w:val="2"/>
          <w:numId w:val="74"/>
        </w:numPr>
        <w:suppressAutoHyphens/>
        <w:spacing w:before="120" w:after="120"/>
        <w:contextualSpacing w:val="0"/>
        <w:jc w:val="both"/>
        <w:rPr>
          <w:rFonts w:asciiTheme="minorHAnsi" w:hAnsiTheme="minorHAnsi" w:cs="Arial"/>
        </w:rPr>
      </w:pPr>
      <w:r w:rsidRPr="00ED1DD9">
        <w:rPr>
          <w:rFonts w:asciiTheme="minorHAnsi" w:hAnsiTheme="minorHAnsi" w:cs="Arial"/>
        </w:rPr>
        <w:t>Instrukcja ochrony przeciwpożarowej Enea Elektrownia Połaniec Spółka Akcyjna I/DB/B/2/2015 wraz z dokumentami związanymi</w:t>
      </w:r>
      <w:r w:rsidR="00987ABF" w:rsidRPr="00ED1DD9">
        <w:rPr>
          <w:rFonts w:asciiTheme="minorHAnsi" w:hAnsiTheme="minorHAnsi" w:cs="Arial"/>
        </w:rPr>
        <w:t>:</w:t>
      </w:r>
    </w:p>
    <w:p w:rsidR="007B2270" w:rsidRPr="00ED1DD9" w:rsidRDefault="007B2270" w:rsidP="001C35B1">
      <w:pPr>
        <w:pStyle w:val="Akapitzlist"/>
        <w:numPr>
          <w:ilvl w:val="3"/>
          <w:numId w:val="74"/>
        </w:numPr>
        <w:suppressAutoHyphens/>
        <w:spacing w:before="120" w:after="120"/>
        <w:contextualSpacing w:val="0"/>
        <w:jc w:val="both"/>
        <w:rPr>
          <w:rFonts w:asciiTheme="minorHAnsi" w:hAnsiTheme="minorHAnsi" w:cstheme="minorHAnsi"/>
        </w:rPr>
      </w:pPr>
      <w:r w:rsidRPr="00ED1DD9">
        <w:rPr>
          <w:rFonts w:asciiTheme="minorHAnsi" w:hAnsiTheme="minorHAnsi" w:cstheme="minorHAnsi"/>
        </w:rPr>
        <w:t>Nr 1 Wzór zezwolenie na wykonywanie prac niebezpiecznych pożarowo na terenie Enea Elektrownia Połaniec Spółka Akcyjna oraz rejestru zezwoleń na wykonywanie tych prac;</w:t>
      </w:r>
    </w:p>
    <w:p w:rsidR="007B2270" w:rsidRPr="00ED1DD9" w:rsidRDefault="007B2270" w:rsidP="001C35B1">
      <w:pPr>
        <w:pStyle w:val="Akapitzlist"/>
        <w:numPr>
          <w:ilvl w:val="3"/>
          <w:numId w:val="74"/>
        </w:numPr>
        <w:suppressAutoHyphens/>
        <w:spacing w:before="120" w:after="120"/>
        <w:contextualSpacing w:val="0"/>
        <w:jc w:val="both"/>
        <w:rPr>
          <w:rFonts w:asciiTheme="minorHAnsi" w:hAnsiTheme="minorHAnsi" w:cstheme="minorHAnsi"/>
        </w:rPr>
      </w:pPr>
      <w:r w:rsidRPr="00ED1DD9">
        <w:rPr>
          <w:rFonts w:asciiTheme="minorHAnsi" w:hAnsiTheme="minorHAnsi" w:cstheme="minorHAnsi"/>
        </w:rPr>
        <w:t>Nr 9 Dokument Zabezpieczenia Przed Wybuchem;</w:t>
      </w:r>
    </w:p>
    <w:p w:rsidR="007B2270" w:rsidRPr="00ED1DD9" w:rsidRDefault="007B2270" w:rsidP="001C35B1">
      <w:pPr>
        <w:pStyle w:val="Akapitzlist"/>
        <w:numPr>
          <w:ilvl w:val="2"/>
          <w:numId w:val="74"/>
        </w:numPr>
        <w:suppressAutoHyphens/>
        <w:spacing w:before="120" w:after="120"/>
        <w:contextualSpacing w:val="0"/>
        <w:jc w:val="both"/>
        <w:rPr>
          <w:rFonts w:asciiTheme="minorHAnsi" w:hAnsiTheme="minorHAnsi" w:cs="Arial"/>
        </w:rPr>
      </w:pPr>
      <w:r w:rsidRPr="00ED1DD9">
        <w:rPr>
          <w:rFonts w:asciiTheme="minorHAnsi" w:hAnsiTheme="minorHAnsi" w:cs="Arial"/>
        </w:rPr>
        <w:t>Instrukcja postępowania z odpadami wytworzonymi w Elektrowni Połaniec .</w:t>
      </w:r>
    </w:p>
    <w:p w:rsidR="007B2270" w:rsidRPr="00ED1DD9" w:rsidRDefault="007B2270" w:rsidP="001C35B1">
      <w:pPr>
        <w:pStyle w:val="Akapitzlist"/>
        <w:numPr>
          <w:ilvl w:val="2"/>
          <w:numId w:val="74"/>
        </w:numPr>
        <w:suppressAutoHyphens/>
        <w:spacing w:before="120" w:after="120"/>
        <w:contextualSpacing w:val="0"/>
        <w:jc w:val="both"/>
        <w:rPr>
          <w:rFonts w:asciiTheme="minorHAnsi" w:hAnsiTheme="minorHAnsi" w:cs="Arial"/>
        </w:rPr>
      </w:pPr>
      <w:r w:rsidRPr="00ED1DD9">
        <w:rPr>
          <w:rFonts w:asciiTheme="minorHAnsi" w:hAnsiTheme="minorHAnsi" w:cs="Arial"/>
        </w:rPr>
        <w:t>Instrukcja w sprawie zakazu palenia tytoniu.</w:t>
      </w:r>
    </w:p>
    <w:p w:rsidR="007B2270" w:rsidRPr="001C35B1" w:rsidRDefault="007B2270" w:rsidP="001C35B1">
      <w:pPr>
        <w:pStyle w:val="Akapitzlist"/>
        <w:suppressAutoHyphens/>
        <w:spacing w:before="120" w:after="120"/>
        <w:ind w:left="1224"/>
        <w:contextualSpacing w:val="0"/>
        <w:jc w:val="both"/>
        <w:rPr>
          <w:rFonts w:asciiTheme="minorHAnsi" w:hAnsiTheme="minorHAnsi" w:cs="Arial"/>
        </w:rPr>
      </w:pPr>
      <w:bookmarkStart w:id="39" w:name="_Toc240360134"/>
    </w:p>
    <w:p w:rsidR="007B2270" w:rsidRPr="00ED1DD9" w:rsidRDefault="007B2270" w:rsidP="007B2270">
      <w:pPr>
        <w:suppressAutoHyphens/>
        <w:spacing w:before="120"/>
        <w:ind w:left="426"/>
        <w:jc w:val="both"/>
        <w:rPr>
          <w:rFonts w:ascii="Franklin Gothic Book" w:hAnsi="Franklin Gothic Book"/>
        </w:rPr>
      </w:pPr>
    </w:p>
    <w:p w:rsidR="007B2270" w:rsidRPr="00ED1DD9" w:rsidRDefault="007B2270" w:rsidP="007B2270">
      <w:pPr>
        <w:pStyle w:val="Akapitzlist"/>
        <w:suppressAutoHyphens/>
        <w:spacing w:before="120" w:after="0"/>
        <w:ind w:left="426"/>
        <w:jc w:val="both"/>
        <w:rPr>
          <w:rFonts w:ascii="Franklin Gothic Book" w:hAnsi="Franklin Gothic Book" w:cs="Arial"/>
          <w:lang w:eastAsia="ja-JP"/>
        </w:rPr>
      </w:pPr>
    </w:p>
    <w:bookmarkEnd w:id="39"/>
    <w:p w:rsidR="007B2270" w:rsidRPr="00ED1DD9" w:rsidRDefault="007B2270" w:rsidP="007B2270">
      <w:pPr>
        <w:spacing w:after="200" w:line="276" w:lineRule="auto"/>
        <w:rPr>
          <w:rFonts w:ascii="Franklin Gothic Book" w:eastAsiaTheme="minorEastAsia" w:hAnsi="Franklin Gothic Book" w:cs="Arial"/>
          <w:sz w:val="22"/>
          <w:szCs w:val="22"/>
        </w:rPr>
      </w:pPr>
    </w:p>
    <w:p w:rsidR="007B2270" w:rsidRPr="00ED1DD9" w:rsidRDefault="007B2270" w:rsidP="007B2270">
      <w:pPr>
        <w:spacing w:after="200" w:line="276" w:lineRule="auto"/>
        <w:rPr>
          <w:rFonts w:ascii="Franklin Gothic Book" w:eastAsiaTheme="minorEastAsia" w:hAnsi="Franklin Gothic Book" w:cs="Arial"/>
          <w:sz w:val="22"/>
          <w:szCs w:val="22"/>
        </w:rPr>
      </w:pPr>
    </w:p>
    <w:p w:rsidR="007B2270" w:rsidRPr="00ED1DD9" w:rsidRDefault="007B2270" w:rsidP="007B2270">
      <w:pPr>
        <w:spacing w:after="200" w:line="276" w:lineRule="auto"/>
        <w:rPr>
          <w:rFonts w:ascii="Franklin Gothic Book" w:eastAsiaTheme="minorEastAsia" w:hAnsi="Franklin Gothic Book" w:cs="Arial"/>
          <w:sz w:val="22"/>
          <w:szCs w:val="22"/>
        </w:rPr>
      </w:pPr>
    </w:p>
    <w:p w:rsidR="007B2270" w:rsidRPr="00ED1DD9" w:rsidRDefault="007B2270" w:rsidP="007B2270">
      <w:pPr>
        <w:spacing w:after="200" w:line="276" w:lineRule="auto"/>
        <w:rPr>
          <w:rFonts w:ascii="Franklin Gothic Book" w:eastAsiaTheme="minorEastAsia" w:hAnsi="Franklin Gothic Book" w:cs="Arial"/>
          <w:sz w:val="22"/>
          <w:szCs w:val="22"/>
        </w:rPr>
      </w:pPr>
    </w:p>
    <w:p w:rsidR="007B2270" w:rsidRPr="00ED1DD9" w:rsidRDefault="007B2270" w:rsidP="007B2270">
      <w:pPr>
        <w:spacing w:after="200" w:line="276" w:lineRule="auto"/>
        <w:rPr>
          <w:rFonts w:ascii="Franklin Gothic Book" w:eastAsiaTheme="minorEastAsia" w:hAnsi="Franklin Gothic Book" w:cs="Arial"/>
          <w:sz w:val="22"/>
          <w:szCs w:val="22"/>
        </w:rPr>
      </w:pPr>
    </w:p>
    <w:p w:rsidR="007B2270" w:rsidRPr="00ED1DD9" w:rsidRDefault="007B2270" w:rsidP="007B2270">
      <w:pPr>
        <w:spacing w:after="160" w:line="259" w:lineRule="auto"/>
        <w:rPr>
          <w:rFonts w:ascii="Franklin Gothic Book" w:eastAsiaTheme="minorEastAsia" w:hAnsi="Franklin Gothic Book" w:cs="Arial"/>
          <w:sz w:val="22"/>
          <w:szCs w:val="22"/>
        </w:rPr>
      </w:pPr>
      <w:r w:rsidRPr="00ED1DD9">
        <w:rPr>
          <w:rFonts w:ascii="Franklin Gothic Book" w:eastAsiaTheme="minorEastAsia" w:hAnsi="Franklin Gothic Book" w:cs="Arial"/>
          <w:sz w:val="22"/>
          <w:szCs w:val="22"/>
        </w:rPr>
        <w:br w:type="page"/>
      </w:r>
    </w:p>
    <w:p w:rsidR="007B2270" w:rsidRPr="00ED1DD9" w:rsidRDefault="00F51DC8" w:rsidP="00F51DC8">
      <w:pPr>
        <w:spacing w:after="200" w:line="276" w:lineRule="auto"/>
        <w:jc w:val="right"/>
        <w:rPr>
          <w:rFonts w:ascii="Franklin Gothic Book" w:eastAsiaTheme="minorEastAsia" w:hAnsi="Franklin Gothic Book" w:cs="Arial"/>
          <w:sz w:val="22"/>
          <w:szCs w:val="22"/>
        </w:rPr>
      </w:pPr>
      <w:r w:rsidRPr="00ED1DD9">
        <w:rPr>
          <w:rFonts w:ascii="Franklin Gothic Book" w:eastAsiaTheme="minorEastAsia" w:hAnsi="Franklin Gothic Book" w:cs="Arial"/>
          <w:sz w:val="22"/>
          <w:szCs w:val="22"/>
        </w:rPr>
        <w:lastRenderedPageBreak/>
        <w:t>Załącznik  nr 2   do SIWZ</w:t>
      </w:r>
    </w:p>
    <w:p w:rsidR="007B2270" w:rsidRPr="00ED1DD9" w:rsidRDefault="007B2270" w:rsidP="007B2270">
      <w:pPr>
        <w:suppressAutoHyphens/>
        <w:spacing w:before="120"/>
        <w:jc w:val="center"/>
        <w:rPr>
          <w:rFonts w:asciiTheme="minorHAnsi" w:hAnsiTheme="minorHAnsi" w:cstheme="minorHAnsi"/>
          <w:b/>
          <w:sz w:val="22"/>
          <w:szCs w:val="22"/>
        </w:rPr>
      </w:pPr>
      <w:r w:rsidRPr="00ED1DD9">
        <w:rPr>
          <w:rFonts w:asciiTheme="minorHAnsi" w:hAnsiTheme="minorHAnsi" w:cstheme="minorHAnsi"/>
          <w:b/>
          <w:sz w:val="22"/>
          <w:szCs w:val="22"/>
        </w:rPr>
        <w:t>Mapa  terenu   Elektrowni</w:t>
      </w:r>
    </w:p>
    <w:p w:rsidR="007B2270" w:rsidRPr="00ED1DD9" w:rsidRDefault="007B2270" w:rsidP="007B2270">
      <w:pPr>
        <w:spacing w:after="200" w:line="276" w:lineRule="auto"/>
        <w:rPr>
          <w:rFonts w:ascii="Franklin Gothic Book" w:eastAsiaTheme="minorEastAsia" w:hAnsi="Franklin Gothic Book" w:cs="Arial"/>
          <w:sz w:val="22"/>
          <w:szCs w:val="22"/>
        </w:rPr>
      </w:pPr>
    </w:p>
    <w:p w:rsidR="007B2270" w:rsidRPr="00ED1DD9" w:rsidRDefault="007B2270" w:rsidP="007B2270">
      <w:pPr>
        <w:spacing w:after="200" w:line="276" w:lineRule="auto"/>
        <w:rPr>
          <w:rFonts w:ascii="Franklin Gothic Book" w:eastAsiaTheme="minorEastAsia" w:hAnsi="Franklin Gothic Book" w:cs="Arial"/>
          <w:sz w:val="22"/>
          <w:szCs w:val="22"/>
        </w:rPr>
        <w:sectPr w:rsidR="007B2270" w:rsidRPr="00ED1DD9" w:rsidSect="007B2270">
          <w:headerReference w:type="default" r:id="rId25"/>
          <w:footerReference w:type="default" r:id="rId26"/>
          <w:headerReference w:type="first" r:id="rId27"/>
          <w:footerReference w:type="first" r:id="rId28"/>
          <w:pgSz w:w="11906" w:h="16838"/>
          <w:pgMar w:top="851" w:right="851" w:bottom="1276" w:left="1418" w:header="0" w:footer="624" w:gutter="0"/>
          <w:cols w:space="708"/>
          <w:titlePg/>
          <w:docGrid w:linePitch="360"/>
        </w:sectPr>
      </w:pPr>
      <w:r w:rsidRPr="00ED1DD9">
        <w:rPr>
          <w:rFonts w:asciiTheme="minorHAnsi" w:hAnsiTheme="minorHAnsi"/>
          <w:b/>
          <w:sz w:val="22"/>
          <w:szCs w:val="22"/>
        </w:rPr>
        <w:object w:dxaOrig="1786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45pt;height:394.4pt" o:ole="">
            <v:imagedata r:id="rId29" o:title=""/>
          </v:shape>
          <o:OLEObject Type="Embed" ProgID="AcroExch.Document.DC" ShapeID="_x0000_i1025" DrawAspect="Content" ObjectID="_1636364248" r:id="rId30"/>
        </w:object>
      </w:r>
    </w:p>
    <w:p w:rsidR="008E4E1C" w:rsidRPr="00ED1DD9" w:rsidRDefault="008E4E1C" w:rsidP="008E4E1C">
      <w:pPr>
        <w:ind w:left="3969" w:hanging="3969"/>
        <w:jc w:val="both"/>
        <w:rPr>
          <w:rFonts w:asciiTheme="minorHAnsi" w:hAnsiTheme="minorHAnsi" w:cs="Arial"/>
          <w:sz w:val="22"/>
          <w:szCs w:val="22"/>
        </w:rPr>
      </w:pPr>
      <w:r w:rsidRPr="00ED1DD9">
        <w:rPr>
          <w:rFonts w:asciiTheme="minorHAnsi" w:hAnsiTheme="minorHAnsi" w:cs="Arial"/>
          <w:sz w:val="22"/>
          <w:szCs w:val="22"/>
        </w:rPr>
        <w:lastRenderedPageBreak/>
        <w:t xml:space="preserve">Załącznik nr 4 do Warunków Zamówienia - </w:t>
      </w:r>
      <w:r w:rsidRPr="00ED1DD9">
        <w:rPr>
          <w:rFonts w:asciiTheme="minorHAnsi" w:hAnsiTheme="minorHAnsi" w:cs="Arial"/>
          <w:sz w:val="22"/>
          <w:szCs w:val="22"/>
        </w:rPr>
        <w:tab/>
        <w:t>Projekt  umowy</w:t>
      </w:r>
    </w:p>
    <w:p w:rsidR="008E4E1C" w:rsidRPr="00ED1DD9" w:rsidRDefault="008E4E1C" w:rsidP="00EA4FFB">
      <w:pPr>
        <w:rPr>
          <w:rFonts w:asciiTheme="minorHAnsi" w:hAnsiTheme="minorHAnsi"/>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ED1DD9" w:rsidTr="00982875">
        <w:tc>
          <w:tcPr>
            <w:tcW w:w="10054" w:type="dxa"/>
            <w:shd w:val="clear" w:color="auto" w:fill="FBD4B4" w:themeFill="accent6" w:themeFillTint="66"/>
          </w:tcPr>
          <w:p w:rsidR="00EA4FFB" w:rsidRPr="00ED1DD9" w:rsidRDefault="00EA4FFB" w:rsidP="00EA4FFB">
            <w:pPr>
              <w:pStyle w:val="Nagwek1"/>
              <w:spacing w:before="40" w:after="40"/>
              <w:jc w:val="left"/>
              <w:rPr>
                <w:rFonts w:asciiTheme="minorHAnsi" w:hAnsiTheme="minorHAnsi"/>
                <w:sz w:val="22"/>
                <w:szCs w:val="22"/>
              </w:rPr>
            </w:pPr>
            <w:bookmarkStart w:id="40" w:name="_Toc19239478"/>
            <w:r w:rsidRPr="00ED1DD9">
              <w:rPr>
                <w:rFonts w:asciiTheme="minorHAnsi" w:hAnsiTheme="minorHAnsi"/>
                <w:sz w:val="22"/>
                <w:szCs w:val="22"/>
              </w:rPr>
              <w:t>CZĘŚĆ TRZECIA – PROJEKT UMOWY</w:t>
            </w:r>
            <w:bookmarkEnd w:id="40"/>
          </w:p>
        </w:tc>
      </w:tr>
    </w:tbl>
    <w:p w:rsidR="00EA4FFB" w:rsidRPr="00ED1DD9" w:rsidRDefault="00EA4FFB" w:rsidP="00EA4FFB">
      <w:pPr>
        <w:autoSpaceDE w:val="0"/>
        <w:autoSpaceDN w:val="0"/>
        <w:adjustRightInd w:val="0"/>
        <w:rPr>
          <w:rFonts w:asciiTheme="minorHAnsi" w:hAnsiTheme="minorHAnsi"/>
          <w:b/>
          <w:sz w:val="22"/>
          <w:szCs w:val="22"/>
        </w:rPr>
      </w:pPr>
    </w:p>
    <w:p w:rsidR="00BD7CEC" w:rsidRPr="00ED1DD9" w:rsidRDefault="00BD7CEC" w:rsidP="00BD7CEC">
      <w:pPr>
        <w:spacing w:after="160" w:line="259" w:lineRule="auto"/>
        <w:jc w:val="center"/>
        <w:rPr>
          <w:rFonts w:asciiTheme="minorHAnsi" w:hAnsiTheme="minorHAnsi" w:cs="Helvetica"/>
          <w:b/>
          <w:sz w:val="22"/>
          <w:szCs w:val="22"/>
        </w:rPr>
      </w:pPr>
      <w:r w:rsidRPr="00ED1DD9">
        <w:rPr>
          <w:rFonts w:asciiTheme="minorHAnsi" w:hAnsiTheme="minorHAnsi" w:cs="Helvetica"/>
          <w:b/>
          <w:sz w:val="22"/>
          <w:szCs w:val="22"/>
        </w:rPr>
        <w:t>UMOWA</w:t>
      </w:r>
      <w:r w:rsidRPr="00ED1DD9">
        <w:rPr>
          <w:rFonts w:asciiTheme="minorHAnsi" w:hAnsiTheme="minorHAnsi" w:cs="Arial"/>
          <w:b/>
          <w:bCs/>
          <w:sz w:val="22"/>
          <w:szCs w:val="22"/>
        </w:rPr>
        <w:t xml:space="preserve"> NR NZ/O/ …………/………………../2019/……………………/MM</w:t>
      </w:r>
    </w:p>
    <w:p w:rsidR="00BD7CEC" w:rsidRPr="00ED1DD9" w:rsidRDefault="00BD7CEC" w:rsidP="00BD7CEC">
      <w:pPr>
        <w:jc w:val="center"/>
        <w:rPr>
          <w:rFonts w:asciiTheme="minorHAnsi" w:hAnsiTheme="minorHAnsi" w:cs="Arial"/>
          <w:b/>
          <w:bCs/>
          <w:sz w:val="22"/>
          <w:szCs w:val="22"/>
        </w:rPr>
      </w:pPr>
      <w:r w:rsidRPr="00ED1DD9">
        <w:rPr>
          <w:rFonts w:asciiTheme="minorHAnsi" w:hAnsiTheme="minorHAnsi" w:cs="Arial"/>
          <w:bCs/>
          <w:sz w:val="22"/>
          <w:szCs w:val="22"/>
        </w:rPr>
        <w:t xml:space="preserve">(zwana dalej </w:t>
      </w:r>
      <w:r w:rsidRPr="00ED1DD9">
        <w:rPr>
          <w:rFonts w:asciiTheme="minorHAnsi" w:hAnsiTheme="minorHAnsi" w:cs="Arial"/>
          <w:b/>
          <w:bCs/>
          <w:sz w:val="22"/>
          <w:szCs w:val="22"/>
        </w:rPr>
        <w:t>"Umową"</w:t>
      </w:r>
      <w:r w:rsidRPr="00ED1DD9">
        <w:rPr>
          <w:rFonts w:asciiTheme="minorHAnsi" w:hAnsiTheme="minorHAnsi" w:cs="Arial"/>
          <w:bCs/>
          <w:sz w:val="22"/>
          <w:szCs w:val="22"/>
        </w:rPr>
        <w:t>)</w:t>
      </w:r>
    </w:p>
    <w:p w:rsidR="00BD7CEC" w:rsidRPr="00ED1DD9" w:rsidRDefault="00BD7CEC" w:rsidP="00BD7CEC">
      <w:pPr>
        <w:spacing w:before="120"/>
        <w:rPr>
          <w:rFonts w:asciiTheme="minorHAnsi" w:hAnsiTheme="minorHAnsi" w:cs="Arial"/>
          <w:sz w:val="22"/>
          <w:szCs w:val="22"/>
        </w:rPr>
      </w:pPr>
      <w:r w:rsidRPr="00ED1DD9">
        <w:rPr>
          <w:rFonts w:asciiTheme="minorHAnsi" w:hAnsiTheme="minorHAnsi" w:cs="Arial"/>
          <w:sz w:val="22"/>
          <w:szCs w:val="22"/>
        </w:rPr>
        <w:t>zawarta w Zawadzie w dniu ……………………………… 2019 roku, pomiędzy:</w:t>
      </w:r>
    </w:p>
    <w:p w:rsidR="00BD7CEC" w:rsidRPr="00ED1DD9" w:rsidRDefault="00BD7CEC" w:rsidP="008E4E1C">
      <w:pPr>
        <w:tabs>
          <w:tab w:val="center" w:pos="4536"/>
          <w:tab w:val="right" w:pos="9072"/>
        </w:tabs>
        <w:spacing w:line="276" w:lineRule="auto"/>
        <w:jc w:val="both"/>
        <w:rPr>
          <w:rFonts w:asciiTheme="minorHAnsi" w:hAnsiTheme="minorHAnsi" w:cs="Arial"/>
          <w:sz w:val="22"/>
          <w:szCs w:val="22"/>
        </w:rPr>
      </w:pPr>
      <w:r w:rsidRPr="00ED1DD9">
        <w:rPr>
          <w:rFonts w:asciiTheme="minorHAnsi" w:hAnsiTheme="minorHAnsi" w:cs="Arial"/>
          <w:b/>
          <w:iCs/>
          <w:kern w:val="20"/>
          <w:sz w:val="22"/>
          <w:szCs w:val="22"/>
        </w:rPr>
        <w:t xml:space="preserve">Enea Połaniec </w:t>
      </w:r>
      <w:r w:rsidRPr="00ED1DD9">
        <w:rPr>
          <w:rFonts w:asciiTheme="minorHAnsi" w:hAnsiTheme="minorHAnsi" w:cs="Arial"/>
          <w:b/>
          <w:sz w:val="22"/>
          <w:szCs w:val="22"/>
        </w:rPr>
        <w:t>S.A.</w:t>
      </w:r>
      <w:r w:rsidRPr="00ED1DD9">
        <w:rPr>
          <w:rFonts w:asciiTheme="minorHAnsi" w:hAnsiTheme="minorHAnsi" w:cs="Arial"/>
          <w:b/>
          <w:iCs/>
          <w:kern w:val="20"/>
          <w:sz w:val="22"/>
          <w:szCs w:val="22"/>
        </w:rPr>
        <w:t xml:space="preserve"> </w:t>
      </w:r>
      <w:r w:rsidRPr="00ED1DD9">
        <w:rPr>
          <w:rFonts w:asciiTheme="minorHAnsi" w:hAnsiTheme="minorHAnsi" w:cs="Arial"/>
          <w:iCs/>
          <w:kern w:val="20"/>
          <w:sz w:val="22"/>
          <w:szCs w:val="22"/>
        </w:rPr>
        <w:t xml:space="preserve">z siedzibą w Zawadzie 26, 28-230 Połaniec, </w:t>
      </w:r>
      <w:r w:rsidRPr="00ED1DD9">
        <w:rPr>
          <w:rFonts w:asciiTheme="minorHAnsi" w:hAnsiTheme="minorHAnsi" w:cs="Arial"/>
          <w:bCs/>
          <w:kern w:val="28"/>
          <w:sz w:val="22"/>
          <w:szCs w:val="22"/>
        </w:rPr>
        <w:t xml:space="preserve">zarejestrowaną </w:t>
      </w:r>
      <w:r w:rsidRPr="00ED1DD9">
        <w:rPr>
          <w:rFonts w:asciiTheme="minorHAnsi" w:hAnsiTheme="minorHAnsi" w:cs="Arial"/>
          <w:bCs/>
          <w:sz w:val="22"/>
          <w:szCs w:val="22"/>
        </w:rPr>
        <w:t>w rejestrze przedsiębiorców</w:t>
      </w:r>
      <w:r w:rsidRPr="00ED1DD9">
        <w:rPr>
          <w:rFonts w:asciiTheme="minorHAnsi" w:hAnsiTheme="minorHAnsi" w:cs="Arial"/>
          <w:bCs/>
          <w:kern w:val="28"/>
          <w:sz w:val="22"/>
          <w:szCs w:val="22"/>
        </w:rPr>
        <w:t xml:space="preserve"> Krajowego Rejestru Sądowego pod numerem KRS 0000053769 przez Sąd Rejonowy w Kielcach, </w:t>
      </w:r>
      <w:r w:rsidRPr="00ED1DD9">
        <w:rPr>
          <w:rFonts w:asciiTheme="minorHAnsi" w:hAnsiTheme="minorHAnsi" w:cs="Arial"/>
          <w:sz w:val="22"/>
          <w:szCs w:val="22"/>
        </w:rPr>
        <w:t xml:space="preserve">X Wydział Gospodarczy Krajowego Rejestru Sądowego, </w:t>
      </w:r>
      <w:r w:rsidRPr="00ED1DD9">
        <w:rPr>
          <w:rFonts w:asciiTheme="minorHAnsi" w:hAnsiTheme="minorHAnsi" w:cs="Arial"/>
          <w:bCs/>
          <w:kern w:val="28"/>
          <w:sz w:val="22"/>
          <w:szCs w:val="22"/>
        </w:rPr>
        <w:t>NIP: 866-00-01-429,</w:t>
      </w:r>
      <w:r w:rsidRPr="00ED1DD9">
        <w:rPr>
          <w:rFonts w:asciiTheme="minorHAnsi" w:hAnsiTheme="minorHAnsi" w:cs="Arial"/>
          <w:sz w:val="22"/>
          <w:szCs w:val="22"/>
        </w:rPr>
        <w:t xml:space="preserve"> </w:t>
      </w:r>
      <w:r w:rsidRPr="00ED1DD9">
        <w:rPr>
          <w:rFonts w:asciiTheme="minorHAnsi" w:hAnsiTheme="minorHAnsi" w:cs="Arial"/>
          <w:bCs/>
          <w:kern w:val="28"/>
          <w:sz w:val="22"/>
          <w:szCs w:val="22"/>
        </w:rPr>
        <w:t>wysokość kapitału zakładowego i wpłaconego: 713.500.000 zł,</w:t>
      </w:r>
      <w:r w:rsidRPr="00ED1DD9">
        <w:rPr>
          <w:rFonts w:asciiTheme="minorHAnsi" w:hAnsiTheme="minorHAnsi" w:cs="Arial"/>
          <w:sz w:val="22"/>
          <w:szCs w:val="22"/>
        </w:rPr>
        <w:t xml:space="preserve"> zwaną dalej </w:t>
      </w:r>
      <w:r w:rsidRPr="00ED1DD9">
        <w:rPr>
          <w:rFonts w:asciiTheme="minorHAnsi" w:hAnsiTheme="minorHAnsi" w:cs="Arial"/>
          <w:b/>
          <w:bCs/>
          <w:sz w:val="22"/>
          <w:szCs w:val="22"/>
        </w:rPr>
        <w:t>„Zamawiającym”</w:t>
      </w:r>
      <w:r w:rsidRPr="00ED1DD9">
        <w:rPr>
          <w:rFonts w:asciiTheme="minorHAnsi" w:hAnsiTheme="minorHAnsi" w:cs="Arial"/>
          <w:sz w:val="22"/>
          <w:szCs w:val="22"/>
        </w:rPr>
        <w:t>, którego reprezentują:</w:t>
      </w:r>
    </w:p>
    <w:p w:rsidR="00BD7CEC" w:rsidRPr="00ED1DD9" w:rsidRDefault="00BD7CEC" w:rsidP="008E4E1C">
      <w:pPr>
        <w:tabs>
          <w:tab w:val="left" w:pos="3402"/>
        </w:tabs>
        <w:spacing w:line="276" w:lineRule="auto"/>
        <w:rPr>
          <w:rFonts w:asciiTheme="minorHAnsi" w:hAnsiTheme="minorHAnsi" w:cs="Arial"/>
          <w:snapToGrid w:val="0"/>
          <w:sz w:val="22"/>
          <w:szCs w:val="22"/>
        </w:rPr>
      </w:pPr>
      <w:r w:rsidRPr="00ED1DD9">
        <w:rPr>
          <w:rFonts w:asciiTheme="minorHAnsi" w:hAnsiTheme="minorHAnsi" w:cs="Arial"/>
          <w:b/>
          <w:sz w:val="22"/>
          <w:szCs w:val="22"/>
        </w:rPr>
        <w:t>Marek Ryński</w:t>
      </w:r>
      <w:r w:rsidRPr="00ED1DD9">
        <w:rPr>
          <w:rFonts w:asciiTheme="minorHAnsi" w:hAnsiTheme="minorHAnsi" w:cs="Arial"/>
          <w:sz w:val="22"/>
          <w:szCs w:val="22"/>
        </w:rPr>
        <w:t xml:space="preserve">             </w:t>
      </w:r>
      <w:r w:rsidRPr="00ED1DD9">
        <w:rPr>
          <w:rFonts w:asciiTheme="minorHAnsi" w:hAnsiTheme="minorHAnsi" w:cs="Arial"/>
          <w:snapToGrid w:val="0"/>
          <w:sz w:val="22"/>
          <w:szCs w:val="22"/>
        </w:rPr>
        <w:t>- Wiceprezes Zarządu ds. Technicznych</w:t>
      </w:r>
    </w:p>
    <w:p w:rsidR="00BD7CEC" w:rsidRPr="00ED1DD9" w:rsidRDefault="00BD7CEC" w:rsidP="008E4E1C">
      <w:pPr>
        <w:tabs>
          <w:tab w:val="left" w:pos="3402"/>
        </w:tabs>
        <w:spacing w:line="276" w:lineRule="auto"/>
        <w:rPr>
          <w:rFonts w:asciiTheme="minorHAnsi" w:hAnsiTheme="minorHAnsi" w:cs="Arial"/>
          <w:snapToGrid w:val="0"/>
          <w:sz w:val="22"/>
          <w:szCs w:val="22"/>
        </w:rPr>
      </w:pPr>
      <w:r w:rsidRPr="00ED1DD9">
        <w:rPr>
          <w:rFonts w:asciiTheme="minorHAnsi" w:hAnsiTheme="minorHAnsi" w:cs="Arial"/>
          <w:b/>
          <w:snapToGrid w:val="0"/>
          <w:sz w:val="22"/>
          <w:szCs w:val="22"/>
        </w:rPr>
        <w:t>Mirosław Jabłoński</w:t>
      </w:r>
      <w:r w:rsidRPr="00ED1DD9">
        <w:rPr>
          <w:rFonts w:asciiTheme="minorHAnsi" w:hAnsiTheme="minorHAnsi" w:cs="Arial"/>
          <w:snapToGrid w:val="0"/>
          <w:sz w:val="22"/>
          <w:szCs w:val="22"/>
        </w:rPr>
        <w:t xml:space="preserve"> - Prokurent</w:t>
      </w:r>
    </w:p>
    <w:p w:rsidR="00BD7CEC" w:rsidRPr="00ED1DD9" w:rsidRDefault="00BD7CEC" w:rsidP="00BD7CEC">
      <w:pPr>
        <w:rPr>
          <w:rFonts w:asciiTheme="minorHAnsi" w:hAnsiTheme="minorHAnsi"/>
          <w:sz w:val="22"/>
          <w:szCs w:val="22"/>
        </w:rPr>
      </w:pPr>
      <w:r w:rsidRPr="00ED1DD9">
        <w:rPr>
          <w:rFonts w:asciiTheme="minorHAnsi" w:hAnsiTheme="minorHAnsi"/>
          <w:sz w:val="22"/>
          <w:szCs w:val="22"/>
        </w:rPr>
        <w:t>a</w:t>
      </w:r>
    </w:p>
    <w:p w:rsidR="00BD7CEC" w:rsidRPr="00ED1DD9" w:rsidRDefault="00BD7CEC" w:rsidP="00BD7CEC">
      <w:pPr>
        <w:spacing w:after="120"/>
        <w:jc w:val="both"/>
        <w:rPr>
          <w:rFonts w:asciiTheme="minorHAnsi" w:hAnsiTheme="minorHAnsi"/>
          <w:sz w:val="22"/>
          <w:szCs w:val="22"/>
        </w:rPr>
      </w:pPr>
      <w:r w:rsidRPr="00ED1DD9">
        <w:rPr>
          <w:rFonts w:asciiTheme="minorHAnsi" w:hAnsiTheme="minorHAnsi" w:cs="Arial"/>
          <w:b/>
          <w:sz w:val="22"/>
          <w:szCs w:val="22"/>
        </w:rPr>
        <w:t>……………………………..</w:t>
      </w:r>
      <w:r w:rsidRPr="00ED1DD9">
        <w:rPr>
          <w:rFonts w:asciiTheme="minorHAnsi" w:hAnsiTheme="minorHAnsi" w:cs="Arial"/>
          <w:iCs/>
          <w:kern w:val="20"/>
          <w:sz w:val="22"/>
          <w:szCs w:val="22"/>
        </w:rPr>
        <w:t xml:space="preserve">, </w:t>
      </w:r>
      <w:r w:rsidRPr="00ED1DD9">
        <w:rPr>
          <w:rFonts w:asciiTheme="minorHAnsi" w:hAnsiTheme="minorHAnsi"/>
          <w:sz w:val="22"/>
          <w:szCs w:val="22"/>
        </w:rPr>
        <w:t>zwaną dalej „</w:t>
      </w:r>
      <w:r w:rsidRPr="00ED1DD9">
        <w:rPr>
          <w:rFonts w:asciiTheme="minorHAnsi" w:hAnsiTheme="minorHAnsi"/>
          <w:b/>
          <w:sz w:val="22"/>
          <w:szCs w:val="22"/>
        </w:rPr>
        <w:t>Wykonawcą</w:t>
      </w:r>
      <w:r w:rsidRPr="00ED1DD9">
        <w:rPr>
          <w:rFonts w:asciiTheme="minorHAnsi" w:hAnsiTheme="minorHAnsi"/>
          <w:sz w:val="22"/>
          <w:szCs w:val="22"/>
        </w:rPr>
        <w:t xml:space="preserve">", którego reprezentują: </w:t>
      </w:r>
    </w:p>
    <w:p w:rsidR="00BD7CEC" w:rsidRPr="00ED1DD9" w:rsidRDefault="00BD7CEC" w:rsidP="00BD7CEC">
      <w:pPr>
        <w:spacing w:line="360" w:lineRule="auto"/>
        <w:jc w:val="both"/>
        <w:rPr>
          <w:rFonts w:asciiTheme="minorHAnsi" w:hAnsiTheme="minorHAnsi" w:cs="Arial"/>
          <w:snapToGrid w:val="0"/>
          <w:sz w:val="22"/>
          <w:szCs w:val="22"/>
        </w:rPr>
      </w:pPr>
      <w:r w:rsidRPr="00ED1DD9">
        <w:rPr>
          <w:rFonts w:asciiTheme="minorHAnsi" w:hAnsiTheme="minorHAnsi" w:cs="Arial"/>
          <w:b/>
          <w:sz w:val="22"/>
          <w:szCs w:val="22"/>
        </w:rPr>
        <w:t xml:space="preserve">………………………….  </w:t>
      </w:r>
      <w:r w:rsidRPr="00ED1DD9">
        <w:rPr>
          <w:rFonts w:asciiTheme="minorHAnsi" w:hAnsiTheme="minorHAnsi" w:cs="Arial"/>
          <w:sz w:val="22"/>
          <w:szCs w:val="22"/>
        </w:rPr>
        <w:t xml:space="preserve">                 </w:t>
      </w:r>
      <w:r w:rsidRPr="00ED1DD9">
        <w:rPr>
          <w:rFonts w:asciiTheme="minorHAnsi" w:hAnsiTheme="minorHAnsi" w:cs="Arial"/>
          <w:snapToGrid w:val="0"/>
          <w:sz w:val="22"/>
          <w:szCs w:val="22"/>
        </w:rPr>
        <w:t>-             …………………………………</w:t>
      </w:r>
    </w:p>
    <w:p w:rsidR="00BD7CEC" w:rsidRPr="00ED1DD9" w:rsidRDefault="00BD7CEC" w:rsidP="00BD7CEC">
      <w:pPr>
        <w:spacing w:line="360" w:lineRule="auto"/>
        <w:jc w:val="both"/>
        <w:rPr>
          <w:rFonts w:asciiTheme="minorHAnsi" w:hAnsiTheme="minorHAnsi" w:cs="Arial"/>
          <w:snapToGrid w:val="0"/>
          <w:sz w:val="22"/>
          <w:szCs w:val="22"/>
        </w:rPr>
      </w:pPr>
      <w:r w:rsidRPr="00ED1DD9">
        <w:rPr>
          <w:rFonts w:asciiTheme="minorHAnsi" w:hAnsiTheme="minorHAnsi" w:cs="Arial"/>
          <w:b/>
          <w:sz w:val="22"/>
          <w:szCs w:val="22"/>
        </w:rPr>
        <w:t xml:space="preserve">……………………………  </w:t>
      </w:r>
      <w:r w:rsidRPr="00ED1DD9">
        <w:rPr>
          <w:rFonts w:asciiTheme="minorHAnsi" w:hAnsiTheme="minorHAnsi" w:cs="Arial"/>
          <w:sz w:val="22"/>
          <w:szCs w:val="22"/>
        </w:rPr>
        <w:t xml:space="preserve">                </w:t>
      </w:r>
      <w:r w:rsidRPr="00ED1DD9">
        <w:rPr>
          <w:rFonts w:asciiTheme="minorHAnsi" w:hAnsiTheme="minorHAnsi" w:cs="Arial"/>
          <w:snapToGrid w:val="0"/>
          <w:sz w:val="22"/>
          <w:szCs w:val="22"/>
        </w:rPr>
        <w:t>-            ………………………………..</w:t>
      </w:r>
    </w:p>
    <w:p w:rsidR="00BD7CEC" w:rsidRPr="00ED1DD9" w:rsidRDefault="00BD7CEC" w:rsidP="00BD7CEC">
      <w:pPr>
        <w:spacing w:line="360" w:lineRule="auto"/>
        <w:jc w:val="both"/>
        <w:rPr>
          <w:rFonts w:asciiTheme="minorHAnsi" w:hAnsiTheme="minorHAnsi"/>
          <w:sz w:val="22"/>
          <w:szCs w:val="22"/>
        </w:rPr>
      </w:pPr>
      <w:r w:rsidRPr="00ED1DD9">
        <w:rPr>
          <w:rFonts w:asciiTheme="minorHAnsi" w:hAnsiTheme="minorHAnsi"/>
          <w:sz w:val="22"/>
          <w:szCs w:val="22"/>
        </w:rPr>
        <w:t>Zamawiający i Wykonawca dalej zwani są łącznie "</w:t>
      </w:r>
      <w:r w:rsidRPr="00ED1DD9">
        <w:rPr>
          <w:rFonts w:asciiTheme="minorHAnsi" w:hAnsiTheme="minorHAnsi"/>
          <w:b/>
          <w:sz w:val="22"/>
          <w:szCs w:val="22"/>
        </w:rPr>
        <w:t>Stronami</w:t>
      </w:r>
      <w:r w:rsidRPr="00ED1DD9">
        <w:rPr>
          <w:rFonts w:asciiTheme="minorHAnsi" w:hAnsiTheme="minorHAnsi"/>
          <w:sz w:val="22"/>
          <w:szCs w:val="22"/>
        </w:rPr>
        <w:t>", zaś każdy z osobna "</w:t>
      </w:r>
      <w:r w:rsidRPr="00ED1DD9">
        <w:rPr>
          <w:rFonts w:asciiTheme="minorHAnsi" w:hAnsiTheme="minorHAnsi"/>
          <w:b/>
          <w:sz w:val="22"/>
          <w:szCs w:val="22"/>
        </w:rPr>
        <w:t>Stroną</w:t>
      </w:r>
      <w:r w:rsidRPr="00ED1DD9">
        <w:rPr>
          <w:rFonts w:asciiTheme="minorHAnsi" w:hAnsiTheme="minorHAnsi"/>
          <w:sz w:val="22"/>
          <w:szCs w:val="22"/>
        </w:rPr>
        <w:t>".</w:t>
      </w:r>
    </w:p>
    <w:p w:rsidR="00BD7CEC" w:rsidRPr="00ED1DD9" w:rsidRDefault="00BD7CEC" w:rsidP="00554D39">
      <w:pPr>
        <w:pStyle w:val="BodyText21"/>
        <w:numPr>
          <w:ilvl w:val="0"/>
          <w:numId w:val="50"/>
        </w:numPr>
        <w:tabs>
          <w:tab w:val="left" w:pos="-1985"/>
          <w:tab w:val="left" w:pos="-1843"/>
          <w:tab w:val="left" w:pos="-1560"/>
          <w:tab w:val="left" w:pos="-1276"/>
        </w:tabs>
        <w:suppressAutoHyphens/>
        <w:spacing w:after="120" w:line="276" w:lineRule="auto"/>
        <w:ind w:left="357" w:hanging="357"/>
        <w:rPr>
          <w:rFonts w:asciiTheme="minorHAnsi" w:hAnsiTheme="minorHAnsi" w:cs="Arial"/>
          <w:i/>
          <w:szCs w:val="22"/>
        </w:rPr>
      </w:pPr>
      <w:r w:rsidRPr="00ED1DD9">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BD7CEC" w:rsidRPr="00ED1DD9" w:rsidRDefault="00BD7CEC" w:rsidP="00554D39">
      <w:pPr>
        <w:pStyle w:val="Akapitzlist"/>
        <w:numPr>
          <w:ilvl w:val="0"/>
          <w:numId w:val="50"/>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ED1DD9">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BD7CEC" w:rsidRPr="00ED1DD9" w:rsidRDefault="00BD7CEC" w:rsidP="00554D39">
      <w:pPr>
        <w:pStyle w:val="BodyText21"/>
        <w:numPr>
          <w:ilvl w:val="0"/>
          <w:numId w:val="50"/>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ED1DD9">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D7CEC" w:rsidRPr="00ED1DD9" w:rsidRDefault="00BD7CEC" w:rsidP="00554D39">
      <w:pPr>
        <w:numPr>
          <w:ilvl w:val="0"/>
          <w:numId w:val="50"/>
        </w:numPr>
        <w:spacing w:after="120" w:line="276" w:lineRule="auto"/>
        <w:jc w:val="both"/>
        <w:rPr>
          <w:rFonts w:asciiTheme="minorHAnsi" w:hAnsiTheme="minorHAnsi"/>
          <w:iCs/>
          <w:sz w:val="22"/>
          <w:szCs w:val="22"/>
        </w:rPr>
      </w:pPr>
      <w:r w:rsidRPr="00ED1DD9">
        <w:rPr>
          <w:rFonts w:asciiTheme="minorHAnsi" w:hAnsiTheme="minorHAnsi"/>
          <w:iCs/>
          <w:sz w:val="22"/>
          <w:szCs w:val="22"/>
        </w:rPr>
        <w:t xml:space="preserve">Ogólne Warunki Zakupu Usług wersji nr NZ/4/2018 z dnia 7 sierpnia 2018r. (dalej „OWZU”) znajdujące się na stronie internetowej Zamawiającego </w:t>
      </w:r>
      <w:hyperlink r:id="rId31" w:history="1">
        <w:r w:rsidRPr="00ED1DD9">
          <w:rPr>
            <w:rStyle w:val="Hipercze"/>
            <w:rFonts w:asciiTheme="minorHAnsi" w:hAnsiTheme="minorHAnsi"/>
            <w:iCs/>
            <w:color w:val="auto"/>
            <w:sz w:val="22"/>
            <w:szCs w:val="22"/>
          </w:rPr>
          <w:t>https://www.enea.pl/pl/grupaenea/o-grupie/spolki-grupy-enea/polaniec/zamowienia/dokumenty-dla-wykonawcow-i-dostawcow</w:t>
        </w:r>
      </w:hyperlink>
      <w:r w:rsidRPr="00ED1DD9">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BD7CEC" w:rsidRPr="00ED1DD9" w:rsidRDefault="00BD7CEC" w:rsidP="00554D39">
      <w:pPr>
        <w:pStyle w:val="BodyText21"/>
        <w:numPr>
          <w:ilvl w:val="0"/>
          <w:numId w:val="50"/>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ED1DD9">
        <w:rPr>
          <w:rFonts w:asciiTheme="minorHAnsi" w:hAnsiTheme="minorHAnsi" w:cstheme="minorHAnsi"/>
          <w:bCs/>
          <w:szCs w:val="22"/>
        </w:rPr>
        <w:lastRenderedPageBreak/>
        <w:t xml:space="preserve">Wszelkie terminy pisane w Umowie wielką literą, które nie zostały w niej zdefiniowane, mają znaczenie przypisane im w </w:t>
      </w:r>
      <w:r w:rsidRPr="00ED1DD9">
        <w:rPr>
          <w:rFonts w:asciiTheme="minorHAnsi" w:hAnsiTheme="minorHAnsi"/>
          <w:szCs w:val="22"/>
        </w:rPr>
        <w:t>OWZU</w:t>
      </w:r>
      <w:r w:rsidRPr="00ED1DD9">
        <w:rPr>
          <w:rFonts w:asciiTheme="minorHAnsi" w:hAnsiTheme="minorHAnsi" w:cstheme="minorHAnsi"/>
          <w:bCs/>
          <w:szCs w:val="22"/>
        </w:rPr>
        <w:t xml:space="preserve">. </w:t>
      </w:r>
    </w:p>
    <w:p w:rsidR="00BD7CEC" w:rsidRPr="00ED1DD9" w:rsidRDefault="00BD7CEC" w:rsidP="00BD7CEC">
      <w:pPr>
        <w:spacing w:before="120" w:line="240" w:lineRule="atLeast"/>
        <w:rPr>
          <w:rFonts w:asciiTheme="minorHAnsi" w:hAnsiTheme="minorHAnsi" w:cs="Arial"/>
          <w:b/>
          <w:sz w:val="22"/>
          <w:szCs w:val="22"/>
        </w:rPr>
      </w:pPr>
      <w:r w:rsidRPr="00ED1DD9">
        <w:rPr>
          <w:rFonts w:asciiTheme="minorHAnsi" w:hAnsiTheme="minorHAnsi" w:cs="Arial"/>
          <w:b/>
          <w:sz w:val="22"/>
          <w:szCs w:val="22"/>
        </w:rPr>
        <w:t>W związku z powyższym Strony ustaliły, co następuje:</w:t>
      </w:r>
    </w:p>
    <w:p w:rsidR="00BD7CEC" w:rsidRPr="00ED1DD9" w:rsidRDefault="00BD7CEC" w:rsidP="00554D39">
      <w:pPr>
        <w:keepNext/>
        <w:numPr>
          <w:ilvl w:val="0"/>
          <w:numId w:val="40"/>
        </w:numPr>
        <w:tabs>
          <w:tab w:val="clear" w:pos="709"/>
          <w:tab w:val="num" w:pos="426"/>
        </w:tabs>
        <w:spacing w:before="120" w:line="240" w:lineRule="atLeast"/>
        <w:ind w:left="360" w:hanging="360"/>
        <w:outlineLvl w:val="0"/>
        <w:rPr>
          <w:rFonts w:asciiTheme="minorHAnsi" w:hAnsiTheme="minorHAnsi" w:cs="Arial"/>
          <w:b/>
          <w:bCs/>
          <w:caps/>
          <w:kern w:val="32"/>
          <w:sz w:val="22"/>
          <w:szCs w:val="22"/>
          <w:lang w:val="en-US"/>
        </w:rPr>
      </w:pPr>
      <w:r w:rsidRPr="00ED1DD9">
        <w:rPr>
          <w:rFonts w:asciiTheme="minorHAnsi" w:hAnsiTheme="minorHAnsi" w:cs="Arial"/>
          <w:b/>
          <w:bCs/>
          <w:caps/>
          <w:kern w:val="32"/>
          <w:sz w:val="22"/>
          <w:szCs w:val="22"/>
          <w:lang w:val="en-US"/>
        </w:rPr>
        <w:t>PRZEDMIOT UMOWY</w:t>
      </w:r>
    </w:p>
    <w:p w:rsidR="00BD7CEC" w:rsidRPr="00ED1DD9" w:rsidRDefault="00BD7CEC"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olor w:val="auto"/>
          <w:sz w:val="22"/>
          <w:szCs w:val="22"/>
        </w:rPr>
      </w:pPr>
      <w:r w:rsidRPr="00ED1DD9">
        <w:rPr>
          <w:rFonts w:asciiTheme="minorHAnsi" w:hAnsiTheme="minorHAnsi"/>
          <w:color w:val="auto"/>
          <w:sz w:val="22"/>
          <w:szCs w:val="22"/>
        </w:rPr>
        <w:t xml:space="preserve">Zamawiający powierza, a Wykonawca przyjmuje </w:t>
      </w:r>
      <w:r w:rsidR="00DC0F42" w:rsidRPr="00ED1DD9">
        <w:rPr>
          <w:rFonts w:asciiTheme="minorHAnsi" w:hAnsiTheme="minorHAnsi" w:cs="Arial"/>
          <w:color w:val="auto"/>
          <w:sz w:val="22"/>
          <w:szCs w:val="22"/>
        </w:rPr>
        <w:t xml:space="preserve">wykonanie wymiany kompletnej taśmy przenośnikowej oraz modernizacji wybranych zespołów </w:t>
      </w:r>
      <w:r w:rsidR="00DC0F42" w:rsidRPr="00ED1DD9">
        <w:rPr>
          <w:rFonts w:asciiTheme="minorHAnsi" w:hAnsiTheme="minorHAnsi" w:cs="Arial"/>
          <w:bCs/>
          <w:color w:val="auto"/>
          <w:sz w:val="22"/>
          <w:szCs w:val="22"/>
        </w:rPr>
        <w:t>przenośnika taśmowego rurowego PG-2 przeznaczonego do odprowadzenia gipsu z absorberów na składowisko buforowe Tursko w Enea Połaniec S.A</w:t>
      </w:r>
      <w:r w:rsidR="00DC0F42" w:rsidRPr="00ED1DD9">
        <w:rPr>
          <w:rFonts w:asciiTheme="minorHAnsi" w:hAnsiTheme="minorHAnsi"/>
          <w:color w:val="auto"/>
          <w:sz w:val="22"/>
          <w:szCs w:val="22"/>
        </w:rPr>
        <w:t xml:space="preserve"> </w:t>
      </w:r>
      <w:r w:rsidRPr="00ED1DD9">
        <w:rPr>
          <w:rFonts w:asciiTheme="minorHAnsi" w:hAnsiTheme="minorHAnsi"/>
          <w:color w:val="auto"/>
          <w:sz w:val="22"/>
          <w:szCs w:val="22"/>
        </w:rPr>
        <w:t>(dalej: „</w:t>
      </w:r>
      <w:r w:rsidRPr="00ED1DD9">
        <w:rPr>
          <w:rFonts w:asciiTheme="minorHAnsi" w:hAnsiTheme="minorHAnsi"/>
          <w:b/>
          <w:color w:val="auto"/>
          <w:sz w:val="22"/>
          <w:szCs w:val="22"/>
        </w:rPr>
        <w:t>Usługi</w:t>
      </w:r>
      <w:r w:rsidRPr="00ED1DD9">
        <w:rPr>
          <w:rFonts w:asciiTheme="minorHAnsi" w:hAnsiTheme="minorHAnsi"/>
          <w:color w:val="auto"/>
          <w:sz w:val="22"/>
          <w:szCs w:val="22"/>
        </w:rPr>
        <w:t>”).</w:t>
      </w:r>
    </w:p>
    <w:p w:rsidR="00BD7CEC" w:rsidRPr="00ED1DD9" w:rsidRDefault="00BD7CEC"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olor w:val="auto"/>
          <w:sz w:val="22"/>
          <w:szCs w:val="22"/>
        </w:rPr>
      </w:pPr>
      <w:r w:rsidRPr="00ED1DD9">
        <w:rPr>
          <w:rFonts w:asciiTheme="minorHAnsi" w:hAnsiTheme="minorHAnsi"/>
          <w:color w:val="auto"/>
          <w:sz w:val="22"/>
          <w:szCs w:val="22"/>
        </w:rPr>
        <w:t>Szczegółow</w:t>
      </w:r>
      <w:r w:rsidR="00DC0F42" w:rsidRPr="00ED1DD9">
        <w:rPr>
          <w:rFonts w:asciiTheme="minorHAnsi" w:hAnsiTheme="minorHAnsi"/>
          <w:color w:val="auto"/>
          <w:sz w:val="22"/>
          <w:szCs w:val="22"/>
        </w:rPr>
        <w:t>y</w:t>
      </w:r>
      <w:r w:rsidRPr="00ED1DD9">
        <w:rPr>
          <w:rFonts w:asciiTheme="minorHAnsi" w:hAnsiTheme="minorHAnsi"/>
          <w:color w:val="auto"/>
          <w:sz w:val="22"/>
          <w:szCs w:val="22"/>
        </w:rPr>
        <w:t xml:space="preserve"> zakres Usług określa </w:t>
      </w:r>
      <w:r w:rsidRPr="00ED1DD9">
        <w:rPr>
          <w:rFonts w:asciiTheme="minorHAnsi" w:hAnsiTheme="minorHAnsi"/>
          <w:b/>
          <w:color w:val="auto"/>
          <w:sz w:val="22"/>
          <w:szCs w:val="22"/>
        </w:rPr>
        <w:t>Załącznik nr 1 do Umowy</w:t>
      </w:r>
      <w:r w:rsidRPr="00ED1DD9">
        <w:rPr>
          <w:rFonts w:asciiTheme="minorHAnsi" w:hAnsiTheme="minorHAnsi"/>
          <w:color w:val="auto"/>
          <w:sz w:val="22"/>
          <w:szCs w:val="22"/>
        </w:rPr>
        <w:t>.</w:t>
      </w:r>
    </w:p>
    <w:p w:rsidR="00BD7CEC" w:rsidRPr="00ED1DD9" w:rsidRDefault="00BD7CEC" w:rsidP="00554D39">
      <w:pPr>
        <w:pStyle w:val="Nagwek1"/>
        <w:numPr>
          <w:ilvl w:val="0"/>
          <w:numId w:val="40"/>
        </w:numPr>
        <w:tabs>
          <w:tab w:val="clear" w:pos="709"/>
          <w:tab w:val="left" w:pos="426"/>
        </w:tabs>
        <w:spacing w:line="320" w:lineRule="atLeast"/>
        <w:jc w:val="left"/>
        <w:rPr>
          <w:rFonts w:asciiTheme="minorHAnsi" w:hAnsiTheme="minorHAnsi"/>
          <w:sz w:val="22"/>
          <w:szCs w:val="22"/>
        </w:rPr>
      </w:pPr>
      <w:r w:rsidRPr="00ED1DD9">
        <w:rPr>
          <w:rFonts w:asciiTheme="minorHAnsi" w:hAnsiTheme="minorHAnsi"/>
          <w:sz w:val="22"/>
          <w:szCs w:val="22"/>
        </w:rPr>
        <w:t>Termin obowiązywania Umowy</w:t>
      </w:r>
    </w:p>
    <w:p w:rsidR="00BD7CEC" w:rsidRPr="00ED1DD9" w:rsidRDefault="00BD7CEC" w:rsidP="00554D39">
      <w:pPr>
        <w:pStyle w:val="Nagwek2"/>
        <w:keepNext w:val="0"/>
        <w:keepLines w:val="0"/>
        <w:numPr>
          <w:ilvl w:val="1"/>
          <w:numId w:val="40"/>
        </w:numPr>
        <w:tabs>
          <w:tab w:val="clear" w:pos="709"/>
        </w:tabs>
        <w:spacing w:before="0" w:line="320" w:lineRule="atLeast"/>
        <w:ind w:left="993" w:hanging="633"/>
        <w:jc w:val="both"/>
        <w:rPr>
          <w:rFonts w:asciiTheme="minorHAnsi" w:hAnsiTheme="minorHAnsi"/>
          <w:color w:val="auto"/>
          <w:sz w:val="22"/>
          <w:szCs w:val="22"/>
        </w:rPr>
      </w:pPr>
      <w:r w:rsidRPr="00ED1DD9">
        <w:rPr>
          <w:rFonts w:asciiTheme="minorHAnsi" w:hAnsiTheme="minorHAnsi"/>
          <w:color w:val="auto"/>
          <w:sz w:val="22"/>
          <w:szCs w:val="22"/>
        </w:rPr>
        <w:t>Strony ustalają term</w:t>
      </w:r>
      <w:r w:rsidR="00DC0F42" w:rsidRPr="00ED1DD9">
        <w:rPr>
          <w:rFonts w:asciiTheme="minorHAnsi" w:hAnsiTheme="minorHAnsi"/>
          <w:color w:val="auto"/>
          <w:sz w:val="22"/>
          <w:szCs w:val="22"/>
        </w:rPr>
        <w:t>in obowiązywania Umowy od dnia 0</w:t>
      </w:r>
      <w:r w:rsidR="006449A8" w:rsidRPr="00ED1DD9">
        <w:rPr>
          <w:rFonts w:asciiTheme="minorHAnsi" w:hAnsiTheme="minorHAnsi"/>
          <w:color w:val="auto"/>
          <w:sz w:val="22"/>
          <w:szCs w:val="22"/>
        </w:rPr>
        <w:t>2</w:t>
      </w:r>
      <w:r w:rsidR="00DC0F42" w:rsidRPr="00ED1DD9">
        <w:rPr>
          <w:rFonts w:asciiTheme="minorHAnsi" w:hAnsiTheme="minorHAnsi"/>
          <w:color w:val="auto"/>
          <w:sz w:val="22"/>
          <w:szCs w:val="22"/>
        </w:rPr>
        <w:t>.</w:t>
      </w:r>
      <w:r w:rsidR="006449A8" w:rsidRPr="00ED1DD9">
        <w:rPr>
          <w:rFonts w:asciiTheme="minorHAnsi" w:hAnsiTheme="minorHAnsi"/>
          <w:color w:val="auto"/>
          <w:sz w:val="22"/>
          <w:szCs w:val="22"/>
        </w:rPr>
        <w:t>0</w:t>
      </w:r>
      <w:r w:rsidRPr="00ED1DD9">
        <w:rPr>
          <w:rFonts w:asciiTheme="minorHAnsi" w:hAnsiTheme="minorHAnsi"/>
          <w:color w:val="auto"/>
          <w:sz w:val="22"/>
          <w:szCs w:val="22"/>
        </w:rPr>
        <w:t>1</w:t>
      </w:r>
      <w:r w:rsidR="00DC1C6F">
        <w:rPr>
          <w:rFonts w:asciiTheme="minorHAnsi" w:hAnsiTheme="minorHAnsi"/>
          <w:color w:val="auto"/>
          <w:sz w:val="22"/>
          <w:szCs w:val="22"/>
        </w:rPr>
        <w:t>.</w:t>
      </w:r>
      <w:r w:rsidRPr="00ED1DD9">
        <w:rPr>
          <w:rFonts w:asciiTheme="minorHAnsi" w:hAnsiTheme="minorHAnsi"/>
          <w:color w:val="auto"/>
          <w:sz w:val="22"/>
          <w:szCs w:val="22"/>
        </w:rPr>
        <w:t>20</w:t>
      </w:r>
      <w:r w:rsidR="006449A8" w:rsidRPr="00ED1DD9">
        <w:rPr>
          <w:rFonts w:asciiTheme="minorHAnsi" w:hAnsiTheme="minorHAnsi"/>
          <w:color w:val="auto"/>
          <w:sz w:val="22"/>
          <w:szCs w:val="22"/>
        </w:rPr>
        <w:t>2</w:t>
      </w:r>
      <w:r w:rsidR="00ED1DD9" w:rsidRPr="00ED1DD9">
        <w:rPr>
          <w:rFonts w:asciiTheme="minorHAnsi" w:hAnsiTheme="minorHAnsi"/>
          <w:color w:val="auto"/>
          <w:sz w:val="22"/>
          <w:szCs w:val="22"/>
        </w:rPr>
        <w:t>0</w:t>
      </w:r>
      <w:r w:rsidR="00DC0F42" w:rsidRPr="00ED1DD9">
        <w:rPr>
          <w:rFonts w:asciiTheme="minorHAnsi" w:hAnsiTheme="minorHAnsi"/>
          <w:color w:val="auto"/>
          <w:sz w:val="22"/>
          <w:szCs w:val="22"/>
        </w:rPr>
        <w:t xml:space="preserve"> r. do dnia 31.0</w:t>
      </w:r>
      <w:r w:rsidR="006449A8" w:rsidRPr="00ED1DD9">
        <w:rPr>
          <w:rFonts w:asciiTheme="minorHAnsi" w:hAnsiTheme="minorHAnsi"/>
          <w:color w:val="auto"/>
          <w:sz w:val="22"/>
          <w:szCs w:val="22"/>
        </w:rPr>
        <w:t>8</w:t>
      </w:r>
      <w:r w:rsidRPr="00ED1DD9">
        <w:rPr>
          <w:rFonts w:asciiTheme="minorHAnsi" w:hAnsiTheme="minorHAnsi"/>
          <w:color w:val="auto"/>
          <w:sz w:val="22"/>
          <w:szCs w:val="22"/>
        </w:rPr>
        <w:t>.20</w:t>
      </w:r>
      <w:r w:rsidR="00A3281A" w:rsidRPr="00ED1DD9">
        <w:rPr>
          <w:rFonts w:asciiTheme="minorHAnsi" w:hAnsiTheme="minorHAnsi"/>
          <w:color w:val="auto"/>
          <w:sz w:val="22"/>
          <w:szCs w:val="22"/>
        </w:rPr>
        <w:t>20</w:t>
      </w:r>
      <w:r w:rsidRPr="00ED1DD9">
        <w:rPr>
          <w:rFonts w:asciiTheme="minorHAnsi" w:hAnsiTheme="minorHAnsi"/>
          <w:color w:val="auto"/>
          <w:sz w:val="22"/>
          <w:szCs w:val="22"/>
        </w:rPr>
        <w:t xml:space="preserve"> r.</w:t>
      </w:r>
      <w:r w:rsidR="006449A8" w:rsidRPr="00ED1DD9">
        <w:rPr>
          <w:rFonts w:asciiTheme="minorHAnsi" w:hAnsiTheme="minorHAnsi"/>
          <w:color w:val="auto"/>
          <w:sz w:val="22"/>
          <w:szCs w:val="22"/>
        </w:rPr>
        <w:t xml:space="preserve"> lub 35 tygodni od</w:t>
      </w:r>
      <w:r w:rsidR="00431E6F">
        <w:rPr>
          <w:rFonts w:asciiTheme="minorHAnsi" w:hAnsiTheme="minorHAnsi"/>
          <w:color w:val="auto"/>
          <w:sz w:val="22"/>
          <w:szCs w:val="22"/>
        </w:rPr>
        <w:t xml:space="preserve">  zawarciaUmowy</w:t>
      </w:r>
      <w:r w:rsidR="006449A8" w:rsidRPr="00ED1DD9">
        <w:rPr>
          <w:rFonts w:asciiTheme="minorHAnsi" w:hAnsiTheme="minorHAnsi"/>
          <w:color w:val="auto"/>
          <w:sz w:val="22"/>
          <w:szCs w:val="22"/>
        </w:rPr>
        <w:t>.</w:t>
      </w:r>
      <w:r w:rsidRPr="00ED1DD9">
        <w:rPr>
          <w:rFonts w:asciiTheme="minorHAnsi" w:hAnsiTheme="minorHAnsi"/>
          <w:color w:val="auto"/>
          <w:sz w:val="22"/>
          <w:szCs w:val="22"/>
        </w:rPr>
        <w:t xml:space="preserve"> </w:t>
      </w:r>
    </w:p>
    <w:p w:rsidR="005E7514" w:rsidRPr="00ED1DD9" w:rsidRDefault="005E7514" w:rsidP="00554D39">
      <w:pPr>
        <w:pStyle w:val="Nagwek2"/>
        <w:keepNext w:val="0"/>
        <w:keepLines w:val="0"/>
        <w:numPr>
          <w:ilvl w:val="1"/>
          <w:numId w:val="40"/>
        </w:numPr>
        <w:tabs>
          <w:tab w:val="clear" w:pos="709"/>
        </w:tabs>
        <w:spacing w:before="0" w:line="276" w:lineRule="auto"/>
        <w:ind w:left="993" w:hanging="633"/>
        <w:jc w:val="both"/>
        <w:rPr>
          <w:rFonts w:asciiTheme="minorHAnsi" w:hAnsiTheme="minorHAnsi"/>
          <w:color w:val="auto"/>
          <w:sz w:val="22"/>
          <w:szCs w:val="22"/>
        </w:rPr>
      </w:pPr>
      <w:r w:rsidRPr="00ED1DD9">
        <w:rPr>
          <w:rFonts w:asciiTheme="minorHAnsi" w:hAnsiTheme="minorHAnsi"/>
          <w:color w:val="auto"/>
          <w:sz w:val="22"/>
          <w:szCs w:val="22"/>
        </w:rPr>
        <w:t>Szczegółowe terminy realizacji usług:</w:t>
      </w:r>
    </w:p>
    <w:p w:rsidR="005E7514" w:rsidRPr="00ED1DD9" w:rsidRDefault="005E7514" w:rsidP="003254F6">
      <w:pPr>
        <w:pStyle w:val="Tekstpodstawowywcity"/>
        <w:numPr>
          <w:ilvl w:val="4"/>
          <w:numId w:val="28"/>
        </w:numPr>
        <w:spacing w:after="0" w:line="276" w:lineRule="auto"/>
        <w:ind w:left="1321" w:hanging="357"/>
        <w:jc w:val="both"/>
        <w:rPr>
          <w:rFonts w:asciiTheme="minorHAnsi" w:hAnsiTheme="minorHAnsi"/>
          <w:sz w:val="22"/>
          <w:szCs w:val="22"/>
        </w:rPr>
      </w:pPr>
      <w:r w:rsidRPr="00ED1DD9">
        <w:rPr>
          <w:rFonts w:asciiTheme="minorHAnsi" w:hAnsiTheme="minorHAnsi"/>
          <w:sz w:val="22"/>
          <w:szCs w:val="22"/>
        </w:rPr>
        <w:t>Opracowanie w zakresie niezbędnym dokumentacji montażowej dla całego zakresu modernizacji – w terminie do 10 tygodni od dnia zawarcia Umowy,</w:t>
      </w:r>
    </w:p>
    <w:p w:rsidR="005E7514" w:rsidRPr="00ED1DD9" w:rsidRDefault="005E7514" w:rsidP="003254F6">
      <w:pPr>
        <w:pStyle w:val="Tekstpodstawowywcity"/>
        <w:numPr>
          <w:ilvl w:val="4"/>
          <w:numId w:val="28"/>
        </w:numPr>
        <w:spacing w:after="0" w:line="276" w:lineRule="auto"/>
        <w:ind w:left="1321" w:hanging="357"/>
        <w:jc w:val="both"/>
        <w:rPr>
          <w:rFonts w:asciiTheme="minorHAnsi" w:hAnsiTheme="minorHAnsi"/>
          <w:sz w:val="22"/>
          <w:szCs w:val="22"/>
        </w:rPr>
      </w:pPr>
      <w:r w:rsidRPr="00ED1DD9">
        <w:rPr>
          <w:rFonts w:asciiTheme="minorHAnsi" w:hAnsiTheme="minorHAnsi"/>
          <w:sz w:val="22"/>
          <w:szCs w:val="22"/>
        </w:rPr>
        <w:t>Kompletacja urządzeń oraz części zamiennych do wykonania usług modernizacyjnych – w terminie nie dłuższym niż 4 miesiące od dnia zawarcia Umowy,</w:t>
      </w:r>
    </w:p>
    <w:p w:rsidR="005E7514" w:rsidRPr="00ED1DD9" w:rsidRDefault="005E7514" w:rsidP="003254F6">
      <w:pPr>
        <w:pStyle w:val="Tekstpodstawowywcity"/>
        <w:numPr>
          <w:ilvl w:val="4"/>
          <w:numId w:val="28"/>
        </w:numPr>
        <w:spacing w:after="0" w:line="276" w:lineRule="auto"/>
        <w:ind w:left="1321" w:hanging="357"/>
        <w:jc w:val="both"/>
        <w:rPr>
          <w:rFonts w:asciiTheme="minorHAnsi" w:hAnsiTheme="minorHAnsi"/>
          <w:sz w:val="22"/>
          <w:szCs w:val="22"/>
        </w:rPr>
      </w:pPr>
      <w:r w:rsidRPr="00ED1DD9">
        <w:rPr>
          <w:rFonts w:asciiTheme="minorHAnsi" w:hAnsiTheme="minorHAnsi"/>
          <w:sz w:val="22"/>
          <w:szCs w:val="22"/>
        </w:rPr>
        <w:t>Czas realizacji wszystkich prac demontażowo-montażowych na obiekcie nie powinien być dłuższy niż 50 dni kalendarzowych licząc od dnia przekazania obiektu przyszłemu Wykonawcy,</w:t>
      </w:r>
    </w:p>
    <w:p w:rsidR="005E7514" w:rsidRPr="00ED1DD9" w:rsidRDefault="005E7514" w:rsidP="003254F6">
      <w:pPr>
        <w:pStyle w:val="Tekstpodstawowywcity"/>
        <w:numPr>
          <w:ilvl w:val="4"/>
          <w:numId w:val="28"/>
        </w:numPr>
        <w:spacing w:after="0" w:line="276" w:lineRule="auto"/>
        <w:ind w:left="1321" w:hanging="357"/>
        <w:jc w:val="both"/>
        <w:rPr>
          <w:rFonts w:asciiTheme="minorHAnsi" w:hAnsiTheme="minorHAnsi"/>
          <w:sz w:val="22"/>
          <w:szCs w:val="22"/>
        </w:rPr>
      </w:pPr>
      <w:r w:rsidRPr="00ED1DD9">
        <w:rPr>
          <w:rFonts w:asciiTheme="minorHAnsi" w:hAnsiTheme="minorHAnsi"/>
          <w:sz w:val="22"/>
          <w:szCs w:val="22"/>
        </w:rPr>
        <w:t>Czas realizacji w zakresie uruchomienia przenośnika, wykonania niezbędnych regulacji przy biegu luzem oraz podczas pracy pod obciążeniem  nie powinien być dłuższy niż 10 dni kalendarzowych licząc od dnia odbioru technicznego,</w:t>
      </w:r>
    </w:p>
    <w:p w:rsidR="005E7514" w:rsidRPr="00ED1DD9" w:rsidRDefault="005E7514" w:rsidP="003254F6">
      <w:pPr>
        <w:pStyle w:val="Tekstpodstawowywcity"/>
        <w:numPr>
          <w:ilvl w:val="4"/>
          <w:numId w:val="28"/>
        </w:numPr>
        <w:spacing w:after="0" w:line="276" w:lineRule="auto"/>
        <w:ind w:left="1321" w:hanging="357"/>
        <w:jc w:val="both"/>
        <w:rPr>
          <w:rFonts w:asciiTheme="minorHAnsi" w:hAnsiTheme="minorHAnsi"/>
          <w:sz w:val="22"/>
          <w:szCs w:val="22"/>
        </w:rPr>
      </w:pPr>
      <w:r w:rsidRPr="00ED1DD9">
        <w:rPr>
          <w:rFonts w:asciiTheme="minorHAnsi" w:hAnsiTheme="minorHAnsi"/>
          <w:sz w:val="22"/>
          <w:szCs w:val="22"/>
        </w:rPr>
        <w:t>Opracowanie oraz dostarczenie Zamawiającemu dokumentacji montażowej powykonawczej, dostarczenie kompletnej dokumentacji jakościowej - nie dłużej niż 20 dni kalendarzowych licząc od dnia zakończenia uruchomienia przenośnika,</w:t>
      </w:r>
    </w:p>
    <w:p w:rsidR="005E7514" w:rsidRPr="00ED1DD9" w:rsidRDefault="005E7514" w:rsidP="003254F6">
      <w:pPr>
        <w:pStyle w:val="Tekstpodstawowywcity"/>
        <w:numPr>
          <w:ilvl w:val="4"/>
          <w:numId w:val="28"/>
        </w:numPr>
        <w:spacing w:after="0" w:line="276" w:lineRule="auto"/>
        <w:ind w:left="1321" w:hanging="357"/>
        <w:jc w:val="both"/>
        <w:rPr>
          <w:rFonts w:asciiTheme="minorHAnsi" w:hAnsiTheme="minorHAnsi"/>
          <w:sz w:val="22"/>
          <w:szCs w:val="22"/>
        </w:rPr>
      </w:pPr>
      <w:r w:rsidRPr="00ED1DD9">
        <w:rPr>
          <w:rFonts w:asciiTheme="minorHAnsi" w:hAnsiTheme="minorHAnsi"/>
          <w:sz w:val="22"/>
          <w:szCs w:val="22"/>
        </w:rPr>
        <w:t>Zamawiający planuje wykonanie prac demontażowo-montażowych na przenośniku w okresie kwiecień - lipiec 2020,</w:t>
      </w:r>
    </w:p>
    <w:p w:rsidR="005E7514" w:rsidRPr="00ED1DD9" w:rsidRDefault="005E7514" w:rsidP="003254F6">
      <w:pPr>
        <w:pStyle w:val="Tekstpodstawowywcity"/>
        <w:numPr>
          <w:ilvl w:val="4"/>
          <w:numId w:val="28"/>
        </w:numPr>
        <w:spacing w:after="0" w:line="276" w:lineRule="auto"/>
        <w:ind w:left="1321" w:hanging="357"/>
        <w:jc w:val="both"/>
        <w:rPr>
          <w:rFonts w:asciiTheme="minorHAnsi" w:hAnsiTheme="minorHAnsi"/>
          <w:sz w:val="22"/>
          <w:szCs w:val="22"/>
        </w:rPr>
      </w:pPr>
      <w:r w:rsidRPr="00ED1DD9">
        <w:rPr>
          <w:rFonts w:asciiTheme="minorHAnsi" w:hAnsiTheme="minorHAnsi"/>
          <w:sz w:val="22"/>
          <w:szCs w:val="22"/>
        </w:rPr>
        <w:t xml:space="preserve"> Odbiór końcowy całego zadania inwestycyjnego powinien zostać dokonany przez Zamawiającego w terminie do 3 tygodni licząc od dnia przyjęcia przez Zamawiającego od Wykonawcy zgłoszenia o gotowości do odbioru końcowego.</w:t>
      </w:r>
    </w:p>
    <w:p w:rsidR="005E7514" w:rsidRPr="00ED1DD9" w:rsidRDefault="005E7514" w:rsidP="00554D39">
      <w:pPr>
        <w:pStyle w:val="Nagwek2"/>
        <w:keepNext w:val="0"/>
        <w:keepLines w:val="0"/>
        <w:numPr>
          <w:ilvl w:val="1"/>
          <w:numId w:val="40"/>
        </w:numPr>
        <w:tabs>
          <w:tab w:val="clear" w:pos="709"/>
        </w:tabs>
        <w:spacing w:before="0" w:line="320" w:lineRule="atLeast"/>
        <w:ind w:left="993" w:hanging="633"/>
        <w:jc w:val="both"/>
        <w:rPr>
          <w:rFonts w:asciiTheme="minorHAnsi" w:hAnsiTheme="minorHAnsi"/>
          <w:color w:val="auto"/>
          <w:sz w:val="22"/>
          <w:szCs w:val="22"/>
        </w:rPr>
      </w:pPr>
      <w:r w:rsidRPr="00ED1DD9">
        <w:rPr>
          <w:rFonts w:asciiTheme="minorHAnsi" w:hAnsiTheme="minorHAnsi"/>
          <w:color w:val="auto"/>
          <w:sz w:val="22"/>
          <w:szCs w:val="22"/>
        </w:rPr>
        <w:t>Wykonawca jest zobowiązany zgłosić pisemnie upoważnionemu w umowie przedstawicielowi Zamawiającego, termin przygotowania wszystkich urządzeń oraz materiałów niezbędnych dla prawidłowego i pełnego wykonania planowanego zakresu usług modernizacyjnych na przenośniku z wyprzedzeniem minimum 21 dni od dnia oczekiwanego postoju,</w:t>
      </w:r>
    </w:p>
    <w:p w:rsidR="005E7514" w:rsidRPr="00ED1DD9" w:rsidRDefault="005E7514" w:rsidP="00554D39">
      <w:pPr>
        <w:pStyle w:val="Nagwek2"/>
        <w:keepNext w:val="0"/>
        <w:keepLines w:val="0"/>
        <w:numPr>
          <w:ilvl w:val="1"/>
          <w:numId w:val="40"/>
        </w:numPr>
        <w:tabs>
          <w:tab w:val="clear" w:pos="709"/>
        </w:tabs>
        <w:spacing w:before="0" w:line="320" w:lineRule="atLeast"/>
        <w:ind w:left="993" w:hanging="633"/>
        <w:jc w:val="both"/>
        <w:rPr>
          <w:rFonts w:asciiTheme="minorHAnsi" w:hAnsiTheme="minorHAnsi"/>
          <w:color w:val="auto"/>
          <w:sz w:val="22"/>
          <w:szCs w:val="22"/>
        </w:rPr>
      </w:pPr>
      <w:r w:rsidRPr="00ED1DD9">
        <w:rPr>
          <w:rFonts w:asciiTheme="minorHAnsi" w:hAnsiTheme="minorHAnsi"/>
          <w:color w:val="auto"/>
          <w:sz w:val="22"/>
          <w:szCs w:val="22"/>
        </w:rPr>
        <w:t>Dokładny termin przystąpienia do prac montażowych na obiekcie zostanie obustronnie  uzgodniony oraz przekazany Wykonawcy przez upoważnionego w umowie przedstawicielowi Zamawiającego, najpóźniej na 14 dni przed planowym rozpoczęciem prac, po uprzednim otrzymaniu od Wykonawcy zgłoszenia o gotowości przystąpienia do ich wykonania.</w:t>
      </w:r>
    </w:p>
    <w:p w:rsidR="00BD7CEC" w:rsidRPr="00DC1C6F" w:rsidRDefault="00BD7CEC" w:rsidP="001C35B1">
      <w:pPr>
        <w:pStyle w:val="Nagwek2"/>
        <w:keepNext w:val="0"/>
        <w:keepLines w:val="0"/>
        <w:numPr>
          <w:ilvl w:val="1"/>
          <w:numId w:val="40"/>
        </w:numPr>
        <w:tabs>
          <w:tab w:val="clear" w:pos="709"/>
        </w:tabs>
        <w:spacing w:before="0" w:line="320" w:lineRule="atLeast"/>
        <w:ind w:left="993" w:hanging="633"/>
        <w:jc w:val="both"/>
        <w:rPr>
          <w:rFonts w:asciiTheme="minorHAnsi" w:hAnsiTheme="minorHAnsi"/>
          <w:color w:val="auto"/>
          <w:sz w:val="22"/>
          <w:szCs w:val="22"/>
        </w:rPr>
      </w:pPr>
      <w:r w:rsidRPr="00ED1DD9">
        <w:rPr>
          <w:rFonts w:asciiTheme="minorHAnsi" w:hAnsiTheme="minorHAnsi"/>
          <w:color w:val="auto"/>
          <w:sz w:val="22"/>
          <w:szCs w:val="22"/>
        </w:rPr>
        <w:t xml:space="preserve">Zamawiający </w:t>
      </w:r>
      <w:r w:rsidR="000B7CB0" w:rsidRPr="00ED1DD9">
        <w:rPr>
          <w:rFonts w:asciiTheme="minorHAnsi" w:hAnsiTheme="minorHAnsi"/>
          <w:color w:val="auto"/>
          <w:sz w:val="22"/>
          <w:szCs w:val="22"/>
        </w:rPr>
        <w:t>n</w:t>
      </w:r>
      <w:r w:rsidRPr="00ED1DD9">
        <w:rPr>
          <w:rFonts w:asciiTheme="minorHAnsi" w:hAnsiTheme="minorHAnsi"/>
          <w:color w:val="auto"/>
          <w:sz w:val="22"/>
          <w:szCs w:val="22"/>
        </w:rPr>
        <w:t>iezależnie od przypadków wskazanych w OWZU, ma prawo rozwiązać Umowę w całości lub w części z zachowaniem 3-miesięcznego okresu wypowiedzenia ze skutkiem na koniec miesiąca kalendarzowego w przypadk</w:t>
      </w:r>
      <w:r w:rsidR="004B65B5" w:rsidRPr="00ED1DD9">
        <w:rPr>
          <w:rFonts w:asciiTheme="minorHAnsi" w:hAnsiTheme="minorHAnsi"/>
          <w:color w:val="auto"/>
          <w:sz w:val="22"/>
          <w:szCs w:val="22"/>
        </w:rPr>
        <w:t>u</w:t>
      </w:r>
      <w:r w:rsidR="00985F65" w:rsidRPr="00ED1DD9">
        <w:rPr>
          <w:rFonts w:asciiTheme="minorHAnsi" w:hAnsiTheme="minorHAnsi"/>
          <w:color w:val="auto"/>
          <w:sz w:val="22"/>
          <w:szCs w:val="22"/>
        </w:rPr>
        <w:t xml:space="preserve"> powtarzających się (przynajmniej dwóch) uchybień Wykonawcy</w:t>
      </w:r>
      <w:r w:rsidR="00DC1C6F">
        <w:rPr>
          <w:rFonts w:asciiTheme="minorHAnsi" w:hAnsiTheme="minorHAnsi"/>
          <w:color w:val="auto"/>
          <w:sz w:val="22"/>
          <w:szCs w:val="22"/>
        </w:rPr>
        <w:t xml:space="preserve"> </w:t>
      </w:r>
      <w:r w:rsidRPr="00DC1C6F">
        <w:rPr>
          <w:rFonts w:asciiTheme="minorHAnsi" w:hAnsiTheme="minorHAnsi"/>
          <w:color w:val="auto"/>
          <w:sz w:val="22"/>
          <w:szCs w:val="22"/>
        </w:rPr>
        <w:t>w realizacji Usług, stanowiących zagrożenie dla bezpieczeństwa lub niezakłóconej pracy Elektrowni;</w:t>
      </w:r>
    </w:p>
    <w:p w:rsidR="00BD7CEC" w:rsidRPr="00ED1DD9" w:rsidRDefault="00BD7CEC"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olor w:val="auto"/>
          <w:sz w:val="22"/>
          <w:szCs w:val="22"/>
        </w:rPr>
      </w:pPr>
      <w:r w:rsidRPr="00ED1DD9">
        <w:rPr>
          <w:rFonts w:asciiTheme="minorHAnsi" w:hAnsiTheme="minorHAnsi"/>
          <w:color w:val="auto"/>
          <w:sz w:val="22"/>
          <w:szCs w:val="22"/>
        </w:rPr>
        <w:lastRenderedPageBreak/>
        <w:t>W przypadku częściowego wypowiedzenia Umowy Strony zobowiązane są do ustalenia w ciągu 30 dni od daty wypowiedzenia, zasad rozliczenia w związku z wypowiedzeniem</w:t>
      </w:r>
      <w:r w:rsidR="00B66924" w:rsidRPr="00ED1DD9">
        <w:rPr>
          <w:rFonts w:asciiTheme="minorHAnsi" w:hAnsiTheme="minorHAnsi"/>
          <w:color w:val="auto"/>
          <w:sz w:val="22"/>
          <w:szCs w:val="22"/>
        </w:rPr>
        <w:t xml:space="preserve">, przy czym Wykonawcy należne jest wynagrodzenie wyłącznie za prace należycie wykonane do dnia rozwiązania Umowy. </w:t>
      </w:r>
    </w:p>
    <w:p w:rsidR="00BD7CEC" w:rsidRPr="00ED1DD9" w:rsidRDefault="00BD7CEC" w:rsidP="00554D39">
      <w:pPr>
        <w:pStyle w:val="Nagwek2"/>
        <w:keepNext w:val="0"/>
        <w:keepLines w:val="0"/>
        <w:numPr>
          <w:ilvl w:val="1"/>
          <w:numId w:val="40"/>
        </w:numPr>
        <w:tabs>
          <w:tab w:val="clear" w:pos="709"/>
        </w:tabs>
        <w:spacing w:before="0" w:line="320" w:lineRule="atLeast"/>
        <w:ind w:left="993" w:hanging="633"/>
        <w:jc w:val="both"/>
        <w:rPr>
          <w:rFonts w:asciiTheme="minorHAnsi" w:hAnsiTheme="minorHAnsi"/>
          <w:color w:val="auto"/>
          <w:sz w:val="22"/>
          <w:szCs w:val="22"/>
        </w:rPr>
      </w:pPr>
      <w:r w:rsidRPr="00ED1DD9">
        <w:rPr>
          <w:rFonts w:asciiTheme="minorHAnsi" w:hAnsiTheme="minorHAnsi"/>
          <w:color w:val="auto"/>
          <w:sz w:val="22"/>
          <w:szCs w:val="22"/>
        </w:rPr>
        <w:t>Zamawiający ma prawo rozwiązać Umowę w trybie natychmiastowym bez zachowania okresu wypowiedzenia w następujących przypadkach:</w:t>
      </w:r>
    </w:p>
    <w:p w:rsidR="00BD7CEC" w:rsidRPr="00ED1DD9" w:rsidRDefault="00BD7CEC" w:rsidP="00554D39">
      <w:pPr>
        <w:pStyle w:val="Nagwek2"/>
        <w:keepNext w:val="0"/>
        <w:keepLines w:val="0"/>
        <w:numPr>
          <w:ilvl w:val="2"/>
          <w:numId w:val="40"/>
        </w:numPr>
        <w:spacing w:before="0" w:line="320" w:lineRule="atLeast"/>
        <w:ind w:left="1661" w:hanging="697"/>
        <w:jc w:val="both"/>
        <w:rPr>
          <w:rFonts w:asciiTheme="minorHAnsi" w:hAnsiTheme="minorHAnsi"/>
          <w:color w:val="auto"/>
          <w:sz w:val="22"/>
          <w:szCs w:val="22"/>
        </w:rPr>
      </w:pPr>
      <w:r w:rsidRPr="00ED1DD9">
        <w:rPr>
          <w:rFonts w:asciiTheme="minorHAnsi" w:hAnsiTheme="minorHAnsi"/>
          <w:color w:val="auto"/>
          <w:sz w:val="22"/>
          <w:szCs w:val="22"/>
        </w:rPr>
        <w:t>utraty przez Wykonawcę uprawnień do prowadzenia działalności gospodarczej w zakresie Usług objętych Umową;</w:t>
      </w:r>
    </w:p>
    <w:p w:rsidR="00BD7CEC" w:rsidRPr="00ED1DD9" w:rsidRDefault="00BD7CEC" w:rsidP="00554D39">
      <w:pPr>
        <w:pStyle w:val="Nagwek2"/>
        <w:keepNext w:val="0"/>
        <w:keepLines w:val="0"/>
        <w:numPr>
          <w:ilvl w:val="2"/>
          <w:numId w:val="40"/>
        </w:numPr>
        <w:spacing w:before="0" w:line="320" w:lineRule="atLeast"/>
        <w:ind w:left="1661" w:hanging="697"/>
        <w:jc w:val="both"/>
        <w:rPr>
          <w:rFonts w:asciiTheme="minorHAnsi" w:hAnsiTheme="minorHAnsi"/>
          <w:color w:val="auto"/>
          <w:sz w:val="22"/>
          <w:szCs w:val="22"/>
        </w:rPr>
      </w:pPr>
      <w:r w:rsidRPr="00ED1DD9">
        <w:rPr>
          <w:rFonts w:asciiTheme="minorHAnsi" w:hAnsiTheme="minorHAnsi"/>
          <w:color w:val="auto"/>
          <w:sz w:val="22"/>
          <w:szCs w:val="22"/>
        </w:rPr>
        <w:t>całkowitego lub częściowego zaprzestania świadczenia Usług przez Wykonawcę.</w:t>
      </w:r>
    </w:p>
    <w:p w:rsidR="00BD7CEC" w:rsidRPr="00ED1DD9" w:rsidRDefault="00BD7CEC" w:rsidP="00554D39">
      <w:pPr>
        <w:pStyle w:val="Nagwek2"/>
        <w:keepNext w:val="0"/>
        <w:keepLines w:val="0"/>
        <w:numPr>
          <w:ilvl w:val="1"/>
          <w:numId w:val="40"/>
        </w:numPr>
        <w:tabs>
          <w:tab w:val="clear" w:pos="709"/>
        </w:tabs>
        <w:spacing w:before="0" w:line="320" w:lineRule="atLeast"/>
        <w:ind w:left="993" w:hanging="633"/>
        <w:jc w:val="both"/>
        <w:rPr>
          <w:rFonts w:asciiTheme="minorHAnsi" w:hAnsiTheme="minorHAnsi"/>
          <w:color w:val="auto"/>
          <w:sz w:val="22"/>
          <w:szCs w:val="22"/>
        </w:rPr>
      </w:pPr>
      <w:r w:rsidRPr="00ED1DD9">
        <w:rPr>
          <w:rFonts w:asciiTheme="minorHAnsi" w:hAnsiTheme="minorHAnsi"/>
          <w:color w:val="auto"/>
          <w:sz w:val="22"/>
          <w:szCs w:val="22"/>
        </w:rPr>
        <w:t>Wypowiedzenie Umowy wymaga złożenia oświadczenia w formie pisemnej pod rygorem nieważności.</w:t>
      </w:r>
    </w:p>
    <w:p w:rsidR="00BD7CEC" w:rsidRPr="00ED1DD9" w:rsidRDefault="00BD7CEC" w:rsidP="00554D39">
      <w:pPr>
        <w:pStyle w:val="Nagwek2"/>
        <w:keepNext w:val="0"/>
        <w:keepLines w:val="0"/>
        <w:numPr>
          <w:ilvl w:val="0"/>
          <w:numId w:val="40"/>
        </w:numPr>
        <w:tabs>
          <w:tab w:val="clear" w:pos="709"/>
        </w:tabs>
        <w:spacing w:before="0" w:line="320" w:lineRule="atLeast"/>
        <w:ind w:left="360" w:hanging="360"/>
        <w:jc w:val="both"/>
        <w:rPr>
          <w:rFonts w:asciiTheme="minorHAnsi" w:hAnsiTheme="minorHAnsi"/>
          <w:b/>
          <w:color w:val="auto"/>
          <w:sz w:val="22"/>
          <w:szCs w:val="22"/>
        </w:rPr>
      </w:pPr>
      <w:r w:rsidRPr="00ED1DD9">
        <w:rPr>
          <w:rFonts w:asciiTheme="minorHAnsi" w:hAnsiTheme="minorHAnsi"/>
          <w:b/>
          <w:color w:val="auto"/>
          <w:sz w:val="22"/>
          <w:szCs w:val="22"/>
        </w:rPr>
        <w:t>MIEJSCE ŚWIADCZENIA USŁUG</w:t>
      </w:r>
    </w:p>
    <w:p w:rsidR="00BD7CEC" w:rsidRPr="00ED1DD9" w:rsidRDefault="00BD7CEC" w:rsidP="00554D39">
      <w:pPr>
        <w:pStyle w:val="Nagwek2"/>
        <w:keepNext w:val="0"/>
        <w:keepLines w:val="0"/>
        <w:numPr>
          <w:ilvl w:val="1"/>
          <w:numId w:val="40"/>
        </w:numPr>
        <w:spacing w:before="0" w:line="276" w:lineRule="auto"/>
        <w:ind w:left="792" w:hanging="567"/>
        <w:jc w:val="both"/>
        <w:rPr>
          <w:rFonts w:asciiTheme="minorHAnsi" w:hAnsiTheme="minorHAnsi"/>
          <w:color w:val="auto"/>
          <w:sz w:val="22"/>
          <w:szCs w:val="22"/>
        </w:rPr>
      </w:pPr>
      <w:r w:rsidRPr="00ED1DD9">
        <w:rPr>
          <w:rFonts w:asciiTheme="minorHAnsi" w:hAnsiTheme="minorHAnsi"/>
          <w:color w:val="auto"/>
          <w:sz w:val="22"/>
          <w:szCs w:val="22"/>
        </w:rPr>
        <w:t xml:space="preserve">Strony uzgadniają, że miejscem świadczenia Usług będzie teren elektrowni Zamawiającego w Zawadzie 26, 28-230 Połaniec. </w:t>
      </w:r>
    </w:p>
    <w:p w:rsidR="00BD7CEC" w:rsidRPr="00ED1DD9" w:rsidRDefault="00BD7CEC" w:rsidP="00554D39">
      <w:pPr>
        <w:pStyle w:val="Nagwek2"/>
        <w:keepNext w:val="0"/>
        <w:keepLines w:val="0"/>
        <w:numPr>
          <w:ilvl w:val="0"/>
          <w:numId w:val="40"/>
        </w:numPr>
        <w:tabs>
          <w:tab w:val="clear" w:pos="709"/>
        </w:tabs>
        <w:spacing w:before="0" w:line="276" w:lineRule="auto"/>
        <w:ind w:left="360" w:hanging="360"/>
        <w:jc w:val="both"/>
        <w:rPr>
          <w:rFonts w:asciiTheme="minorHAnsi" w:hAnsiTheme="minorHAnsi"/>
          <w:b/>
          <w:color w:val="auto"/>
          <w:sz w:val="22"/>
          <w:szCs w:val="22"/>
        </w:rPr>
      </w:pPr>
      <w:r w:rsidRPr="00ED1DD9">
        <w:rPr>
          <w:rFonts w:asciiTheme="minorHAnsi" w:hAnsiTheme="minorHAnsi"/>
          <w:b/>
          <w:color w:val="auto"/>
          <w:sz w:val="22"/>
          <w:szCs w:val="22"/>
        </w:rPr>
        <w:t>WYNAGRODZENIE I WARUNKI PŁATNOŚCI</w:t>
      </w:r>
    </w:p>
    <w:p w:rsidR="00EC00DC" w:rsidRPr="00ED1DD9" w:rsidRDefault="00EC00DC" w:rsidP="00554D39">
      <w:pPr>
        <w:pStyle w:val="Nagwek2"/>
        <w:keepNext w:val="0"/>
        <w:keepLines w:val="0"/>
        <w:numPr>
          <w:ilvl w:val="1"/>
          <w:numId w:val="40"/>
        </w:numPr>
        <w:tabs>
          <w:tab w:val="clear" w:pos="709"/>
        </w:tabs>
        <w:spacing w:before="0" w:line="276" w:lineRule="auto"/>
        <w:ind w:left="792" w:hanging="432"/>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Z tytułu należytego wykonania Umowy przez Wykonawcę, Zamawiający zobowiązuje się do zapłaty na rzecz Wykonawcy wynagrodzenia ryczałtowego  w kwocie  ……………………. zł netto, które obejmuje wszystkie koszty wykonania Usług, w szczególności: wynagrodzenia pracowników wraz z narzutami, koszty wszystkich Materiałów Podstawowych i Pomocniczych</w:t>
      </w:r>
      <w:r w:rsidR="00747FBD" w:rsidRPr="00ED1DD9">
        <w:rPr>
          <w:rFonts w:asciiTheme="minorHAnsi" w:hAnsiTheme="minorHAnsi" w:cstheme="minorHAnsi"/>
          <w:color w:val="auto"/>
          <w:sz w:val="22"/>
          <w:szCs w:val="22"/>
        </w:rPr>
        <w:t xml:space="preserve"> (oprócz taśmy </w:t>
      </w:r>
      <w:r w:rsidR="004B65B5" w:rsidRPr="00ED1DD9">
        <w:rPr>
          <w:rFonts w:asciiTheme="minorHAnsi" w:hAnsiTheme="minorHAnsi" w:cstheme="minorHAnsi"/>
          <w:color w:val="auto"/>
          <w:sz w:val="22"/>
          <w:szCs w:val="22"/>
        </w:rPr>
        <w:t>przenośnikowej</w:t>
      </w:r>
      <w:r w:rsidR="0050080E" w:rsidRPr="00ED1DD9">
        <w:rPr>
          <w:rFonts w:asciiTheme="minorHAnsi" w:hAnsiTheme="minorHAnsi" w:cstheme="minorHAnsi"/>
          <w:color w:val="auto"/>
          <w:sz w:val="22"/>
          <w:szCs w:val="22"/>
        </w:rPr>
        <w:t>,</w:t>
      </w:r>
      <w:r w:rsidR="00747FBD" w:rsidRPr="00ED1DD9">
        <w:rPr>
          <w:rFonts w:asciiTheme="minorHAnsi" w:hAnsiTheme="minorHAnsi" w:cstheme="minorHAnsi"/>
          <w:color w:val="auto"/>
          <w:sz w:val="22"/>
          <w:szCs w:val="22"/>
        </w:rPr>
        <w:t xml:space="preserve"> którą   zapewnia Zamawiający)</w:t>
      </w:r>
      <w:r w:rsidRPr="00ED1DD9">
        <w:rPr>
          <w:rFonts w:asciiTheme="minorHAnsi" w:hAnsiTheme="minorHAnsi" w:cstheme="minorHAnsi"/>
          <w:color w:val="auto"/>
          <w:sz w:val="22"/>
          <w:szCs w:val="22"/>
        </w:rPr>
        <w:t>,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p>
    <w:p w:rsidR="00EC00DC" w:rsidRPr="00ED1DD9" w:rsidRDefault="00EC00DC" w:rsidP="00554D39">
      <w:pPr>
        <w:pStyle w:val="Nagwek2"/>
        <w:keepNext w:val="0"/>
        <w:keepLines w:val="0"/>
        <w:numPr>
          <w:ilvl w:val="1"/>
          <w:numId w:val="40"/>
        </w:numPr>
        <w:tabs>
          <w:tab w:val="clear" w:pos="709"/>
        </w:tabs>
        <w:spacing w:before="0" w:line="276" w:lineRule="auto"/>
        <w:ind w:left="792" w:hanging="432"/>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Proponowany podział wynagrodzenia ryczałtowego na odrębne przedmioty odbioru i rozliczeń:</w:t>
      </w:r>
    </w:p>
    <w:p w:rsidR="00EC00DC" w:rsidRPr="00ED1DD9" w:rsidRDefault="00EC00DC" w:rsidP="00554D39">
      <w:pPr>
        <w:pStyle w:val="Nagwek2"/>
        <w:keepNext w:val="0"/>
        <w:keepLines w:val="0"/>
        <w:numPr>
          <w:ilvl w:val="2"/>
          <w:numId w:val="40"/>
        </w:numPr>
        <w:spacing w:before="0" w:line="320" w:lineRule="atLeast"/>
        <w:ind w:left="1661" w:hanging="697"/>
        <w:jc w:val="both"/>
        <w:rPr>
          <w:rFonts w:asciiTheme="minorHAnsi" w:hAnsiTheme="minorHAnsi"/>
          <w:color w:val="auto"/>
          <w:sz w:val="22"/>
          <w:szCs w:val="22"/>
        </w:rPr>
      </w:pPr>
      <w:r w:rsidRPr="00ED1DD9">
        <w:rPr>
          <w:rFonts w:asciiTheme="minorHAnsi" w:hAnsiTheme="minorHAnsi"/>
          <w:color w:val="auto"/>
          <w:sz w:val="22"/>
          <w:szCs w:val="22"/>
        </w:rPr>
        <w:t xml:space="preserve">Opracowanie w zakresie niezbędnym dokumentacji montażowej dla całego zakresu modernizacji – wynagrodzenie w kwocie  ………………….. zł, </w:t>
      </w:r>
    </w:p>
    <w:p w:rsidR="00EC00DC" w:rsidRPr="00ED1DD9" w:rsidRDefault="00EC00DC" w:rsidP="00554D39">
      <w:pPr>
        <w:pStyle w:val="Nagwek2"/>
        <w:keepNext w:val="0"/>
        <w:keepLines w:val="0"/>
        <w:numPr>
          <w:ilvl w:val="2"/>
          <w:numId w:val="40"/>
        </w:numPr>
        <w:spacing w:before="0" w:line="320" w:lineRule="atLeast"/>
        <w:ind w:left="1661" w:hanging="697"/>
        <w:jc w:val="both"/>
        <w:rPr>
          <w:rFonts w:asciiTheme="minorHAnsi" w:hAnsiTheme="minorHAnsi"/>
          <w:color w:val="auto"/>
          <w:sz w:val="22"/>
          <w:szCs w:val="22"/>
        </w:rPr>
      </w:pPr>
      <w:r w:rsidRPr="00ED1DD9">
        <w:rPr>
          <w:rFonts w:asciiTheme="minorHAnsi" w:hAnsiTheme="minorHAnsi"/>
          <w:color w:val="auto"/>
          <w:sz w:val="22"/>
          <w:szCs w:val="22"/>
        </w:rPr>
        <w:t xml:space="preserve">Wykonanie wymiany taśmy przenośnikowej – wynagrodzenie w kwocie  ………………….. zł, </w:t>
      </w:r>
    </w:p>
    <w:p w:rsidR="00EC00DC" w:rsidRPr="00ED1DD9" w:rsidRDefault="00EC00DC" w:rsidP="00554D39">
      <w:pPr>
        <w:pStyle w:val="Nagwek2"/>
        <w:keepNext w:val="0"/>
        <w:keepLines w:val="0"/>
        <w:numPr>
          <w:ilvl w:val="2"/>
          <w:numId w:val="40"/>
        </w:numPr>
        <w:spacing w:before="0" w:line="320" w:lineRule="atLeast"/>
        <w:ind w:left="1661" w:hanging="697"/>
        <w:jc w:val="both"/>
        <w:rPr>
          <w:rFonts w:asciiTheme="minorHAnsi" w:hAnsiTheme="minorHAnsi"/>
          <w:color w:val="auto"/>
          <w:sz w:val="22"/>
          <w:szCs w:val="22"/>
        </w:rPr>
      </w:pPr>
      <w:r w:rsidRPr="00ED1DD9">
        <w:rPr>
          <w:rFonts w:asciiTheme="minorHAnsi" w:hAnsiTheme="minorHAnsi"/>
          <w:color w:val="auto"/>
          <w:sz w:val="22"/>
          <w:szCs w:val="22"/>
        </w:rPr>
        <w:t>Wykonanie, dostawa oraz wymiana zużytych stalowych krążników typu 89x160 (Lc=200 mm), na nowe w wykonaniu z tworzywa PE, w ilości 3900 sztuk – wynagrodzenie w kwocie  ………………….. zł,</w:t>
      </w:r>
    </w:p>
    <w:p w:rsidR="00EC00DC" w:rsidRPr="00ED1DD9" w:rsidRDefault="00EC00DC" w:rsidP="00554D39">
      <w:pPr>
        <w:pStyle w:val="Nagwek2"/>
        <w:keepNext w:val="0"/>
        <w:keepLines w:val="0"/>
        <w:numPr>
          <w:ilvl w:val="2"/>
          <w:numId w:val="40"/>
        </w:numPr>
        <w:spacing w:before="0" w:line="320" w:lineRule="atLeast"/>
        <w:ind w:left="1661" w:hanging="697"/>
        <w:jc w:val="both"/>
        <w:rPr>
          <w:rFonts w:asciiTheme="minorHAnsi" w:hAnsiTheme="minorHAnsi"/>
          <w:color w:val="auto"/>
          <w:sz w:val="22"/>
          <w:szCs w:val="22"/>
        </w:rPr>
      </w:pPr>
      <w:r w:rsidRPr="00ED1DD9">
        <w:rPr>
          <w:rFonts w:asciiTheme="minorHAnsi" w:hAnsiTheme="minorHAnsi"/>
          <w:color w:val="auto"/>
          <w:sz w:val="22"/>
          <w:szCs w:val="22"/>
        </w:rPr>
        <w:t>Wykonanie, dostawa oraz wymiana zużytych stalowych krążników typu 89x160 (Lc=200 mm), na nowe w wykonaniu stalowym, w ilości 2500 sztuk – wynagrodzenie w kwocie  ………………….. zł,</w:t>
      </w:r>
    </w:p>
    <w:p w:rsidR="00EC00DC" w:rsidRPr="00ED1DD9" w:rsidRDefault="00EC00DC" w:rsidP="00554D39">
      <w:pPr>
        <w:pStyle w:val="Nagwek2"/>
        <w:keepNext w:val="0"/>
        <w:keepLines w:val="0"/>
        <w:numPr>
          <w:ilvl w:val="2"/>
          <w:numId w:val="40"/>
        </w:numPr>
        <w:spacing w:before="0" w:line="320" w:lineRule="atLeast"/>
        <w:ind w:left="1661" w:hanging="697"/>
        <w:jc w:val="both"/>
        <w:rPr>
          <w:rFonts w:asciiTheme="minorHAnsi" w:hAnsiTheme="minorHAnsi"/>
          <w:color w:val="auto"/>
          <w:sz w:val="22"/>
          <w:szCs w:val="22"/>
        </w:rPr>
      </w:pPr>
      <w:r w:rsidRPr="00ED1DD9">
        <w:rPr>
          <w:rFonts w:asciiTheme="minorHAnsi" w:hAnsiTheme="minorHAnsi"/>
          <w:color w:val="auto"/>
          <w:sz w:val="22"/>
          <w:szCs w:val="22"/>
        </w:rPr>
        <w:t>Wykonanie pozostałych prac demontażowo-montażowych na przenośniku – wynagrodzenie w kwocie  ………………….. zł,</w:t>
      </w:r>
    </w:p>
    <w:p w:rsidR="00EC00DC" w:rsidRPr="00ED1DD9" w:rsidRDefault="00EC00DC" w:rsidP="00554D39">
      <w:pPr>
        <w:pStyle w:val="Nagwek2"/>
        <w:keepNext w:val="0"/>
        <w:keepLines w:val="0"/>
        <w:numPr>
          <w:ilvl w:val="2"/>
          <w:numId w:val="40"/>
        </w:numPr>
        <w:spacing w:before="0" w:line="320" w:lineRule="atLeast"/>
        <w:ind w:left="1661" w:hanging="697"/>
        <w:jc w:val="both"/>
        <w:rPr>
          <w:rFonts w:asciiTheme="minorHAnsi" w:hAnsiTheme="minorHAnsi"/>
          <w:color w:val="auto"/>
          <w:sz w:val="22"/>
          <w:szCs w:val="22"/>
        </w:rPr>
      </w:pPr>
      <w:r w:rsidRPr="00ED1DD9">
        <w:rPr>
          <w:rFonts w:asciiTheme="minorHAnsi" w:hAnsiTheme="minorHAnsi"/>
          <w:color w:val="auto"/>
          <w:sz w:val="22"/>
          <w:szCs w:val="22"/>
        </w:rPr>
        <w:t>Uruchomienie przenośnika, opracowanie i dostarczenie Zamawiającemu dokumentacji montażowej powykonawczej, dostarczenie kompletnej dokumentacji jakościowej – wynagrodzenie w kwocie  ………………….. zł.</w:t>
      </w:r>
    </w:p>
    <w:p w:rsidR="00BD7CEC" w:rsidRPr="00ED1DD9" w:rsidRDefault="00BD7CEC"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olor w:val="auto"/>
          <w:sz w:val="22"/>
          <w:szCs w:val="22"/>
        </w:rPr>
      </w:pPr>
      <w:r w:rsidRPr="00ED1DD9">
        <w:rPr>
          <w:rFonts w:asciiTheme="minorHAnsi" w:hAnsiTheme="minorHAnsi"/>
          <w:color w:val="auto"/>
          <w:sz w:val="22"/>
          <w:szCs w:val="22"/>
        </w:rPr>
        <w:t>Do Wynagrodzenia netto doliczony zostanie podatek VAT zgodnie z obowiązującymi przepisami.</w:t>
      </w:r>
    </w:p>
    <w:p w:rsidR="009A3414" w:rsidRPr="00ED1DD9" w:rsidRDefault="00BD7CEC"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olor w:val="auto"/>
          <w:sz w:val="22"/>
          <w:szCs w:val="22"/>
        </w:rPr>
      </w:pPr>
      <w:r w:rsidRPr="00ED1DD9">
        <w:rPr>
          <w:rFonts w:asciiTheme="minorHAnsi" w:hAnsiTheme="minorHAnsi"/>
          <w:color w:val="auto"/>
          <w:sz w:val="22"/>
          <w:szCs w:val="22"/>
        </w:rPr>
        <w:t xml:space="preserve"> Zapłata Wynagrodzenia przez Zamawiającego następuje na podstawie prawidłowo wystawionej faktury VAT w formie przelewu na rachunek bankowy Wykonawcy wskazany w fakturze VAT w terminie 30 dni kalendarzowych od daty skutecznego doręczenia faktury VAT na adres: Centrum Zarządzania Dokumentami Enea Połaniec S.A., ul. Zacisze 28, 65-775 Zielona Góra.</w:t>
      </w:r>
      <w:r w:rsidR="00472368" w:rsidRPr="00ED1DD9">
        <w:rPr>
          <w:rFonts w:asciiTheme="minorHAnsi" w:hAnsiTheme="minorHAnsi"/>
          <w:color w:val="auto"/>
          <w:sz w:val="22"/>
          <w:szCs w:val="22"/>
        </w:rPr>
        <w:t xml:space="preserve"> Podstawę do wystawienia faktury </w:t>
      </w:r>
      <w:r w:rsidR="00472368" w:rsidRPr="00ED1DD9">
        <w:rPr>
          <w:rFonts w:asciiTheme="minorHAnsi" w:hAnsiTheme="minorHAnsi"/>
          <w:color w:val="auto"/>
          <w:sz w:val="22"/>
          <w:szCs w:val="22"/>
        </w:rPr>
        <w:lastRenderedPageBreak/>
        <w:t xml:space="preserve">VAT stanowi protokół odbioru podpisany przez Zamawiającego. Wykonawca nie jest uprawniony do wystawiania faktur VAT za czynności nieodebrane przez Zamawiającego. </w:t>
      </w:r>
    </w:p>
    <w:p w:rsidR="009A3414" w:rsidRPr="00ED1DD9" w:rsidRDefault="009A3414"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olor w:val="auto"/>
          <w:sz w:val="22"/>
          <w:szCs w:val="22"/>
        </w:rPr>
      </w:pPr>
      <w:r w:rsidRPr="00ED1DD9">
        <w:rPr>
          <w:rFonts w:asciiTheme="minorHAnsi" w:hAnsiTheme="minorHAnsi"/>
          <w:color w:val="auto"/>
          <w:sz w:val="22"/>
          <w:szCs w:val="22"/>
        </w:rPr>
        <w:t>Zamawiający oświadcza, że płatności za wszystkie faktury VAT realizuje z zastosowaniem mechanizmu podzielonej płatności, tzw. split payment.</w:t>
      </w:r>
    </w:p>
    <w:p w:rsidR="009A3414" w:rsidRPr="00ED1DD9" w:rsidRDefault="009A3414"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olor w:val="auto"/>
          <w:sz w:val="22"/>
          <w:szCs w:val="22"/>
        </w:rPr>
      </w:pPr>
      <w:r w:rsidRPr="00ED1DD9">
        <w:rPr>
          <w:rFonts w:asciiTheme="minorHAnsi" w:hAnsiTheme="minorHAnsi"/>
          <w:color w:val="auto"/>
          <w:sz w:val="22"/>
          <w:szCs w:val="22"/>
        </w:rPr>
        <w:t> Wykonawca oświadcza, że wyraża zgodę na dokonywanie przez Zamawiającego płatności w systemie podzielonej płatności.</w:t>
      </w:r>
    </w:p>
    <w:p w:rsidR="009A3414" w:rsidRPr="00ED1DD9" w:rsidRDefault="009A3414"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olor w:val="auto"/>
          <w:sz w:val="22"/>
          <w:szCs w:val="22"/>
        </w:rPr>
      </w:pPr>
      <w:r w:rsidRPr="00ED1DD9">
        <w:rPr>
          <w:rFonts w:asciiTheme="minorHAnsi" w:hAnsiTheme="minorHAnsi"/>
          <w:color w:val="auto"/>
          <w:sz w:val="22"/>
          <w:szCs w:val="22"/>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9A3414" w:rsidRPr="00ED1DD9" w:rsidRDefault="009A3414" w:rsidP="009A3414"/>
    <w:p w:rsidR="00FE2DC9" w:rsidRPr="00ED1DD9" w:rsidRDefault="00FE2DC9" w:rsidP="00554D39">
      <w:pPr>
        <w:pStyle w:val="Nagwek2"/>
        <w:keepNext w:val="0"/>
        <w:keepLines w:val="0"/>
        <w:numPr>
          <w:ilvl w:val="0"/>
          <w:numId w:val="40"/>
        </w:numPr>
        <w:tabs>
          <w:tab w:val="clear" w:pos="709"/>
        </w:tabs>
        <w:spacing w:before="0" w:line="276" w:lineRule="auto"/>
        <w:ind w:left="360" w:hanging="360"/>
        <w:jc w:val="both"/>
        <w:rPr>
          <w:rFonts w:asciiTheme="minorHAnsi" w:hAnsiTheme="minorHAnsi" w:cs="Arial"/>
          <w:b/>
          <w:color w:val="auto"/>
          <w:sz w:val="22"/>
          <w:szCs w:val="22"/>
          <w:u w:val="single"/>
        </w:rPr>
      </w:pPr>
      <w:r w:rsidRPr="00ED1DD9">
        <w:rPr>
          <w:rFonts w:asciiTheme="minorHAnsi" w:hAnsiTheme="minorHAnsi" w:cs="Arial"/>
          <w:b/>
          <w:color w:val="auto"/>
          <w:sz w:val="22"/>
          <w:szCs w:val="22"/>
          <w:u w:val="single"/>
        </w:rPr>
        <w:t>OSOBY ODPOWIEDZIALNE ZA REALIZACJĘ UMOWY</w:t>
      </w:r>
    </w:p>
    <w:p w:rsidR="00FE2DC9" w:rsidRPr="00ED1DD9" w:rsidRDefault="00FE2DC9"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s="Arial"/>
          <w:color w:val="auto"/>
          <w:sz w:val="22"/>
          <w:szCs w:val="22"/>
        </w:rPr>
      </w:pPr>
      <w:r w:rsidRPr="00ED1DD9">
        <w:rPr>
          <w:rFonts w:asciiTheme="minorHAnsi" w:hAnsiTheme="minorHAnsi" w:cs="Arial"/>
          <w:color w:val="auto"/>
          <w:sz w:val="22"/>
          <w:szCs w:val="22"/>
        </w:rPr>
        <w:t>Zamawiający wyznacza niniejszym:</w:t>
      </w:r>
    </w:p>
    <w:p w:rsidR="009B65D5" w:rsidRPr="00ED1DD9" w:rsidRDefault="00FE2DC9" w:rsidP="00FE2DC9">
      <w:pPr>
        <w:ind w:left="567"/>
        <w:jc w:val="both"/>
        <w:rPr>
          <w:rStyle w:val="Hipercze"/>
          <w:rFonts w:asciiTheme="minorHAnsi" w:hAnsiTheme="minorHAnsi" w:cstheme="minorHAnsi"/>
          <w:color w:val="auto"/>
          <w:lang w:val="en-US"/>
        </w:rPr>
      </w:pPr>
      <w:r w:rsidRPr="00ED1DD9">
        <w:rPr>
          <w:rStyle w:val="Nagwek3Znak"/>
          <w:rFonts w:asciiTheme="minorHAnsi" w:eastAsia="Calibri" w:hAnsiTheme="minorHAnsi" w:cstheme="minorHAnsi"/>
          <w:b/>
          <w:color w:val="auto"/>
          <w:szCs w:val="22"/>
          <w:lang w:val="en-US"/>
        </w:rPr>
        <w:t>………………………….</w:t>
      </w:r>
      <w:r w:rsidRPr="00ED1DD9">
        <w:rPr>
          <w:rStyle w:val="Nagwek3Znak"/>
          <w:rFonts w:asciiTheme="minorHAnsi" w:eastAsia="Calibri" w:hAnsiTheme="minorHAnsi" w:cstheme="minorHAnsi"/>
          <w:color w:val="auto"/>
          <w:szCs w:val="22"/>
          <w:lang w:val="en-US"/>
        </w:rPr>
        <w:t>, tel.: 15 865 ……………..;</w:t>
      </w:r>
      <w:r w:rsidRPr="00ED1DD9">
        <w:rPr>
          <w:rFonts w:asciiTheme="minorHAnsi" w:hAnsiTheme="minorHAnsi"/>
          <w:lang w:val="en-US"/>
        </w:rPr>
        <w:t xml:space="preserve"> </w:t>
      </w:r>
      <w:r w:rsidRPr="00ED1DD9">
        <w:rPr>
          <w:rFonts w:asciiTheme="minorHAnsi" w:hAnsiTheme="minorHAnsi"/>
          <w:sz w:val="22"/>
          <w:szCs w:val="22"/>
          <w:lang w:val="en-US"/>
        </w:rPr>
        <w:t xml:space="preserve">kom. …………………., </w:t>
      </w:r>
      <w:r w:rsidRPr="00ED1DD9">
        <w:rPr>
          <w:rFonts w:asciiTheme="minorHAnsi" w:hAnsiTheme="minorHAnsi" w:cstheme="minorHAnsi"/>
          <w:sz w:val="22"/>
          <w:szCs w:val="22"/>
          <w:lang w:val="en-US"/>
        </w:rPr>
        <w:t xml:space="preserve">e-mail: </w:t>
      </w:r>
      <w:hyperlink r:id="rId32" w:history="1">
        <w:r w:rsidRPr="00ED1DD9">
          <w:rPr>
            <w:rStyle w:val="Hipercze"/>
            <w:rFonts w:asciiTheme="minorHAnsi" w:hAnsiTheme="minorHAnsi"/>
            <w:color w:val="auto"/>
            <w:sz w:val="22"/>
            <w:szCs w:val="22"/>
            <w:lang w:val="en-US"/>
          </w:rPr>
          <w:t>………………………………………..</w:t>
        </w:r>
        <w:r w:rsidRPr="00ED1DD9">
          <w:rPr>
            <w:rStyle w:val="Hipercze"/>
            <w:rFonts w:asciiTheme="minorHAnsi" w:hAnsiTheme="minorHAnsi" w:cstheme="minorHAnsi"/>
            <w:bCs/>
            <w:iCs/>
            <w:color w:val="auto"/>
            <w:sz w:val="22"/>
            <w:szCs w:val="22"/>
            <w:lang w:val="en-US"/>
          </w:rPr>
          <w:t>@enea.pl</w:t>
        </w:r>
      </w:hyperlink>
      <w:r w:rsidRPr="00ED1DD9">
        <w:rPr>
          <w:rStyle w:val="Hipercze"/>
          <w:rFonts w:asciiTheme="minorHAnsi" w:hAnsiTheme="minorHAnsi" w:cstheme="minorHAnsi"/>
          <w:color w:val="auto"/>
          <w:lang w:val="en-US"/>
        </w:rPr>
        <w:t xml:space="preserve"> </w:t>
      </w:r>
    </w:p>
    <w:p w:rsidR="00FE2DC9" w:rsidRPr="00ED1DD9" w:rsidRDefault="00FE2DC9" w:rsidP="00FE2DC9">
      <w:pPr>
        <w:ind w:left="567"/>
        <w:jc w:val="both"/>
        <w:rPr>
          <w:rFonts w:asciiTheme="minorHAnsi" w:hAnsiTheme="minorHAnsi" w:cstheme="minorHAnsi"/>
          <w:sz w:val="22"/>
          <w:szCs w:val="22"/>
          <w:u w:val="single"/>
        </w:rPr>
      </w:pPr>
      <w:r w:rsidRPr="00ED1DD9">
        <w:rPr>
          <w:rFonts w:asciiTheme="minorHAnsi" w:hAnsiTheme="minorHAnsi" w:cstheme="minorHAnsi"/>
          <w:sz w:val="22"/>
          <w:szCs w:val="22"/>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ED1DD9">
        <w:rPr>
          <w:rFonts w:asciiTheme="minorHAnsi" w:hAnsiTheme="minorHAnsi" w:cstheme="minorHAnsi"/>
          <w:b/>
          <w:sz w:val="22"/>
          <w:szCs w:val="22"/>
        </w:rPr>
        <w:t>Pełnomocnik Zamawiającego</w:t>
      </w:r>
      <w:r w:rsidRPr="00ED1DD9">
        <w:rPr>
          <w:rFonts w:asciiTheme="minorHAnsi" w:hAnsiTheme="minorHAnsi" w:cstheme="minorHAnsi"/>
          <w:sz w:val="22"/>
          <w:szCs w:val="22"/>
        </w:rPr>
        <w:t>"). Pełnomocnik Zamawiającego nie jest uprawniony do podejmowania czynności oraz składania oświadczeń woli, które skutkowałyby jakąkolwiek zmianą Umowy.</w:t>
      </w:r>
    </w:p>
    <w:p w:rsidR="00FE2DC9" w:rsidRPr="00ED1DD9" w:rsidRDefault="00FE2DC9"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Wykonawca wyznacza niniejszym:</w:t>
      </w:r>
    </w:p>
    <w:p w:rsidR="00FE2DC9" w:rsidRPr="00ED1DD9" w:rsidRDefault="00FE2DC9" w:rsidP="00FE2DC9">
      <w:pPr>
        <w:pStyle w:val="Tekstpodstawowy"/>
        <w:ind w:firstLine="360"/>
        <w:rPr>
          <w:rFonts w:asciiTheme="minorHAnsi" w:hAnsiTheme="minorHAnsi"/>
          <w:bCs/>
          <w:sz w:val="22"/>
          <w:szCs w:val="22"/>
        </w:rPr>
      </w:pPr>
      <w:r w:rsidRPr="00ED1DD9">
        <w:rPr>
          <w:rFonts w:asciiTheme="minorHAnsi" w:hAnsiTheme="minorHAnsi"/>
          <w:sz w:val="22"/>
          <w:szCs w:val="22"/>
        </w:rPr>
        <w:t>…………………………………….……………</w:t>
      </w:r>
      <w:r w:rsidRPr="00ED1DD9">
        <w:rPr>
          <w:rFonts w:asciiTheme="minorHAnsi" w:hAnsiTheme="minorHAnsi"/>
          <w:bCs/>
          <w:sz w:val="22"/>
          <w:szCs w:val="22"/>
        </w:rPr>
        <w:t xml:space="preserve"> tel.: ………………, kom.  ………………………….e-mail: </w:t>
      </w:r>
      <w:r w:rsidRPr="00ED1DD9">
        <w:rPr>
          <w:rFonts w:asciiTheme="minorHAnsi" w:hAnsiTheme="minorHAnsi"/>
          <w:sz w:val="22"/>
          <w:szCs w:val="22"/>
        </w:rPr>
        <w:t>.....................................</w:t>
      </w:r>
    </w:p>
    <w:p w:rsidR="00FE2DC9" w:rsidRPr="00ED1DD9" w:rsidRDefault="00FE2DC9" w:rsidP="00ED1DD9">
      <w:pPr>
        <w:pStyle w:val="Nagwek2"/>
        <w:keepNext w:val="0"/>
        <w:keepLines w:val="0"/>
        <w:numPr>
          <w:ilvl w:val="1"/>
          <w:numId w:val="0"/>
        </w:numPr>
        <w:tabs>
          <w:tab w:val="left" w:pos="708"/>
        </w:tabs>
        <w:spacing w:before="120" w:after="240" w:line="276" w:lineRule="auto"/>
        <w:ind w:left="567"/>
        <w:jc w:val="both"/>
        <w:rPr>
          <w:rFonts w:asciiTheme="minorHAnsi" w:hAnsiTheme="minorHAnsi" w:cstheme="minorHAnsi"/>
          <w:color w:val="auto"/>
          <w:sz w:val="22"/>
          <w:szCs w:val="22"/>
        </w:rPr>
      </w:pPr>
      <w:r w:rsidRPr="00ED1DD9">
        <w:rPr>
          <w:rFonts w:asciiTheme="minorHAnsi" w:hAnsiTheme="minorHAnsi" w:cstheme="minorHAnsi"/>
          <w:color w:val="auto"/>
          <w:sz w:val="22"/>
          <w:szCs w:val="22"/>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w:t>
      </w:r>
      <w:r w:rsidRPr="00ED1DD9">
        <w:rPr>
          <w:rFonts w:asciiTheme="minorHAnsi" w:hAnsiTheme="minorHAnsi" w:cstheme="minorHAnsi"/>
          <w:b/>
          <w:color w:val="auto"/>
          <w:sz w:val="22"/>
          <w:szCs w:val="22"/>
        </w:rPr>
        <w:t>Pełnomocnik Wykonawcy</w:t>
      </w:r>
      <w:r w:rsidRPr="00ED1DD9">
        <w:rPr>
          <w:rFonts w:asciiTheme="minorHAnsi" w:hAnsiTheme="minorHAnsi" w:cstheme="minorHAnsi"/>
          <w:color w:val="auto"/>
          <w:sz w:val="22"/>
          <w:szCs w:val="22"/>
        </w:rPr>
        <w:t>”). Pełnomocnik Wykonawcy nie jest uprawniony do podejmowania czynności oraz składania oświadczeń woli, które skutkowałyby jakąkolwiek zmianą Umowy.</w:t>
      </w:r>
    </w:p>
    <w:p w:rsidR="00FE2DC9" w:rsidRPr="00ED1DD9" w:rsidRDefault="00FE2DC9"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olor w:val="auto"/>
          <w:sz w:val="22"/>
          <w:szCs w:val="22"/>
        </w:rPr>
      </w:pPr>
      <w:r w:rsidRPr="00ED1DD9">
        <w:rPr>
          <w:rFonts w:asciiTheme="minorHAnsi" w:hAnsiTheme="minorHAnsi"/>
          <w:color w:val="auto"/>
          <w:sz w:val="22"/>
          <w:szCs w:val="22"/>
        </w:rPr>
        <w:t>Zmiana Pełnomocników Zamawiającego lub ich danych kontaktowych nie stanowi zmiany Umowy i następować będzie z chwilą pisemnego powiadomienia Wykonawcy.</w:t>
      </w:r>
    </w:p>
    <w:p w:rsidR="00FE2DC9" w:rsidRPr="00ED1DD9" w:rsidRDefault="00FE2DC9"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olor w:val="auto"/>
          <w:sz w:val="22"/>
          <w:szCs w:val="22"/>
        </w:rPr>
      </w:pPr>
      <w:r w:rsidRPr="00ED1DD9">
        <w:rPr>
          <w:rFonts w:asciiTheme="minorHAnsi" w:hAnsiTheme="minorHAnsi"/>
          <w:color w:val="auto"/>
          <w:sz w:val="22"/>
          <w:szCs w:val="22"/>
        </w:rPr>
        <w:t>W zakresach przedstawionych poniżej kontrola Usług będzie sprawowana również przez:</w:t>
      </w:r>
    </w:p>
    <w:p w:rsidR="00FE2DC9" w:rsidRPr="00ED1DD9" w:rsidRDefault="00FE2DC9"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Dyżurnego Inżyniera Ruchu – w zakresie operacyjnym,</w:t>
      </w:r>
    </w:p>
    <w:p w:rsidR="00FE2DC9" w:rsidRPr="00ED1DD9" w:rsidRDefault="00FE2DC9"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Służby bhp i ochrony środowiska Zamawiającego lub wskazane przez Zamawiającego –w zakresie bhp i ochrony środowiska,</w:t>
      </w:r>
    </w:p>
    <w:p w:rsidR="00FE2DC9" w:rsidRPr="00ED1DD9" w:rsidRDefault="00FE2DC9"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Służby wskazane przez Zamawiającego – w zakresie ochrony przeciwpożarowej oraz ochrony osób i mienia.</w:t>
      </w:r>
    </w:p>
    <w:p w:rsidR="00FE2DC9" w:rsidRPr="00ED1DD9" w:rsidRDefault="00FE2DC9"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olor w:val="auto"/>
          <w:sz w:val="22"/>
          <w:szCs w:val="22"/>
        </w:rPr>
      </w:pPr>
      <w:r w:rsidRPr="00ED1DD9">
        <w:rPr>
          <w:rFonts w:asciiTheme="minorHAnsi" w:hAnsiTheme="minorHAnsi"/>
          <w:color w:val="auto"/>
          <w:sz w:val="22"/>
          <w:szCs w:val="22"/>
        </w:rPr>
        <w:t>Zakres kontroli przeprowadzanych przez osoby wskazane w pkt 6.4 nie będzie w sposób nieuzasadniony utrudniał Wykonawcy realizacji jego zobowiązań wynikających z Umowy.</w:t>
      </w:r>
    </w:p>
    <w:p w:rsidR="00FE2DC9" w:rsidRPr="00ED1DD9" w:rsidRDefault="00FE2DC9" w:rsidP="00FE2DC9"/>
    <w:p w:rsidR="00FE2DC9" w:rsidRPr="00ED1DD9" w:rsidRDefault="00FE2DC9" w:rsidP="00FE2DC9"/>
    <w:p w:rsidR="00FE2DC9" w:rsidRPr="00ED1DD9" w:rsidRDefault="00FE2DC9" w:rsidP="00554D39">
      <w:pPr>
        <w:pStyle w:val="Nagwek2"/>
        <w:keepNext w:val="0"/>
        <w:keepLines w:val="0"/>
        <w:numPr>
          <w:ilvl w:val="0"/>
          <w:numId w:val="40"/>
        </w:numPr>
        <w:tabs>
          <w:tab w:val="clear" w:pos="709"/>
        </w:tabs>
        <w:spacing w:before="0" w:line="276" w:lineRule="auto"/>
        <w:ind w:left="360" w:hanging="360"/>
        <w:jc w:val="both"/>
        <w:rPr>
          <w:rFonts w:asciiTheme="minorHAnsi" w:hAnsiTheme="minorHAnsi"/>
          <w:b/>
          <w:color w:val="auto"/>
          <w:sz w:val="22"/>
          <w:szCs w:val="22"/>
          <w:u w:val="single"/>
        </w:rPr>
      </w:pPr>
      <w:r w:rsidRPr="00ED1DD9">
        <w:rPr>
          <w:rFonts w:asciiTheme="minorHAnsi" w:hAnsiTheme="minorHAnsi"/>
          <w:b/>
          <w:color w:val="auto"/>
          <w:sz w:val="22"/>
          <w:szCs w:val="22"/>
          <w:u w:val="single"/>
        </w:rPr>
        <w:lastRenderedPageBreak/>
        <w:t>PRAWA AUTORSKIE</w:t>
      </w:r>
    </w:p>
    <w:p w:rsidR="00FE2DC9" w:rsidRPr="00ED1DD9" w:rsidRDefault="00FE2DC9"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s="Arial"/>
          <w:color w:val="auto"/>
          <w:sz w:val="22"/>
          <w:szCs w:val="22"/>
        </w:rPr>
      </w:pPr>
      <w:r w:rsidRPr="00ED1DD9">
        <w:rPr>
          <w:rFonts w:asciiTheme="minorHAnsi" w:hAnsiTheme="minorHAnsi" w:cs="Arial"/>
          <w:color w:val="auto"/>
          <w:sz w:val="22"/>
          <w:szCs w:val="22"/>
        </w:rPr>
        <w:t>Z chwilą odbioru dokumentacji opracowanej na podstawie Umowy, Wykonawca przenosi na Zamawiającego autorskie prawa majątkowe do tej dokumentacji wraz z prawem do wykonywania autorskich praw zależnych na następujących polach eksploatacji:</w:t>
      </w:r>
    </w:p>
    <w:p w:rsidR="00FE2DC9" w:rsidRPr="00ED1DD9" w:rsidRDefault="00FE2DC9"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W zakresie utrwalania i zwielokrotniania dokumentacji – wytwarzania dowolną techniką dalszych egzemplarzy dokumentacji, w szczególności techniką drukarską, reprograficzną, zapisu magnetycznego oraz techniką cyfrową;</w:t>
      </w:r>
    </w:p>
    <w:p w:rsidR="00FE2DC9" w:rsidRPr="00ED1DD9" w:rsidRDefault="00FE2DC9"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FE2DC9" w:rsidRPr="00ED1DD9" w:rsidRDefault="00FE2DC9"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s="Arial"/>
          <w:color w:val="auto"/>
          <w:sz w:val="22"/>
          <w:szCs w:val="22"/>
        </w:rPr>
      </w:pPr>
      <w:r w:rsidRPr="00ED1DD9">
        <w:rPr>
          <w:rFonts w:asciiTheme="minorHAnsi" w:hAnsiTheme="minorHAnsi" w:cs="Arial"/>
          <w:color w:val="auto"/>
          <w:sz w:val="22"/>
          <w:szCs w:val="22"/>
        </w:rPr>
        <w:t>Z chwilą odbioru dokumentacji opracowanej na podstawie Umowy, Wykonawca przenosi na Zamawiającego własność do jej egzemplarza.</w:t>
      </w:r>
    </w:p>
    <w:p w:rsidR="00FE2DC9" w:rsidRPr="00ED1DD9" w:rsidRDefault="00FE2DC9"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s="Arial"/>
          <w:color w:val="auto"/>
          <w:sz w:val="22"/>
          <w:szCs w:val="22"/>
        </w:rPr>
      </w:pPr>
      <w:r w:rsidRPr="00ED1DD9">
        <w:rPr>
          <w:rFonts w:asciiTheme="minorHAnsi" w:hAnsiTheme="minorHAnsi" w:cs="Arial"/>
          <w:color w:val="auto"/>
          <w:sz w:val="22"/>
          <w:szCs w:val="22"/>
        </w:rPr>
        <w:t>Wynagrodzenie za przeniesienie autorskich praw majątkowych oraz wynagrodzenie za prawo do wyrażania zgody na wykonywanie praw zależnych zostało uwzględnione w kwocie Wynagrodzenia za wykonanie Umowy.</w:t>
      </w:r>
    </w:p>
    <w:p w:rsidR="00FE2DC9" w:rsidRPr="00ED1DD9" w:rsidRDefault="00FE2DC9"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s="Arial"/>
          <w:color w:val="auto"/>
          <w:sz w:val="22"/>
          <w:szCs w:val="22"/>
        </w:rPr>
      </w:pPr>
      <w:r w:rsidRPr="00ED1DD9">
        <w:rPr>
          <w:rFonts w:asciiTheme="minorHAnsi" w:hAnsiTheme="minorHAnsi" w:cs="Arial"/>
          <w:color w:val="auto"/>
          <w:sz w:val="22"/>
          <w:szCs w:val="22"/>
        </w:rPr>
        <w:t>Zamawiający jest uprawniony do przenoszenia autorskich praw majątkowych i praw zależnych na inne osoby oraz podmioty oraz udzielania im licencji na korzystanie z Dokumentacji opracowanej w ramach niniejszej umowy.</w:t>
      </w:r>
    </w:p>
    <w:p w:rsidR="00FE2DC9" w:rsidRPr="00ED1DD9" w:rsidRDefault="00FE2DC9"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s="Arial"/>
          <w:color w:val="auto"/>
          <w:sz w:val="22"/>
          <w:szCs w:val="22"/>
        </w:rPr>
      </w:pPr>
      <w:r w:rsidRPr="00ED1DD9">
        <w:rPr>
          <w:rFonts w:asciiTheme="minorHAnsi" w:hAnsiTheme="minorHAnsi" w:cs="Arial"/>
          <w:color w:val="auto"/>
          <w:sz w:val="22"/>
          <w:szCs w:val="22"/>
        </w:rPr>
        <w:t>W przypadku wystąpienia przez osoby trzecie z roszczeniami względem Zamawiającego z tytułu naruszenia ich praw autorskich, Wykonawca zobowiązuje się zaspokoić w całości uzasadnione roszczenia osób trzecich i zwolnić z długu Zamawiającego. W przypadku wystąpienia przez osoby trzecie przeciwko Zamawiającemu na drogę postępowania sądowego z jakimikolwiek roszczeniami wynikającymi z naruszenia praw przysługujących tej osobie w stosunku do Dokumentacji, Wykonawca zobowiązuje się wstąpić do udziału w sprawie po stronie Zamawiającego i podjąć wszelkie prawem przewidziane kroki do zwolnienia Zamawiającego z udziału w sprawie.</w:t>
      </w:r>
    </w:p>
    <w:p w:rsidR="00FE2DC9" w:rsidRPr="00ED1DD9" w:rsidRDefault="00FE2DC9"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s="Arial"/>
          <w:color w:val="auto"/>
          <w:sz w:val="22"/>
          <w:szCs w:val="22"/>
        </w:rPr>
      </w:pPr>
      <w:r w:rsidRPr="00ED1DD9">
        <w:rPr>
          <w:rFonts w:asciiTheme="minorHAnsi" w:hAnsiTheme="minorHAnsi" w:cs="Arial"/>
          <w:color w:val="auto"/>
          <w:sz w:val="22"/>
          <w:szCs w:val="22"/>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BD7CEC" w:rsidRPr="00ED1DD9" w:rsidRDefault="00BD7CEC" w:rsidP="00554D39">
      <w:pPr>
        <w:pStyle w:val="Nagwek2"/>
        <w:keepNext w:val="0"/>
        <w:keepLines w:val="0"/>
        <w:numPr>
          <w:ilvl w:val="0"/>
          <w:numId w:val="40"/>
        </w:numPr>
        <w:tabs>
          <w:tab w:val="clear" w:pos="709"/>
        </w:tabs>
        <w:spacing w:before="0" w:line="276" w:lineRule="auto"/>
        <w:ind w:left="360" w:hanging="360"/>
        <w:jc w:val="both"/>
        <w:rPr>
          <w:rFonts w:asciiTheme="minorHAnsi" w:hAnsiTheme="minorHAnsi"/>
          <w:b/>
          <w:color w:val="auto"/>
          <w:sz w:val="22"/>
          <w:szCs w:val="22"/>
          <w:u w:val="single"/>
        </w:rPr>
      </w:pPr>
      <w:r w:rsidRPr="00ED1DD9">
        <w:rPr>
          <w:rFonts w:asciiTheme="minorHAnsi" w:hAnsiTheme="minorHAnsi"/>
          <w:b/>
          <w:color w:val="auto"/>
          <w:sz w:val="22"/>
          <w:szCs w:val="22"/>
          <w:u w:val="single"/>
        </w:rPr>
        <w:t>RAPORTY I ODBIORY</w:t>
      </w:r>
    </w:p>
    <w:p w:rsidR="00BD7CEC" w:rsidRPr="00ED1DD9" w:rsidRDefault="00BD7CEC"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olor w:val="auto"/>
          <w:sz w:val="22"/>
          <w:szCs w:val="22"/>
        </w:rPr>
      </w:pPr>
      <w:r w:rsidRPr="00ED1DD9">
        <w:rPr>
          <w:rFonts w:asciiTheme="minorHAnsi" w:hAnsiTheme="minorHAnsi"/>
          <w:color w:val="auto"/>
          <w:sz w:val="22"/>
          <w:szCs w:val="22"/>
        </w:rPr>
        <w:t>Wykonawca będzie składał Zamawiającemu w poniedziałki, tygodniowe raporty z realizacji Umowy. Raporty będą składane w formie elektronicznej.</w:t>
      </w:r>
    </w:p>
    <w:p w:rsidR="00BD7CEC" w:rsidRPr="00ED1DD9" w:rsidRDefault="00BD7CEC" w:rsidP="00554D39">
      <w:pPr>
        <w:pStyle w:val="Nagwek2"/>
        <w:keepNext w:val="0"/>
        <w:keepLines w:val="0"/>
        <w:numPr>
          <w:ilvl w:val="1"/>
          <w:numId w:val="40"/>
        </w:numPr>
        <w:tabs>
          <w:tab w:val="clear" w:pos="709"/>
        </w:tabs>
        <w:spacing w:before="0" w:line="320" w:lineRule="atLeast"/>
        <w:ind w:left="792" w:hanging="432"/>
        <w:jc w:val="both"/>
        <w:rPr>
          <w:rFonts w:asciiTheme="minorHAnsi" w:hAnsiTheme="minorHAnsi"/>
          <w:color w:val="auto"/>
          <w:sz w:val="22"/>
          <w:szCs w:val="22"/>
        </w:rPr>
      </w:pPr>
      <w:r w:rsidRPr="00ED1DD9">
        <w:rPr>
          <w:rFonts w:asciiTheme="minorHAnsi" w:hAnsiTheme="minorHAnsi"/>
          <w:color w:val="auto"/>
          <w:sz w:val="22"/>
          <w:szCs w:val="22"/>
        </w:rPr>
        <w:t>Raporty będą stanowić podstawę do sporządzenia protokołów odbioru Usług zgodnie z OWZU. Wzory raportów będą uzgadniane przez Strony wg potrzeb Zamawiającego.</w:t>
      </w:r>
    </w:p>
    <w:p w:rsidR="00747FBD" w:rsidRPr="00ED1DD9" w:rsidRDefault="00747FBD" w:rsidP="00554D39">
      <w:pPr>
        <w:pStyle w:val="Nagwek2"/>
        <w:keepNext w:val="0"/>
        <w:keepLines w:val="0"/>
        <w:numPr>
          <w:ilvl w:val="0"/>
          <w:numId w:val="40"/>
        </w:numPr>
        <w:tabs>
          <w:tab w:val="clear" w:pos="709"/>
        </w:tabs>
        <w:spacing w:before="0" w:line="276" w:lineRule="auto"/>
        <w:ind w:left="360" w:hanging="360"/>
        <w:jc w:val="both"/>
        <w:rPr>
          <w:rFonts w:asciiTheme="minorHAnsi" w:hAnsiTheme="minorHAnsi"/>
          <w:color w:val="auto"/>
          <w:sz w:val="22"/>
          <w:szCs w:val="22"/>
        </w:rPr>
      </w:pPr>
      <w:r w:rsidRPr="00ED1DD9">
        <w:rPr>
          <w:rFonts w:asciiTheme="minorHAnsi" w:hAnsiTheme="minorHAnsi" w:cs="Calibri"/>
          <w:b/>
          <w:color w:val="auto"/>
          <w:sz w:val="22"/>
          <w:szCs w:val="22"/>
          <w:u w:val="single"/>
        </w:rPr>
        <w:t xml:space="preserve">GWARANCJA NALEŻYTEGO WYKONANIA UMOWY, </w:t>
      </w:r>
      <w:r w:rsidRPr="00ED1DD9">
        <w:rPr>
          <w:rFonts w:asciiTheme="minorHAnsi" w:hAnsiTheme="minorHAnsi" w:cs="Arial"/>
          <w:b/>
          <w:color w:val="auto"/>
          <w:sz w:val="22"/>
          <w:szCs w:val="22"/>
          <w:u w:val="single"/>
        </w:rPr>
        <w:t>GWARANCJA USUNIĘCIA WAD</w:t>
      </w:r>
      <w:r w:rsidRPr="00ED1DD9">
        <w:rPr>
          <w:rFonts w:asciiTheme="minorHAnsi" w:hAnsiTheme="minorHAnsi" w:cs="Calibri"/>
          <w:b/>
          <w:color w:val="auto"/>
          <w:sz w:val="22"/>
          <w:szCs w:val="22"/>
          <w:u w:val="single"/>
        </w:rPr>
        <w:t xml:space="preserve"> I UBEZPIECZENIE</w:t>
      </w:r>
    </w:p>
    <w:p w:rsidR="00747FBD" w:rsidRPr="00ED1DD9" w:rsidRDefault="00747FBD" w:rsidP="00554D39">
      <w:pPr>
        <w:pStyle w:val="Nagwek2"/>
        <w:keepNext w:val="0"/>
        <w:keepLines w:val="0"/>
        <w:numPr>
          <w:ilvl w:val="1"/>
          <w:numId w:val="40"/>
        </w:numPr>
        <w:spacing w:before="0" w:line="276" w:lineRule="auto"/>
        <w:jc w:val="both"/>
        <w:rPr>
          <w:rFonts w:asciiTheme="minorHAnsi" w:hAnsiTheme="minorHAnsi"/>
          <w:color w:val="auto"/>
          <w:sz w:val="22"/>
          <w:szCs w:val="22"/>
        </w:rPr>
      </w:pPr>
      <w:r w:rsidRPr="00ED1DD9">
        <w:rPr>
          <w:rFonts w:asciiTheme="minorHAnsi" w:hAnsiTheme="minorHAnsi"/>
          <w:color w:val="auto"/>
          <w:sz w:val="22"/>
          <w:szCs w:val="22"/>
        </w:rPr>
        <w:t>Celem zabezpieczenia roszczeń Zamawiającego wynikających z niewykonania lub nienależytego wykonania Umowy Wykonawca dostarczy Zamawiającemu:</w:t>
      </w:r>
    </w:p>
    <w:p w:rsidR="00747FBD" w:rsidRPr="00ED1DD9" w:rsidRDefault="00747FBD"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lastRenderedPageBreak/>
        <w:t>Gwarancję Należytego Wykonania Przedmiotu Umowy -  nieodwołalną, bezwarunkową i płatną na pierwsze żądanie Zamawiającego w formie określonej w Załączniku nr 3 do Umowy w wysokości 5% kwoty Wynagrodzenia umownego brutto określonego w pkt 4.1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747FBD" w:rsidRPr="00ED1DD9" w:rsidRDefault="00747FBD"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Gwarancję Usunięcia Wad -  nieodwołalną, bezwarunkową i płatną na pierwsze żądanie Zamawiającego w formie określonej w Załączniku nr 4 do Umowy w wysokości 5% kwoty Wynagrodzenia umownego brutto określonego w pkt 4.1 (wraz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rsidR="00747FBD" w:rsidRPr="00ED1DD9" w:rsidRDefault="00747FBD" w:rsidP="00554D39">
      <w:pPr>
        <w:pStyle w:val="Nagwek2"/>
        <w:keepNext w:val="0"/>
        <w:keepLines w:val="0"/>
        <w:numPr>
          <w:ilvl w:val="1"/>
          <w:numId w:val="40"/>
        </w:numPr>
        <w:spacing w:before="0" w:line="276" w:lineRule="auto"/>
        <w:jc w:val="both"/>
        <w:rPr>
          <w:rFonts w:asciiTheme="minorHAnsi" w:hAnsiTheme="minorHAnsi"/>
          <w:color w:val="auto"/>
          <w:sz w:val="22"/>
          <w:szCs w:val="22"/>
        </w:rPr>
      </w:pPr>
      <w:r w:rsidRPr="00ED1DD9">
        <w:rPr>
          <w:rFonts w:asciiTheme="minorHAnsi" w:hAnsiTheme="minorHAnsi" w:cs="Calibri"/>
          <w:color w:val="auto"/>
          <w:sz w:val="22"/>
          <w:szCs w:val="22"/>
        </w:rPr>
        <w:t>Zabezpieczenie wnoszone jest w jednej lub kilku spośród poniższych form, zgodnie z wyborem Wykonawcy:</w:t>
      </w:r>
    </w:p>
    <w:p w:rsidR="00747FBD" w:rsidRPr="00ED1DD9" w:rsidRDefault="00747FBD"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 xml:space="preserve">pieniądzu -  na rachunek bankowy wskazany przez Zamawiającego,  </w:t>
      </w:r>
    </w:p>
    <w:p w:rsidR="00747FBD" w:rsidRPr="00ED1DD9" w:rsidRDefault="00747FBD"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poręczeniu bankowym lub poręczeniu spółdzielczej kasy oszczędnościowo-kredytowej, z tym że zobowiązanie kasy jest zawsze zobowiązaniem pieniężnym;</w:t>
      </w:r>
    </w:p>
    <w:p w:rsidR="00747FBD" w:rsidRPr="00ED1DD9" w:rsidRDefault="00747FBD"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gwarancji bankowej;</w:t>
      </w:r>
    </w:p>
    <w:p w:rsidR="00747FBD" w:rsidRPr="00ED1DD9" w:rsidRDefault="00747FBD"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gwarancji ubezpieczeniowej;</w:t>
      </w:r>
    </w:p>
    <w:p w:rsidR="00747FBD" w:rsidRPr="00ED1DD9" w:rsidRDefault="00747FBD" w:rsidP="00554D39">
      <w:pPr>
        <w:pStyle w:val="Nagwek2"/>
        <w:keepNext w:val="0"/>
        <w:keepLines w:val="0"/>
        <w:numPr>
          <w:ilvl w:val="1"/>
          <w:numId w:val="40"/>
        </w:numPr>
        <w:spacing w:before="0" w:line="276" w:lineRule="auto"/>
        <w:jc w:val="both"/>
        <w:rPr>
          <w:rFonts w:asciiTheme="minorHAnsi" w:hAnsiTheme="minorHAnsi" w:cs="Calibri"/>
          <w:color w:val="auto"/>
          <w:sz w:val="22"/>
          <w:szCs w:val="22"/>
        </w:rPr>
      </w:pPr>
      <w:r w:rsidRPr="00ED1DD9">
        <w:rPr>
          <w:rFonts w:asciiTheme="minorHAnsi" w:hAnsiTheme="minorHAnsi" w:cs="Calibri"/>
          <w:color w:val="auto"/>
          <w:sz w:val="22"/>
          <w:szCs w:val="22"/>
        </w:rPr>
        <w:t xml:space="preserve">Zabezpieczenie  w pieniądzu powinno być wpłacone na rachunek bankowy Zamawiającego </w:t>
      </w:r>
      <w:r w:rsidRPr="00ED1DD9">
        <w:rPr>
          <w:rFonts w:asciiTheme="minorHAnsi" w:hAnsiTheme="minorHAnsi" w:cs="Calibri"/>
          <w:color w:val="auto"/>
          <w:sz w:val="22"/>
          <w:szCs w:val="22"/>
        </w:rPr>
        <w:br/>
        <w:t>w PKO BP nr: 24 1020 1026 0000 1102 0296 1860. Zabezpieczenie w pieniądzu będzie przechowywane na oprocentowanym rachunku bankowym.</w:t>
      </w:r>
    </w:p>
    <w:p w:rsidR="00747FBD" w:rsidRPr="00ED1DD9" w:rsidRDefault="00747FBD" w:rsidP="00554D39">
      <w:pPr>
        <w:pStyle w:val="Nagwek2"/>
        <w:keepNext w:val="0"/>
        <w:keepLines w:val="0"/>
        <w:numPr>
          <w:ilvl w:val="1"/>
          <w:numId w:val="40"/>
        </w:numPr>
        <w:spacing w:before="0" w:line="276" w:lineRule="auto"/>
        <w:jc w:val="both"/>
        <w:rPr>
          <w:rFonts w:asciiTheme="minorHAnsi" w:hAnsiTheme="minorHAnsi" w:cs="Calibri"/>
          <w:color w:val="auto"/>
          <w:sz w:val="22"/>
          <w:szCs w:val="22"/>
        </w:rPr>
      </w:pPr>
      <w:r w:rsidRPr="00ED1DD9">
        <w:rPr>
          <w:rFonts w:asciiTheme="minorHAnsi" w:hAnsiTheme="minorHAnsi" w:cs="Calibri"/>
          <w:color w:val="auto"/>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747FBD" w:rsidRPr="00ED1DD9" w:rsidRDefault="00747FBD" w:rsidP="00554D39">
      <w:pPr>
        <w:pStyle w:val="Nagwek2"/>
        <w:keepNext w:val="0"/>
        <w:keepLines w:val="0"/>
        <w:numPr>
          <w:ilvl w:val="1"/>
          <w:numId w:val="40"/>
        </w:numPr>
        <w:spacing w:before="0" w:line="276" w:lineRule="auto"/>
        <w:jc w:val="both"/>
        <w:rPr>
          <w:rFonts w:asciiTheme="minorHAnsi" w:hAnsiTheme="minorHAnsi" w:cs="Calibri"/>
          <w:color w:val="auto"/>
          <w:sz w:val="22"/>
          <w:szCs w:val="22"/>
        </w:rPr>
      </w:pPr>
      <w:r w:rsidRPr="00ED1DD9">
        <w:rPr>
          <w:rFonts w:asciiTheme="minorHAnsi" w:hAnsiTheme="minorHAnsi" w:cs="Calibri"/>
          <w:color w:val="auto"/>
          <w:sz w:val="22"/>
          <w:szCs w:val="22"/>
        </w:rPr>
        <w:t>Projekt poręczenia lub gwarancji będzie wymagał zatwierdzenia przez Zamawiającego.</w:t>
      </w:r>
    </w:p>
    <w:p w:rsidR="00747FBD" w:rsidRPr="00ED1DD9" w:rsidRDefault="00747FBD" w:rsidP="00554D39">
      <w:pPr>
        <w:pStyle w:val="Nagwek2"/>
        <w:keepNext w:val="0"/>
        <w:keepLines w:val="0"/>
        <w:numPr>
          <w:ilvl w:val="1"/>
          <w:numId w:val="40"/>
        </w:numPr>
        <w:spacing w:before="0" w:line="276" w:lineRule="auto"/>
        <w:jc w:val="both"/>
        <w:rPr>
          <w:rFonts w:asciiTheme="minorHAnsi" w:hAnsiTheme="minorHAnsi" w:cs="Calibri"/>
          <w:color w:val="auto"/>
          <w:sz w:val="22"/>
          <w:szCs w:val="22"/>
        </w:rPr>
      </w:pPr>
      <w:r w:rsidRPr="00ED1DD9">
        <w:rPr>
          <w:rFonts w:asciiTheme="minorHAnsi" w:hAnsiTheme="minorHAnsi" w:cs="Calibri"/>
          <w:color w:val="auto"/>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747FBD" w:rsidRPr="00ED1DD9" w:rsidRDefault="00747FBD" w:rsidP="00554D39">
      <w:pPr>
        <w:pStyle w:val="Nagwek2"/>
        <w:keepNext w:val="0"/>
        <w:keepLines w:val="0"/>
        <w:numPr>
          <w:ilvl w:val="1"/>
          <w:numId w:val="40"/>
        </w:numPr>
        <w:spacing w:before="0" w:line="276" w:lineRule="auto"/>
        <w:jc w:val="both"/>
        <w:rPr>
          <w:rFonts w:asciiTheme="minorHAnsi" w:hAnsiTheme="minorHAnsi" w:cs="Calibri"/>
          <w:color w:val="auto"/>
          <w:sz w:val="22"/>
          <w:szCs w:val="22"/>
        </w:rPr>
      </w:pPr>
      <w:r w:rsidRPr="00ED1DD9">
        <w:rPr>
          <w:rFonts w:asciiTheme="minorHAnsi" w:hAnsiTheme="minorHAnsi" w:cs="Calibri"/>
          <w:color w:val="auto"/>
          <w:sz w:val="22"/>
          <w:szCs w:val="22"/>
        </w:rPr>
        <w:t>Wzór Gwarancji Usunięcia Wad w formie gwarancji bankowej, ubezpieczeniowej zawiera Załącznik nr 4 do Umowy.</w:t>
      </w:r>
    </w:p>
    <w:p w:rsidR="00747FBD" w:rsidRPr="00ED1DD9" w:rsidRDefault="00747FBD" w:rsidP="00554D39">
      <w:pPr>
        <w:pStyle w:val="Nagwek2"/>
        <w:keepNext w:val="0"/>
        <w:keepLines w:val="0"/>
        <w:numPr>
          <w:ilvl w:val="1"/>
          <w:numId w:val="40"/>
        </w:numPr>
        <w:spacing w:before="0" w:line="276" w:lineRule="auto"/>
        <w:jc w:val="both"/>
        <w:rPr>
          <w:rFonts w:asciiTheme="minorHAnsi" w:hAnsiTheme="minorHAnsi" w:cs="Calibri"/>
          <w:color w:val="auto"/>
          <w:sz w:val="22"/>
          <w:szCs w:val="22"/>
        </w:rPr>
      </w:pPr>
      <w:r w:rsidRPr="00ED1DD9">
        <w:rPr>
          <w:rFonts w:asciiTheme="minorHAnsi" w:hAnsiTheme="minorHAnsi" w:cs="Calibri"/>
          <w:color w:val="auto"/>
          <w:sz w:val="22"/>
          <w:szCs w:val="22"/>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o równowartości minimum 5 000 000 zł (słownie: pięć milionów  złotych). </w:t>
      </w:r>
    </w:p>
    <w:p w:rsidR="00747FBD" w:rsidRPr="00ED1DD9" w:rsidRDefault="00747FBD" w:rsidP="00554D39">
      <w:pPr>
        <w:pStyle w:val="Nagwek2"/>
        <w:keepNext w:val="0"/>
        <w:keepLines w:val="0"/>
        <w:numPr>
          <w:ilvl w:val="1"/>
          <w:numId w:val="40"/>
        </w:numPr>
        <w:spacing w:before="0" w:line="276" w:lineRule="auto"/>
        <w:jc w:val="both"/>
        <w:rPr>
          <w:rFonts w:asciiTheme="minorHAnsi" w:hAnsiTheme="minorHAnsi" w:cs="Calibri"/>
          <w:color w:val="auto"/>
          <w:sz w:val="22"/>
          <w:szCs w:val="22"/>
        </w:rPr>
      </w:pPr>
      <w:r w:rsidRPr="00ED1DD9">
        <w:rPr>
          <w:rFonts w:asciiTheme="minorHAnsi" w:hAnsiTheme="minorHAnsi" w:cs="Calibri"/>
          <w:color w:val="auto"/>
          <w:sz w:val="22"/>
          <w:szCs w:val="22"/>
        </w:rPr>
        <w:t>Wykonawca zobowiązuje się, na każde żądanie Zamawiającego, przedstawić oryginał polisy OC lub Certyfikatu polisy OC do wglądu, a także przekazać Zamawiającemu jej kopię poświadczoną za zgodność z oryginałem przez osoby uprawnione do reprezentacji Wykonawcy.</w:t>
      </w:r>
    </w:p>
    <w:p w:rsidR="00747FBD" w:rsidRPr="00ED1DD9" w:rsidRDefault="00747FBD" w:rsidP="00747FBD">
      <w:pPr>
        <w:keepNext/>
        <w:spacing w:before="120" w:line="240" w:lineRule="atLeast"/>
        <w:ind w:left="709"/>
        <w:outlineLvl w:val="0"/>
        <w:rPr>
          <w:rFonts w:asciiTheme="minorHAnsi" w:hAnsiTheme="minorHAnsi"/>
          <w:sz w:val="22"/>
          <w:szCs w:val="22"/>
        </w:rPr>
      </w:pPr>
    </w:p>
    <w:p w:rsidR="00747FBD" w:rsidRPr="00ED1DD9" w:rsidRDefault="00747FBD" w:rsidP="00554D39">
      <w:pPr>
        <w:pStyle w:val="Nagwek2"/>
        <w:keepNext w:val="0"/>
        <w:keepLines w:val="0"/>
        <w:numPr>
          <w:ilvl w:val="0"/>
          <w:numId w:val="40"/>
        </w:numPr>
        <w:tabs>
          <w:tab w:val="clear" w:pos="709"/>
        </w:tabs>
        <w:spacing w:before="0" w:line="276" w:lineRule="auto"/>
        <w:ind w:left="360" w:hanging="360"/>
        <w:jc w:val="both"/>
        <w:rPr>
          <w:rFonts w:ascii="Franklin Gothic Book" w:hAnsi="Franklin Gothic Book" w:cs="Arial"/>
          <w:b/>
          <w:color w:val="auto"/>
          <w:sz w:val="20"/>
          <w:szCs w:val="20"/>
          <w:u w:val="single"/>
        </w:rPr>
      </w:pPr>
      <w:r w:rsidRPr="00ED1DD9">
        <w:rPr>
          <w:rFonts w:ascii="Franklin Gothic Book" w:hAnsi="Franklin Gothic Book" w:cs="Arial"/>
          <w:b/>
          <w:color w:val="auto"/>
          <w:sz w:val="20"/>
          <w:szCs w:val="20"/>
          <w:u w:val="single"/>
        </w:rPr>
        <w:t>OCHRONA DANYCH OSOBOWYCH</w:t>
      </w:r>
    </w:p>
    <w:p w:rsidR="00747FBD" w:rsidRPr="00ED1DD9" w:rsidRDefault="00747FBD" w:rsidP="00F51DC8">
      <w:pPr>
        <w:pStyle w:val="Nagwek2"/>
        <w:keepNext w:val="0"/>
        <w:keepLines w:val="0"/>
        <w:spacing w:before="0" w:line="276" w:lineRule="auto"/>
        <w:ind w:left="709"/>
        <w:jc w:val="both"/>
        <w:rPr>
          <w:rFonts w:asciiTheme="minorHAnsi" w:hAnsiTheme="minorHAnsi" w:cs="Calibri"/>
          <w:color w:val="auto"/>
          <w:sz w:val="22"/>
          <w:szCs w:val="22"/>
        </w:rPr>
      </w:pPr>
    </w:p>
    <w:p w:rsidR="00747FBD" w:rsidRPr="00ED1DD9" w:rsidRDefault="00747FBD" w:rsidP="00554D39">
      <w:pPr>
        <w:pStyle w:val="Nagwek2"/>
        <w:keepNext w:val="0"/>
        <w:keepLines w:val="0"/>
        <w:numPr>
          <w:ilvl w:val="1"/>
          <w:numId w:val="40"/>
        </w:numPr>
        <w:spacing w:before="0" w:line="276" w:lineRule="auto"/>
        <w:jc w:val="both"/>
        <w:rPr>
          <w:rFonts w:ascii="Franklin Gothic Book" w:hAnsi="Franklin Gothic Book"/>
          <w:color w:val="auto"/>
          <w:sz w:val="20"/>
          <w:szCs w:val="20"/>
        </w:rPr>
      </w:pPr>
      <w:r w:rsidRPr="00ED1DD9">
        <w:rPr>
          <w:rFonts w:asciiTheme="minorHAnsi" w:hAnsiTheme="minorHAnsi" w:cs="Calibri"/>
          <w:color w:val="auto"/>
          <w:sz w:val="22"/>
          <w:szCs w:val="22"/>
        </w:rPr>
        <w:t>Wykonawca</w:t>
      </w:r>
      <w:r w:rsidRPr="00ED1DD9">
        <w:rPr>
          <w:rFonts w:ascii="Franklin Gothic Book" w:hAnsi="Franklin Gothic Book"/>
          <w:color w:val="auto"/>
          <w:sz w:val="20"/>
          <w:szCs w:val="20"/>
        </w:rPr>
        <w:t xml:space="preserve"> będzie wykonywał roboty/świadczył Usługi zgodnie z przepisami powszechnie obowiązującego prawa z zakresu ochrony danych osobowych na terytorium Rzeczypospolitej Polskiej, w tym w szczególności z:</w:t>
      </w:r>
    </w:p>
    <w:p w:rsidR="00747FBD" w:rsidRPr="00ED1DD9" w:rsidRDefault="00747FBD"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Ustawą z dn. 10 maja 2018 r. o ochronie danych osobowych, (Dz.U. z 2018r. poz. 1000),</w:t>
      </w:r>
    </w:p>
    <w:p w:rsidR="00747FBD" w:rsidRPr="00ED1DD9" w:rsidRDefault="00747FBD"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747FBD" w:rsidRPr="00ED1DD9" w:rsidRDefault="00747FBD" w:rsidP="00554D39">
      <w:pPr>
        <w:pStyle w:val="Nagwek2"/>
        <w:keepNext w:val="0"/>
        <w:keepLines w:val="0"/>
        <w:numPr>
          <w:ilvl w:val="1"/>
          <w:numId w:val="40"/>
        </w:numPr>
        <w:spacing w:before="0" w:line="276" w:lineRule="auto"/>
        <w:jc w:val="both"/>
        <w:rPr>
          <w:rFonts w:asciiTheme="minorHAnsi" w:hAnsiTheme="minorHAnsi" w:cs="Calibri"/>
          <w:color w:val="auto"/>
          <w:sz w:val="22"/>
          <w:szCs w:val="22"/>
        </w:rPr>
      </w:pPr>
      <w:r w:rsidRPr="00ED1DD9">
        <w:rPr>
          <w:rFonts w:asciiTheme="minorHAnsi" w:hAnsiTheme="minorHAnsi" w:cs="Calibri"/>
          <w:color w:val="auto"/>
          <w:sz w:val="22"/>
          <w:szCs w:val="22"/>
        </w:rPr>
        <w:t>Strony zgodnie postanawiają rozszerzyć zapisy Umowy o umowę powierzenia przetwarzania danych osobowych w każdym przypadku powierzenia przez Strony do przetwarzania danych osobowych.</w:t>
      </w:r>
    </w:p>
    <w:p w:rsidR="00747FBD" w:rsidRPr="00ED1DD9" w:rsidRDefault="00747FBD" w:rsidP="00554D39">
      <w:pPr>
        <w:pStyle w:val="Nagwek2"/>
        <w:keepNext w:val="0"/>
        <w:keepLines w:val="0"/>
        <w:numPr>
          <w:ilvl w:val="1"/>
          <w:numId w:val="40"/>
        </w:numPr>
        <w:spacing w:before="0" w:line="276" w:lineRule="auto"/>
        <w:jc w:val="both"/>
        <w:rPr>
          <w:rFonts w:asciiTheme="minorHAnsi" w:hAnsiTheme="minorHAnsi" w:cs="Calibri"/>
          <w:color w:val="auto"/>
          <w:sz w:val="22"/>
          <w:szCs w:val="22"/>
        </w:rPr>
      </w:pPr>
      <w:r w:rsidRPr="00ED1DD9">
        <w:rPr>
          <w:rFonts w:asciiTheme="minorHAnsi" w:hAnsiTheme="minorHAnsi" w:cs="Calibri"/>
          <w:color w:val="auto"/>
          <w:sz w:val="22"/>
          <w:szCs w:val="22"/>
        </w:rPr>
        <w:t>Wykonawca jest zobowiązany poinformować:</w:t>
      </w:r>
    </w:p>
    <w:p w:rsidR="00747FBD" w:rsidRPr="00ED1DD9" w:rsidRDefault="00747FBD"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swoich pracowników i współpracowników, których dane osobowe są wskazane w Umowie jako dane reprezentantów, pełnomocników, osób kontaktowych dla Zamawiającego,</w:t>
      </w:r>
    </w:p>
    <w:p w:rsidR="00747FBD" w:rsidRPr="00ED1DD9" w:rsidRDefault="00747FBD" w:rsidP="00554D39">
      <w:pPr>
        <w:pStyle w:val="Nagwek2"/>
        <w:keepNext w:val="0"/>
        <w:keepLines w:val="0"/>
        <w:numPr>
          <w:ilvl w:val="2"/>
          <w:numId w:val="40"/>
        </w:numPr>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BD7CEC" w:rsidRPr="00ED1DD9" w:rsidRDefault="00BD7CEC" w:rsidP="00554D39">
      <w:pPr>
        <w:pStyle w:val="Nagwek2"/>
        <w:keepNext w:val="0"/>
        <w:keepLines w:val="0"/>
        <w:numPr>
          <w:ilvl w:val="0"/>
          <w:numId w:val="40"/>
        </w:numPr>
        <w:tabs>
          <w:tab w:val="clear" w:pos="709"/>
        </w:tabs>
        <w:spacing w:before="0" w:line="276" w:lineRule="auto"/>
        <w:ind w:left="360" w:hanging="360"/>
        <w:jc w:val="both"/>
        <w:rPr>
          <w:rFonts w:asciiTheme="minorHAnsi" w:hAnsiTheme="minorHAnsi"/>
          <w:b/>
          <w:color w:val="auto"/>
          <w:sz w:val="22"/>
          <w:szCs w:val="22"/>
        </w:rPr>
      </w:pPr>
      <w:r w:rsidRPr="00ED1DD9">
        <w:rPr>
          <w:rFonts w:asciiTheme="minorHAnsi" w:hAnsiTheme="minorHAnsi"/>
          <w:b/>
          <w:color w:val="auto"/>
          <w:sz w:val="22"/>
          <w:szCs w:val="22"/>
        </w:rPr>
        <w:t>ZMIANA OWZU</w:t>
      </w:r>
    </w:p>
    <w:p w:rsidR="00BD7CEC" w:rsidRPr="00ED1DD9" w:rsidRDefault="00BD7CEC" w:rsidP="00554D39">
      <w:pPr>
        <w:pStyle w:val="Nagwek2"/>
        <w:keepNext w:val="0"/>
        <w:keepLines w:val="0"/>
        <w:numPr>
          <w:ilvl w:val="2"/>
          <w:numId w:val="40"/>
        </w:numPr>
        <w:tabs>
          <w:tab w:val="num" w:pos="1418"/>
        </w:tabs>
        <w:spacing w:before="0" w:line="320" w:lineRule="atLeast"/>
        <w:ind w:hanging="1844"/>
        <w:jc w:val="both"/>
        <w:rPr>
          <w:rFonts w:asciiTheme="minorHAnsi" w:eastAsiaTheme="minorHAnsi" w:hAnsiTheme="minorHAnsi" w:cs="Arial"/>
          <w:color w:val="auto"/>
          <w:sz w:val="22"/>
          <w:szCs w:val="22"/>
        </w:rPr>
      </w:pPr>
      <w:r w:rsidRPr="00ED1DD9">
        <w:rPr>
          <w:rFonts w:asciiTheme="minorHAnsi" w:eastAsiaTheme="minorHAnsi" w:hAnsiTheme="minorHAnsi" w:cs="Arial"/>
          <w:color w:val="auto"/>
          <w:sz w:val="22"/>
          <w:szCs w:val="22"/>
        </w:rPr>
        <w:t>Pkt 8.1</w:t>
      </w:r>
      <w:r w:rsidR="00C01BE3" w:rsidRPr="00ED1DD9">
        <w:rPr>
          <w:rFonts w:asciiTheme="minorHAnsi" w:eastAsiaTheme="minorHAnsi" w:hAnsiTheme="minorHAnsi" w:cs="Arial"/>
          <w:color w:val="auto"/>
          <w:sz w:val="22"/>
          <w:szCs w:val="22"/>
        </w:rPr>
        <w:t xml:space="preserve"> i  8.2 </w:t>
      </w:r>
      <w:r w:rsidRPr="00ED1DD9">
        <w:rPr>
          <w:rFonts w:asciiTheme="minorHAnsi" w:eastAsiaTheme="minorHAnsi" w:hAnsiTheme="minorHAnsi" w:cs="Arial"/>
          <w:color w:val="auto"/>
          <w:sz w:val="22"/>
          <w:szCs w:val="22"/>
        </w:rPr>
        <w:t xml:space="preserve"> OWZU otrzymuje brzmienie: </w:t>
      </w:r>
    </w:p>
    <w:p w:rsidR="006C58FF" w:rsidRPr="00ED1DD9" w:rsidRDefault="00C01BE3" w:rsidP="00AB58E2">
      <w:pPr>
        <w:pStyle w:val="Nagwek2"/>
        <w:keepNext w:val="0"/>
        <w:keepLines w:val="0"/>
        <w:spacing w:before="0" w:line="320" w:lineRule="atLeast"/>
        <w:ind w:left="426" w:firstLine="141"/>
        <w:jc w:val="both"/>
        <w:rPr>
          <w:rFonts w:asciiTheme="minorHAnsi" w:eastAsiaTheme="minorHAnsi" w:hAnsiTheme="minorHAnsi" w:cs="Arial"/>
          <w:color w:val="auto"/>
          <w:sz w:val="22"/>
          <w:szCs w:val="22"/>
        </w:rPr>
      </w:pPr>
      <w:r w:rsidRPr="00ED1DD9">
        <w:rPr>
          <w:rFonts w:asciiTheme="minorHAnsi" w:eastAsiaTheme="minorHAnsi" w:hAnsiTheme="minorHAnsi" w:cs="Arial"/>
          <w:color w:val="auto"/>
          <w:sz w:val="22"/>
          <w:szCs w:val="22"/>
        </w:rPr>
        <w:t xml:space="preserve">„8.1. </w:t>
      </w:r>
      <w:r w:rsidR="00BD7CEC" w:rsidRPr="00ED1DD9">
        <w:rPr>
          <w:rFonts w:asciiTheme="minorHAnsi" w:eastAsiaTheme="minorHAnsi" w:hAnsiTheme="minorHAnsi" w:cs="Arial"/>
          <w:color w:val="auto"/>
          <w:sz w:val="22"/>
          <w:szCs w:val="22"/>
        </w:rPr>
        <w:t>Wykonawca udziela gwarancji</w:t>
      </w:r>
      <w:r w:rsidR="004B65B5" w:rsidRPr="00ED1DD9">
        <w:rPr>
          <w:rFonts w:asciiTheme="minorHAnsi" w:eastAsiaTheme="minorHAnsi" w:hAnsiTheme="minorHAnsi" w:cs="Arial"/>
          <w:color w:val="auto"/>
          <w:sz w:val="22"/>
          <w:szCs w:val="22"/>
        </w:rPr>
        <w:t xml:space="preserve"> </w:t>
      </w:r>
      <w:r w:rsidR="00BD7CEC" w:rsidRPr="00ED1DD9">
        <w:rPr>
          <w:rFonts w:asciiTheme="minorHAnsi" w:eastAsiaTheme="minorHAnsi" w:hAnsiTheme="minorHAnsi" w:cs="Arial"/>
          <w:color w:val="auto"/>
          <w:sz w:val="22"/>
          <w:szCs w:val="22"/>
        </w:rPr>
        <w:t xml:space="preserve">na wykonane Usługi </w:t>
      </w:r>
      <w:r w:rsidR="004B65B5" w:rsidRPr="00ED1DD9">
        <w:rPr>
          <w:rFonts w:asciiTheme="minorHAnsi" w:eastAsiaTheme="minorHAnsi" w:hAnsiTheme="minorHAnsi" w:cs="Arial"/>
          <w:color w:val="auto"/>
          <w:sz w:val="22"/>
          <w:szCs w:val="22"/>
        </w:rPr>
        <w:t xml:space="preserve">  oraz   dostarczone   materiały </w:t>
      </w:r>
      <w:r w:rsidR="00BD7CEC" w:rsidRPr="00ED1DD9">
        <w:rPr>
          <w:rFonts w:asciiTheme="minorHAnsi" w:eastAsiaTheme="minorHAnsi" w:hAnsiTheme="minorHAnsi" w:cs="Arial"/>
          <w:color w:val="auto"/>
          <w:sz w:val="22"/>
          <w:szCs w:val="22"/>
        </w:rPr>
        <w:t xml:space="preserve">na okres …. miesięcy </w:t>
      </w:r>
    </w:p>
    <w:p w:rsidR="00C01BE3" w:rsidRPr="00ED1DD9" w:rsidRDefault="00174888" w:rsidP="004B65B5">
      <w:pPr>
        <w:pStyle w:val="Nagwek2"/>
        <w:keepNext w:val="0"/>
        <w:keepLines w:val="0"/>
        <w:spacing w:before="0" w:after="120" w:line="320" w:lineRule="atLeast"/>
        <w:ind w:left="658"/>
        <w:jc w:val="both"/>
        <w:rPr>
          <w:rFonts w:asciiTheme="minorHAnsi" w:eastAsiaTheme="minorHAnsi" w:hAnsiTheme="minorHAnsi" w:cs="Arial"/>
          <w:color w:val="auto"/>
          <w:sz w:val="22"/>
          <w:szCs w:val="22"/>
        </w:rPr>
      </w:pPr>
      <w:r w:rsidRPr="00ED1DD9">
        <w:rPr>
          <w:rFonts w:asciiTheme="minorHAnsi" w:eastAsiaTheme="minorHAnsi" w:hAnsiTheme="minorHAnsi" w:cs="Arial"/>
          <w:color w:val="auto"/>
          <w:sz w:val="22"/>
          <w:szCs w:val="22"/>
        </w:rPr>
        <w:t xml:space="preserve">licząc od dnia odbioru końcowego </w:t>
      </w:r>
      <w:r w:rsidR="00C01BE3" w:rsidRPr="00ED1DD9">
        <w:rPr>
          <w:rFonts w:asciiTheme="minorHAnsi" w:eastAsiaTheme="minorHAnsi" w:hAnsiTheme="minorHAnsi" w:cs="Arial"/>
          <w:color w:val="auto"/>
          <w:sz w:val="22"/>
          <w:szCs w:val="22"/>
        </w:rPr>
        <w:t xml:space="preserve"> I  zobowiązuje  się  do  przystąpienia  do  usuwania  zgłoszonych   wad niezwłocznie,  nie  później niż w  ciągu  </w:t>
      </w:r>
      <w:r w:rsidR="004B65B5" w:rsidRPr="00ED1DD9">
        <w:rPr>
          <w:rFonts w:asciiTheme="minorHAnsi" w:eastAsiaTheme="minorHAnsi" w:hAnsiTheme="minorHAnsi" w:cs="Arial"/>
          <w:color w:val="auto"/>
          <w:sz w:val="22"/>
          <w:szCs w:val="22"/>
        </w:rPr>
        <w:t>7</w:t>
      </w:r>
      <w:r w:rsidR="00C01BE3" w:rsidRPr="00ED1DD9">
        <w:rPr>
          <w:rFonts w:asciiTheme="minorHAnsi" w:eastAsiaTheme="minorHAnsi" w:hAnsiTheme="minorHAnsi" w:cs="Arial"/>
          <w:color w:val="auto"/>
          <w:sz w:val="22"/>
          <w:szCs w:val="22"/>
        </w:rPr>
        <w:t xml:space="preserve"> od  zgłoszenia  wady, chyba że  Strony  ustalą  inny  termin. Za reakcję Wykonawcy rozumie się przyjęcie zgłoszenia, potwierdzenie oraz przystąpienie do  wykonywania  czynności związanych z  usunięciem   awarii  na urządzeniu.</w:t>
      </w:r>
    </w:p>
    <w:p w:rsidR="00BD7CEC" w:rsidRPr="00ED1DD9" w:rsidRDefault="00C01BE3" w:rsidP="004B65B5">
      <w:pPr>
        <w:pStyle w:val="Nagwek2"/>
        <w:keepNext w:val="0"/>
        <w:keepLines w:val="0"/>
        <w:spacing w:before="0" w:after="120" w:line="320" w:lineRule="atLeast"/>
        <w:ind w:left="658"/>
        <w:jc w:val="both"/>
        <w:rPr>
          <w:rFonts w:asciiTheme="minorHAnsi" w:eastAsiaTheme="minorHAnsi" w:hAnsiTheme="minorHAnsi" w:cs="Arial"/>
          <w:color w:val="auto"/>
          <w:sz w:val="22"/>
          <w:szCs w:val="22"/>
        </w:rPr>
      </w:pPr>
      <w:r w:rsidRPr="00ED1DD9">
        <w:rPr>
          <w:rFonts w:asciiTheme="minorHAnsi" w:eastAsiaTheme="minorHAnsi" w:hAnsiTheme="minorHAnsi" w:cs="Arial"/>
          <w:color w:val="auto"/>
          <w:sz w:val="22"/>
          <w:szCs w:val="22"/>
        </w:rPr>
        <w:t xml:space="preserve">8.2. </w:t>
      </w:r>
      <w:r w:rsidR="00BD7CEC" w:rsidRPr="00ED1DD9">
        <w:rPr>
          <w:rFonts w:asciiTheme="minorHAnsi" w:eastAsiaTheme="minorHAnsi" w:hAnsiTheme="minorHAnsi" w:cs="Arial"/>
          <w:color w:val="auto"/>
          <w:sz w:val="22"/>
          <w:szCs w:val="22"/>
        </w:rPr>
        <w:t>Zgłoszeni</w:t>
      </w:r>
      <w:r w:rsidRPr="00ED1DD9">
        <w:rPr>
          <w:rFonts w:asciiTheme="minorHAnsi" w:eastAsiaTheme="minorHAnsi" w:hAnsiTheme="minorHAnsi" w:cs="Arial"/>
          <w:color w:val="auto"/>
          <w:sz w:val="22"/>
          <w:szCs w:val="22"/>
        </w:rPr>
        <w:t xml:space="preserve">e  wady  może być  dokonane </w:t>
      </w:r>
      <w:r w:rsidR="00BD7CEC" w:rsidRPr="00ED1DD9">
        <w:rPr>
          <w:rFonts w:asciiTheme="minorHAnsi" w:eastAsiaTheme="minorHAnsi" w:hAnsiTheme="minorHAnsi" w:cs="Arial"/>
          <w:color w:val="auto"/>
          <w:sz w:val="22"/>
          <w:szCs w:val="22"/>
        </w:rPr>
        <w:t xml:space="preserve"> pocztą elektroniczną na adresy wskazane </w:t>
      </w:r>
      <w:r w:rsidR="00F51DC8" w:rsidRPr="00ED1DD9">
        <w:rPr>
          <w:rFonts w:asciiTheme="minorHAnsi" w:eastAsiaTheme="minorHAnsi" w:hAnsiTheme="minorHAnsi" w:cs="Arial"/>
          <w:color w:val="auto"/>
          <w:sz w:val="22"/>
          <w:szCs w:val="22"/>
        </w:rPr>
        <w:t xml:space="preserve"> w pkt.5.1 </w:t>
      </w:r>
      <w:r w:rsidR="00BD7CEC" w:rsidRPr="00ED1DD9">
        <w:rPr>
          <w:rFonts w:asciiTheme="minorHAnsi" w:eastAsiaTheme="minorHAnsi" w:hAnsiTheme="minorHAnsi" w:cs="Arial"/>
          <w:color w:val="auto"/>
          <w:sz w:val="22"/>
          <w:szCs w:val="22"/>
        </w:rPr>
        <w:t xml:space="preserve">  Umowy.</w:t>
      </w:r>
      <w:r w:rsidRPr="00ED1DD9">
        <w:rPr>
          <w:rFonts w:asciiTheme="minorHAnsi" w:eastAsiaTheme="minorHAnsi" w:hAnsiTheme="minorHAnsi" w:cs="Arial"/>
          <w:color w:val="auto"/>
          <w:sz w:val="22"/>
          <w:szCs w:val="22"/>
        </w:rPr>
        <w:t xml:space="preserve"> Us</w:t>
      </w:r>
      <w:r w:rsidR="00B46F56" w:rsidRPr="00ED1DD9">
        <w:rPr>
          <w:rFonts w:asciiTheme="minorHAnsi" w:eastAsiaTheme="minorHAnsi" w:hAnsiTheme="minorHAnsi" w:cs="Arial"/>
          <w:color w:val="auto"/>
          <w:sz w:val="22"/>
          <w:szCs w:val="22"/>
        </w:rPr>
        <w:t>unięcie wad nastąpi w  terminie nie  dłuższym niż 14  dni  kalendarzowych  licząc  od  dnia  następującego  po  zgłoszeniu wady.  W  przypadku  koniecznoś</w:t>
      </w:r>
      <w:r w:rsidR="00AB58E2" w:rsidRPr="00ED1DD9">
        <w:rPr>
          <w:rFonts w:asciiTheme="minorHAnsi" w:eastAsiaTheme="minorHAnsi" w:hAnsiTheme="minorHAnsi" w:cs="Arial"/>
          <w:color w:val="auto"/>
          <w:sz w:val="22"/>
          <w:szCs w:val="22"/>
        </w:rPr>
        <w:t>c</w:t>
      </w:r>
      <w:r w:rsidR="00B46F56" w:rsidRPr="00ED1DD9">
        <w:rPr>
          <w:rFonts w:asciiTheme="minorHAnsi" w:eastAsiaTheme="minorHAnsi" w:hAnsiTheme="minorHAnsi" w:cs="Arial"/>
          <w:color w:val="auto"/>
          <w:sz w:val="22"/>
          <w:szCs w:val="22"/>
        </w:rPr>
        <w:t>i  zastosowania  materiałów  specjalistycznych,  termin usunięcia strony  ustalą  odrębnie.</w:t>
      </w:r>
    </w:p>
    <w:p w:rsidR="00BD7CEC" w:rsidRPr="00ED1DD9" w:rsidRDefault="00BD7CEC" w:rsidP="00554D39">
      <w:pPr>
        <w:pStyle w:val="Nagwek2"/>
        <w:keepNext w:val="0"/>
        <w:keepLines w:val="0"/>
        <w:numPr>
          <w:ilvl w:val="0"/>
          <w:numId w:val="40"/>
        </w:numPr>
        <w:tabs>
          <w:tab w:val="clear" w:pos="709"/>
        </w:tabs>
        <w:spacing w:before="0" w:line="276" w:lineRule="auto"/>
        <w:ind w:left="360" w:hanging="360"/>
        <w:jc w:val="both"/>
        <w:rPr>
          <w:rFonts w:asciiTheme="minorHAnsi" w:hAnsiTheme="minorHAnsi"/>
          <w:b/>
          <w:color w:val="auto"/>
          <w:sz w:val="22"/>
          <w:szCs w:val="22"/>
        </w:rPr>
      </w:pPr>
      <w:r w:rsidRPr="00ED1DD9">
        <w:rPr>
          <w:rFonts w:asciiTheme="minorHAnsi" w:hAnsiTheme="minorHAnsi"/>
          <w:b/>
          <w:color w:val="auto"/>
          <w:sz w:val="22"/>
          <w:szCs w:val="22"/>
        </w:rPr>
        <w:t>POZOSTAŁE UREGULOWANIA</w:t>
      </w:r>
      <w:bookmarkStart w:id="41" w:name="_Toc23329986"/>
      <w:bookmarkStart w:id="42" w:name="_Toc23339026"/>
      <w:bookmarkStart w:id="43" w:name="_Toc23489331"/>
      <w:bookmarkStart w:id="44" w:name="_Toc23491658"/>
      <w:bookmarkStart w:id="45" w:name="_Toc23578760"/>
      <w:bookmarkStart w:id="46" w:name="_Toc23649792"/>
      <w:bookmarkStart w:id="47" w:name="_Toc23680596"/>
      <w:bookmarkStart w:id="48" w:name="_Toc24279172"/>
      <w:bookmarkStart w:id="49" w:name="_Toc24547201"/>
    </w:p>
    <w:p w:rsidR="00BD7CEC" w:rsidRPr="00ED1DD9" w:rsidRDefault="00BD7CEC" w:rsidP="00554D39">
      <w:pPr>
        <w:pStyle w:val="Nagwek2"/>
        <w:keepNext w:val="0"/>
        <w:keepLines w:val="0"/>
        <w:numPr>
          <w:ilvl w:val="1"/>
          <w:numId w:val="40"/>
        </w:numPr>
        <w:tabs>
          <w:tab w:val="clear" w:pos="709"/>
          <w:tab w:val="num" w:pos="851"/>
          <w:tab w:val="num" w:pos="1702"/>
        </w:tabs>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Umowa wchodzi w życie z dniem jej zawarcia wskazanym na pierwszej Stronie, pod warunkiem dostarczenia przez Wykonawcę Gwarancji Wykonania Przedmiotu Umowy i polisy ubezpieczeniowej OC Wykonawcy, o której mowa w OWZU, najpóźniej w ciągu 14 dni od daty zawarcia Umowy. Przekroczenie 14-dniowego terminu na dostarczenie wymienionej powyżej Gwarancji i polisy OC powoduje, że Umowa nie wchodzi w życie i nie wywołuje jakichkolwiek skutków prawnych i finansowych.</w:t>
      </w:r>
    </w:p>
    <w:p w:rsidR="00BD7CEC" w:rsidRPr="00ED1DD9" w:rsidRDefault="00BD7CEC" w:rsidP="00554D39">
      <w:pPr>
        <w:pStyle w:val="Nagwek2"/>
        <w:keepNext w:val="0"/>
        <w:keepLines w:val="0"/>
        <w:numPr>
          <w:ilvl w:val="1"/>
          <w:numId w:val="40"/>
        </w:numPr>
        <w:tabs>
          <w:tab w:val="clear" w:pos="709"/>
          <w:tab w:val="num" w:pos="851"/>
          <w:tab w:val="num" w:pos="1702"/>
        </w:tabs>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 xml:space="preserve">Wykonawca może dokonać przelewu wymagalnych wierzytelności pieniężnych na potrzeby otrzymania kredytu lub gwarancji niezbędnej do realizacji Umowy, pod warunkiem uzyskania uprzedniej pisemnej </w:t>
      </w:r>
      <w:r w:rsidR="006D58CF" w:rsidRPr="00ED1DD9">
        <w:rPr>
          <w:rFonts w:asciiTheme="minorHAnsi" w:hAnsiTheme="minorHAnsi"/>
          <w:color w:val="auto"/>
          <w:sz w:val="22"/>
          <w:szCs w:val="22"/>
        </w:rPr>
        <w:t xml:space="preserve">pod rygorem nieważności </w:t>
      </w:r>
      <w:r w:rsidRPr="00ED1DD9">
        <w:rPr>
          <w:rFonts w:asciiTheme="minorHAnsi" w:hAnsiTheme="minorHAnsi"/>
          <w:color w:val="auto"/>
          <w:sz w:val="22"/>
          <w:szCs w:val="22"/>
        </w:rPr>
        <w:t>zgody Zamawiającego.</w:t>
      </w:r>
    </w:p>
    <w:p w:rsidR="00BD7CEC" w:rsidRPr="00ED1DD9" w:rsidRDefault="00BD7CEC" w:rsidP="00554D39">
      <w:pPr>
        <w:pStyle w:val="Nagwek2"/>
        <w:keepNext w:val="0"/>
        <w:keepLines w:val="0"/>
        <w:numPr>
          <w:ilvl w:val="1"/>
          <w:numId w:val="40"/>
        </w:numPr>
        <w:tabs>
          <w:tab w:val="clear" w:pos="709"/>
          <w:tab w:val="num" w:pos="851"/>
          <w:tab w:val="num" w:pos="1702"/>
        </w:tabs>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lastRenderedPageBreak/>
        <w:t>Wszelkie zmiany i uzupełnienia do Umowy, z zastrzeżeniem postanowień pkt 2.3, 6.1 i 6.2, wymagają formy pisemnej pod rygorem nieważności.</w:t>
      </w:r>
      <w:bookmarkEnd w:id="41"/>
      <w:bookmarkEnd w:id="42"/>
      <w:bookmarkEnd w:id="43"/>
      <w:bookmarkEnd w:id="44"/>
      <w:bookmarkEnd w:id="45"/>
      <w:bookmarkEnd w:id="46"/>
      <w:bookmarkEnd w:id="47"/>
      <w:bookmarkEnd w:id="48"/>
      <w:bookmarkEnd w:id="49"/>
    </w:p>
    <w:p w:rsidR="00BD7CEC" w:rsidRPr="00ED1DD9" w:rsidRDefault="00BD7CEC" w:rsidP="00554D39">
      <w:pPr>
        <w:pStyle w:val="Nagwek2"/>
        <w:keepNext w:val="0"/>
        <w:keepLines w:val="0"/>
        <w:numPr>
          <w:ilvl w:val="1"/>
          <w:numId w:val="40"/>
        </w:numPr>
        <w:tabs>
          <w:tab w:val="clear" w:pos="709"/>
          <w:tab w:val="num" w:pos="851"/>
          <w:tab w:val="num" w:pos="1702"/>
        </w:tabs>
        <w:spacing w:before="0" w:line="320" w:lineRule="atLeast"/>
        <w:jc w:val="both"/>
        <w:rPr>
          <w:rFonts w:asciiTheme="minorHAnsi" w:hAnsiTheme="minorHAnsi"/>
          <w:color w:val="auto"/>
          <w:sz w:val="22"/>
          <w:szCs w:val="22"/>
        </w:rPr>
      </w:pPr>
      <w:bookmarkStart w:id="50" w:name="_Toc23329988"/>
      <w:bookmarkStart w:id="51" w:name="_Toc23339028"/>
      <w:bookmarkStart w:id="52" w:name="_Toc23489333"/>
      <w:bookmarkStart w:id="53" w:name="_Toc23491660"/>
      <w:bookmarkStart w:id="54" w:name="_Toc23578762"/>
      <w:bookmarkStart w:id="55" w:name="_Toc23649794"/>
      <w:bookmarkStart w:id="56" w:name="_Toc23680598"/>
      <w:bookmarkStart w:id="57" w:name="_Toc24279174"/>
      <w:bookmarkStart w:id="58" w:name="_Toc24547203"/>
      <w:r w:rsidRPr="00ED1DD9">
        <w:rPr>
          <w:rFonts w:asciiTheme="minorHAnsi" w:hAnsiTheme="minorHAnsi"/>
          <w:color w:val="auto"/>
          <w:sz w:val="22"/>
          <w:szCs w:val="22"/>
        </w:rPr>
        <w:t>Wykonawca ma prawo do powierzenia realizacji części Usług podwykonawcom wskazanym w Wykazie podwykonawców stanowiącym Załącznik nr 8 do Umowy. Powierzenie wykonania Usług innym podwykonawcom wymaga pisemnej zgody Zamawiającego.</w:t>
      </w:r>
    </w:p>
    <w:p w:rsidR="009A3414" w:rsidRPr="00ED1DD9" w:rsidRDefault="009A3414" w:rsidP="00554D39">
      <w:pPr>
        <w:pStyle w:val="Nagwek2"/>
        <w:keepNext w:val="0"/>
        <w:keepLines w:val="0"/>
        <w:numPr>
          <w:ilvl w:val="1"/>
          <w:numId w:val="40"/>
        </w:numPr>
        <w:tabs>
          <w:tab w:val="clear" w:pos="709"/>
          <w:tab w:val="num" w:pos="851"/>
          <w:tab w:val="num" w:pos="1702"/>
        </w:tabs>
        <w:spacing w:before="0" w:line="320" w:lineRule="atLeast"/>
        <w:jc w:val="both"/>
        <w:rPr>
          <w:rFonts w:asciiTheme="minorHAnsi" w:hAnsiTheme="minorHAnsi"/>
          <w:color w:val="auto"/>
          <w:sz w:val="22"/>
          <w:szCs w:val="22"/>
        </w:rPr>
      </w:pPr>
      <w:r w:rsidRPr="00ED1DD9">
        <w:rPr>
          <w:rFonts w:asciiTheme="minorHAnsi" w:hAnsiTheme="minorHAnsi"/>
          <w:color w:val="auto"/>
          <w:sz w:val="22"/>
          <w:szCs w:val="22"/>
        </w:rPr>
        <w:t>Strony uzgadniają następujące adresy do doręczeń:</w:t>
      </w:r>
    </w:p>
    <w:p w:rsidR="009A3414" w:rsidRPr="00ED1DD9" w:rsidRDefault="009A3414" w:rsidP="00554D39">
      <w:pPr>
        <w:pStyle w:val="Nagwek2"/>
        <w:keepNext w:val="0"/>
        <w:keepLines w:val="0"/>
        <w:numPr>
          <w:ilvl w:val="2"/>
          <w:numId w:val="40"/>
        </w:numPr>
        <w:spacing w:before="0" w:line="320" w:lineRule="atLeast"/>
        <w:ind w:hanging="1419"/>
        <w:jc w:val="both"/>
        <w:rPr>
          <w:rFonts w:asciiTheme="minorHAnsi" w:hAnsiTheme="minorHAnsi" w:cstheme="minorHAnsi"/>
          <w:bCs/>
          <w:iCs/>
          <w:color w:val="auto"/>
          <w:kern w:val="20"/>
          <w:sz w:val="22"/>
          <w:szCs w:val="22"/>
        </w:rPr>
      </w:pPr>
      <w:r w:rsidRPr="00ED1DD9">
        <w:rPr>
          <w:rFonts w:asciiTheme="minorHAnsi" w:hAnsiTheme="minorHAnsi" w:cstheme="minorHAnsi"/>
          <w:bCs/>
          <w:iCs/>
          <w:color w:val="auto"/>
          <w:kern w:val="20"/>
          <w:sz w:val="22"/>
          <w:szCs w:val="22"/>
        </w:rPr>
        <w:t xml:space="preserve">Zamawiający: Zawada 26, 28-230 Połaniec, tel. 15 865 65 50; </w:t>
      </w:r>
      <w:r w:rsidRPr="00ED1DD9">
        <w:rPr>
          <w:rFonts w:asciiTheme="minorHAnsi" w:hAnsiTheme="minorHAnsi" w:cstheme="minorHAnsi"/>
          <w:bCs/>
          <w:color w:val="auto"/>
          <w:kern w:val="20"/>
          <w:sz w:val="22"/>
          <w:szCs w:val="22"/>
        </w:rPr>
        <w:t>fax. 15 865 68 78</w:t>
      </w:r>
      <w:r w:rsidRPr="00ED1DD9">
        <w:rPr>
          <w:rFonts w:asciiTheme="minorHAnsi" w:hAnsiTheme="minorHAnsi" w:cstheme="minorHAnsi"/>
          <w:bCs/>
          <w:iCs/>
          <w:color w:val="auto"/>
          <w:kern w:val="20"/>
          <w:sz w:val="22"/>
          <w:szCs w:val="22"/>
        </w:rPr>
        <w:t>.</w:t>
      </w:r>
    </w:p>
    <w:p w:rsidR="009A3414" w:rsidRPr="00ED1DD9" w:rsidRDefault="009A3414" w:rsidP="00554D39">
      <w:pPr>
        <w:pStyle w:val="Nagwek2"/>
        <w:keepNext w:val="0"/>
        <w:keepLines w:val="0"/>
        <w:numPr>
          <w:ilvl w:val="2"/>
          <w:numId w:val="40"/>
        </w:numPr>
        <w:spacing w:before="0" w:line="320" w:lineRule="atLeast"/>
        <w:ind w:hanging="1419"/>
        <w:jc w:val="both"/>
        <w:rPr>
          <w:rFonts w:asciiTheme="minorHAnsi" w:hAnsiTheme="minorHAnsi"/>
          <w:bCs/>
          <w:iCs/>
          <w:color w:val="auto"/>
          <w:kern w:val="20"/>
          <w:sz w:val="22"/>
          <w:szCs w:val="22"/>
        </w:rPr>
      </w:pPr>
      <w:r w:rsidRPr="00ED1DD9">
        <w:rPr>
          <w:rFonts w:asciiTheme="minorHAnsi" w:hAnsiTheme="minorHAnsi" w:cstheme="minorHAnsi"/>
          <w:bCs/>
          <w:iCs/>
          <w:color w:val="auto"/>
          <w:kern w:val="20"/>
          <w:sz w:val="22"/>
          <w:szCs w:val="22"/>
        </w:rPr>
        <w:t>Zamawiający</w:t>
      </w:r>
      <w:r w:rsidRPr="00ED1DD9">
        <w:rPr>
          <w:rFonts w:asciiTheme="minorHAnsi" w:hAnsiTheme="minorHAnsi"/>
          <w:bCs/>
          <w:iCs/>
          <w:color w:val="auto"/>
          <w:kern w:val="20"/>
          <w:sz w:val="22"/>
          <w:szCs w:val="22"/>
        </w:rPr>
        <w:t xml:space="preserve"> – </w:t>
      </w:r>
      <w:r w:rsidRPr="00ED1DD9">
        <w:rPr>
          <w:rFonts w:asciiTheme="minorHAnsi" w:hAnsiTheme="minorHAnsi"/>
          <w:b/>
          <w:bCs/>
          <w:iCs/>
          <w:color w:val="auto"/>
          <w:kern w:val="20"/>
          <w:sz w:val="22"/>
          <w:szCs w:val="22"/>
        </w:rPr>
        <w:t>adres do doręczania faktur:</w:t>
      </w:r>
    </w:p>
    <w:p w:rsidR="009A3414" w:rsidRPr="00ED1DD9" w:rsidRDefault="009A3414" w:rsidP="009A3414">
      <w:pPr>
        <w:spacing w:before="120" w:after="120"/>
        <w:ind w:left="1418"/>
        <w:jc w:val="both"/>
        <w:outlineLvl w:val="2"/>
        <w:rPr>
          <w:rFonts w:asciiTheme="minorHAnsi" w:hAnsiTheme="minorHAnsi" w:cs="Arial"/>
          <w:iCs/>
          <w:kern w:val="20"/>
          <w:sz w:val="22"/>
          <w:szCs w:val="22"/>
          <w:lang w:eastAsia="en-US"/>
        </w:rPr>
      </w:pPr>
      <w:r w:rsidRPr="00ED1DD9">
        <w:rPr>
          <w:rFonts w:asciiTheme="minorHAnsi" w:hAnsiTheme="minorHAnsi" w:cs="Arial"/>
          <w:iCs/>
          <w:kern w:val="20"/>
          <w:sz w:val="22"/>
          <w:szCs w:val="22"/>
          <w:lang w:eastAsia="en-US"/>
        </w:rPr>
        <w:t xml:space="preserve"> Enea Połaniec S.A.</w:t>
      </w:r>
    </w:p>
    <w:p w:rsidR="009A3414" w:rsidRPr="00ED1DD9" w:rsidRDefault="009A3414" w:rsidP="009A3414">
      <w:pPr>
        <w:spacing w:before="120" w:after="120"/>
        <w:ind w:left="1418"/>
        <w:jc w:val="both"/>
        <w:outlineLvl w:val="2"/>
        <w:rPr>
          <w:rFonts w:asciiTheme="minorHAnsi" w:hAnsiTheme="minorHAnsi" w:cs="Arial"/>
          <w:iCs/>
          <w:kern w:val="20"/>
          <w:sz w:val="22"/>
          <w:szCs w:val="22"/>
          <w:lang w:eastAsia="en-US"/>
        </w:rPr>
      </w:pPr>
      <w:r w:rsidRPr="00ED1DD9">
        <w:rPr>
          <w:rFonts w:asciiTheme="minorHAnsi" w:hAnsiTheme="minorHAnsi" w:cs="Arial"/>
          <w:iCs/>
          <w:kern w:val="20"/>
          <w:sz w:val="22"/>
          <w:szCs w:val="22"/>
          <w:lang w:eastAsia="en-US"/>
        </w:rPr>
        <w:t>Centrum Zarządzania Dokumentami</w:t>
      </w:r>
    </w:p>
    <w:p w:rsidR="009A3414" w:rsidRPr="00ED1DD9" w:rsidRDefault="009A3414" w:rsidP="009A3414">
      <w:pPr>
        <w:spacing w:before="120" w:after="120"/>
        <w:ind w:left="1418"/>
        <w:jc w:val="both"/>
        <w:outlineLvl w:val="2"/>
        <w:rPr>
          <w:rFonts w:asciiTheme="minorHAnsi" w:hAnsiTheme="minorHAnsi" w:cs="Arial"/>
          <w:iCs/>
          <w:kern w:val="20"/>
          <w:sz w:val="22"/>
          <w:szCs w:val="22"/>
          <w:lang w:eastAsia="en-US"/>
        </w:rPr>
      </w:pPr>
      <w:r w:rsidRPr="00ED1DD9">
        <w:rPr>
          <w:rFonts w:asciiTheme="minorHAnsi" w:hAnsiTheme="minorHAnsi" w:cs="Arial"/>
          <w:iCs/>
          <w:kern w:val="20"/>
          <w:sz w:val="22"/>
          <w:szCs w:val="22"/>
          <w:lang w:eastAsia="en-US"/>
        </w:rPr>
        <w:t>ul. Zacisze 28</w:t>
      </w:r>
    </w:p>
    <w:p w:rsidR="009A3414" w:rsidRPr="00ED1DD9" w:rsidRDefault="009A3414" w:rsidP="009A3414">
      <w:pPr>
        <w:spacing w:before="120" w:after="120"/>
        <w:ind w:left="1418"/>
        <w:jc w:val="both"/>
        <w:outlineLvl w:val="2"/>
        <w:rPr>
          <w:rFonts w:asciiTheme="minorHAnsi" w:hAnsiTheme="minorHAnsi" w:cs="Arial"/>
          <w:iCs/>
          <w:kern w:val="20"/>
          <w:sz w:val="22"/>
          <w:szCs w:val="22"/>
          <w:lang w:val="en-US" w:eastAsia="en-US"/>
        </w:rPr>
      </w:pPr>
      <w:r w:rsidRPr="00ED1DD9">
        <w:rPr>
          <w:rFonts w:asciiTheme="minorHAnsi" w:hAnsiTheme="minorHAnsi" w:cs="Arial"/>
          <w:iCs/>
          <w:kern w:val="20"/>
          <w:sz w:val="22"/>
          <w:szCs w:val="22"/>
          <w:lang w:val="en-US" w:eastAsia="en-US"/>
        </w:rPr>
        <w:t>65-775 Zielona Góra</w:t>
      </w:r>
    </w:p>
    <w:p w:rsidR="009A3414" w:rsidRPr="00ED1DD9" w:rsidRDefault="009A3414" w:rsidP="00554D39">
      <w:pPr>
        <w:pStyle w:val="Nagwek2"/>
        <w:keepNext w:val="0"/>
        <w:keepLines w:val="0"/>
        <w:numPr>
          <w:ilvl w:val="2"/>
          <w:numId w:val="40"/>
        </w:numPr>
        <w:spacing w:before="0" w:line="320" w:lineRule="atLeast"/>
        <w:ind w:hanging="1419"/>
        <w:jc w:val="both"/>
        <w:rPr>
          <w:rFonts w:asciiTheme="minorHAnsi" w:hAnsiTheme="minorHAnsi" w:cs="Calibri"/>
          <w:bCs/>
          <w:iCs/>
          <w:strike/>
          <w:color w:val="auto"/>
          <w:kern w:val="20"/>
          <w:sz w:val="22"/>
          <w:szCs w:val="22"/>
        </w:rPr>
      </w:pPr>
      <w:r w:rsidRPr="00ED1DD9">
        <w:rPr>
          <w:rFonts w:asciiTheme="minorHAnsi" w:hAnsiTheme="minorHAnsi" w:cstheme="minorHAnsi"/>
          <w:bCs/>
          <w:iCs/>
          <w:color w:val="auto"/>
          <w:kern w:val="20"/>
          <w:sz w:val="22"/>
          <w:szCs w:val="22"/>
        </w:rPr>
        <w:t xml:space="preserve">Wykonawca: </w:t>
      </w:r>
      <w:r w:rsidRPr="00ED1DD9">
        <w:rPr>
          <w:rFonts w:asciiTheme="minorHAnsi" w:hAnsiTheme="minorHAnsi" w:cstheme="minorHAnsi"/>
          <w:b/>
          <w:bCs/>
          <w:color w:val="auto"/>
          <w:sz w:val="22"/>
          <w:szCs w:val="22"/>
        </w:rPr>
        <w:t>…………………., tel. ……………….; fax. ……………………..</w:t>
      </w:r>
      <w:r w:rsidRPr="00ED1DD9">
        <w:rPr>
          <w:rFonts w:asciiTheme="minorHAnsi" w:eastAsiaTheme="minorHAnsi" w:hAnsiTheme="minorHAnsi" w:cs="Calibri"/>
          <w:bCs/>
          <w:iCs/>
          <w:color w:val="auto"/>
          <w:kern w:val="20"/>
          <w:sz w:val="22"/>
          <w:szCs w:val="22"/>
        </w:rPr>
        <w:t xml:space="preserve"> e-mail: </w:t>
      </w:r>
      <w:r w:rsidRPr="00ED1DD9">
        <w:rPr>
          <w:rFonts w:asciiTheme="minorHAnsi" w:eastAsiaTheme="minorHAnsi" w:hAnsiTheme="minorHAnsi" w:cs="Calibri"/>
          <w:bCs/>
          <w:color w:val="auto"/>
          <w:sz w:val="22"/>
          <w:szCs w:val="22"/>
        </w:rPr>
        <w:t>.................................</w:t>
      </w:r>
    </w:p>
    <w:p w:rsidR="009A3414" w:rsidRPr="00ED1DD9" w:rsidRDefault="009A3414" w:rsidP="00554D39">
      <w:pPr>
        <w:pStyle w:val="Akapitzlist"/>
        <w:numPr>
          <w:ilvl w:val="1"/>
          <w:numId w:val="76"/>
        </w:numPr>
        <w:autoSpaceDE w:val="0"/>
        <w:autoSpaceDN w:val="0"/>
        <w:spacing w:after="0" w:line="240" w:lineRule="auto"/>
        <w:contextualSpacing w:val="0"/>
        <w:jc w:val="both"/>
        <w:rPr>
          <w:rFonts w:asciiTheme="minorHAnsi" w:hAnsiTheme="minorHAnsi"/>
        </w:rPr>
      </w:pPr>
      <w:r w:rsidRPr="00ED1DD9">
        <w:rPr>
          <w:rFonts w:asciiTheme="minorHAnsi" w:hAnsiTheme="minorHAnsi"/>
        </w:rPr>
        <w:t xml:space="preserve">Faktury </w:t>
      </w:r>
      <w:r w:rsidRPr="00ED1DD9">
        <w:rPr>
          <w:rFonts w:asciiTheme="minorHAnsi" w:hAnsiTheme="minorHAnsi" w:cs="Calibri"/>
        </w:rPr>
        <w:t>mogą</w:t>
      </w:r>
      <w:r w:rsidRPr="00ED1DD9">
        <w:rPr>
          <w:rFonts w:asciiTheme="minorHAnsi" w:hAnsiTheme="minorHAnsi"/>
        </w:rPr>
        <w:t xml:space="preserve"> być alternatywnie przesyłane w wersji elektronicznej (nieedytowalny plik. Pdf) na adres: </w:t>
      </w:r>
      <w:hyperlink r:id="rId33" w:history="1">
        <w:r w:rsidRPr="00ED1DD9">
          <w:rPr>
            <w:rStyle w:val="Hipercze"/>
            <w:rFonts w:asciiTheme="minorHAnsi" w:hAnsiTheme="minorHAnsi"/>
            <w:color w:val="auto"/>
            <w:lang w:val="cs-CZ"/>
          </w:rPr>
          <w:t>faktury.elektroniczne@enea.pl</w:t>
        </w:r>
      </w:hyperlink>
    </w:p>
    <w:p w:rsidR="00BD7CEC" w:rsidRPr="00ED1DD9" w:rsidRDefault="00BD7CEC" w:rsidP="00554D39">
      <w:pPr>
        <w:pStyle w:val="Nagwek2"/>
        <w:keepNext w:val="0"/>
        <w:keepLines w:val="0"/>
        <w:numPr>
          <w:ilvl w:val="1"/>
          <w:numId w:val="76"/>
        </w:numPr>
        <w:spacing w:before="0" w:line="320" w:lineRule="atLeast"/>
        <w:ind w:left="993" w:hanging="633"/>
        <w:jc w:val="both"/>
        <w:rPr>
          <w:rFonts w:asciiTheme="minorHAnsi" w:hAnsiTheme="minorHAnsi"/>
          <w:color w:val="auto"/>
          <w:sz w:val="22"/>
          <w:szCs w:val="22"/>
        </w:rPr>
      </w:pPr>
      <w:r w:rsidRPr="00ED1DD9">
        <w:rPr>
          <w:rFonts w:asciiTheme="minorHAnsi" w:hAnsiTheme="minorHAnsi"/>
          <w:color w:val="auto"/>
          <w:sz w:val="22"/>
          <w:szCs w:val="22"/>
        </w:rPr>
        <w:t>Integralną częścią Umowy są następujące Załączniki:</w:t>
      </w:r>
    </w:p>
    <w:p w:rsidR="00BD7CEC" w:rsidRPr="00ED1DD9" w:rsidRDefault="00BD7CEC" w:rsidP="00554D39">
      <w:pPr>
        <w:pStyle w:val="Nagwek2"/>
        <w:keepNext w:val="0"/>
        <w:keepLines w:val="0"/>
        <w:numPr>
          <w:ilvl w:val="2"/>
          <w:numId w:val="76"/>
        </w:numPr>
        <w:spacing w:before="0" w:line="320" w:lineRule="atLeast"/>
        <w:ind w:left="1560" w:hanging="788"/>
        <w:jc w:val="both"/>
        <w:rPr>
          <w:rFonts w:asciiTheme="minorHAnsi" w:hAnsiTheme="minorHAnsi"/>
          <w:color w:val="auto"/>
          <w:sz w:val="22"/>
          <w:szCs w:val="22"/>
        </w:rPr>
      </w:pPr>
      <w:r w:rsidRPr="00ED1DD9">
        <w:rPr>
          <w:rFonts w:asciiTheme="minorHAnsi" w:hAnsiTheme="minorHAnsi"/>
          <w:color w:val="auto"/>
          <w:sz w:val="22"/>
          <w:szCs w:val="22"/>
        </w:rPr>
        <w:t>Załącznik nr 1 – Szczegółowy Zakres</w:t>
      </w:r>
      <w:bookmarkStart w:id="59" w:name="_Toc419651151"/>
      <w:r w:rsidRPr="00ED1DD9">
        <w:rPr>
          <w:rFonts w:asciiTheme="minorHAnsi" w:hAnsiTheme="minorHAnsi"/>
          <w:color w:val="auto"/>
          <w:sz w:val="22"/>
          <w:szCs w:val="22"/>
        </w:rPr>
        <w:t xml:space="preserve"> Usług - remonty </w:t>
      </w:r>
      <w:r w:rsidRPr="00ED1DD9">
        <w:rPr>
          <w:rFonts w:asciiTheme="minorHAnsi" w:hAnsiTheme="minorHAnsi" w:cs="Arial"/>
          <w:color w:val="auto"/>
          <w:sz w:val="22"/>
          <w:szCs w:val="22"/>
        </w:rPr>
        <w:t>urządzeń odpopielania elektrofiltrów bloków 1-7, sprężonego powietrza, składowiska i magazynu odpadów paleniskowych Pióry</w:t>
      </w:r>
      <w:r w:rsidRPr="00ED1DD9">
        <w:rPr>
          <w:rFonts w:asciiTheme="minorHAnsi" w:hAnsiTheme="minorHAnsi"/>
          <w:color w:val="auto"/>
          <w:sz w:val="22"/>
          <w:szCs w:val="22"/>
        </w:rPr>
        <w:t>.</w:t>
      </w:r>
    </w:p>
    <w:bookmarkEnd w:id="59"/>
    <w:p w:rsidR="006C58FF" w:rsidRPr="00ED1DD9" w:rsidRDefault="006C58FF" w:rsidP="00554D39">
      <w:pPr>
        <w:pStyle w:val="Nagwek3"/>
        <w:numPr>
          <w:ilvl w:val="2"/>
          <w:numId w:val="76"/>
        </w:numPr>
        <w:spacing w:line="240" w:lineRule="atLeast"/>
        <w:rPr>
          <w:rFonts w:asciiTheme="minorHAnsi" w:hAnsiTheme="minorHAnsi" w:cstheme="minorHAnsi"/>
          <w:color w:val="auto"/>
          <w:sz w:val="22"/>
          <w:szCs w:val="22"/>
        </w:rPr>
      </w:pPr>
      <w:r w:rsidRPr="00ED1DD9">
        <w:rPr>
          <w:rFonts w:asciiTheme="minorHAnsi" w:hAnsiTheme="minorHAnsi" w:cstheme="minorHAnsi"/>
          <w:color w:val="auto"/>
          <w:sz w:val="22"/>
          <w:szCs w:val="22"/>
        </w:rPr>
        <w:t xml:space="preserve">załącznik nr </w:t>
      </w:r>
      <w:r w:rsidR="003C08CA" w:rsidRPr="00ED1DD9">
        <w:rPr>
          <w:rFonts w:asciiTheme="minorHAnsi" w:hAnsiTheme="minorHAnsi" w:cstheme="minorHAnsi"/>
          <w:color w:val="auto"/>
          <w:sz w:val="22"/>
          <w:szCs w:val="22"/>
        </w:rPr>
        <w:t>2 do  Umowy</w:t>
      </w:r>
      <w:r w:rsidRPr="00ED1DD9">
        <w:rPr>
          <w:rFonts w:asciiTheme="minorHAnsi" w:hAnsiTheme="minorHAnsi" w:cstheme="minorHAnsi"/>
          <w:color w:val="auto"/>
          <w:sz w:val="22"/>
          <w:szCs w:val="22"/>
        </w:rPr>
        <w:t xml:space="preserve"> –  OWZU. </w:t>
      </w:r>
    </w:p>
    <w:p w:rsidR="006C58FF" w:rsidRPr="00ED1DD9" w:rsidRDefault="006C58FF" w:rsidP="00554D39">
      <w:pPr>
        <w:pStyle w:val="Nagwek3"/>
        <w:numPr>
          <w:ilvl w:val="2"/>
          <w:numId w:val="76"/>
        </w:numPr>
        <w:spacing w:line="240" w:lineRule="atLeast"/>
        <w:rPr>
          <w:rFonts w:asciiTheme="minorHAnsi" w:hAnsiTheme="minorHAnsi" w:cstheme="minorHAnsi"/>
          <w:color w:val="auto"/>
          <w:sz w:val="22"/>
          <w:szCs w:val="22"/>
        </w:rPr>
      </w:pPr>
      <w:r w:rsidRPr="00ED1DD9">
        <w:rPr>
          <w:rFonts w:asciiTheme="minorHAnsi" w:hAnsiTheme="minorHAnsi" w:cstheme="minorHAnsi"/>
          <w:color w:val="auto"/>
          <w:sz w:val="22"/>
          <w:szCs w:val="22"/>
        </w:rPr>
        <w:t>Załącznik nr 3 do Umowy -  Wzór Gwarancji Należytego Wykonania Umowy.</w:t>
      </w:r>
    </w:p>
    <w:p w:rsidR="006C58FF" w:rsidRPr="00ED1DD9" w:rsidRDefault="006C58FF" w:rsidP="00554D39">
      <w:pPr>
        <w:pStyle w:val="Nagwek3"/>
        <w:numPr>
          <w:ilvl w:val="2"/>
          <w:numId w:val="76"/>
        </w:numPr>
        <w:spacing w:line="240" w:lineRule="atLeast"/>
        <w:rPr>
          <w:rFonts w:asciiTheme="minorHAnsi" w:hAnsiTheme="minorHAnsi" w:cstheme="minorHAnsi"/>
          <w:color w:val="auto"/>
          <w:sz w:val="22"/>
          <w:szCs w:val="22"/>
        </w:rPr>
      </w:pPr>
      <w:r w:rsidRPr="00ED1DD9">
        <w:rPr>
          <w:rFonts w:asciiTheme="minorHAnsi" w:hAnsiTheme="minorHAnsi" w:cstheme="minorHAnsi"/>
          <w:color w:val="auto"/>
          <w:sz w:val="22"/>
          <w:szCs w:val="22"/>
        </w:rPr>
        <w:t>Załącznik nr 4 do Umowy – Wzór Gwarancji Usunięcia Wad.</w:t>
      </w:r>
    </w:p>
    <w:p w:rsidR="006C58FF" w:rsidRPr="00ED1DD9" w:rsidRDefault="006C58FF" w:rsidP="00554D39">
      <w:pPr>
        <w:pStyle w:val="Nagwek3"/>
        <w:numPr>
          <w:ilvl w:val="2"/>
          <w:numId w:val="76"/>
        </w:numPr>
        <w:spacing w:line="240" w:lineRule="atLeast"/>
        <w:rPr>
          <w:rFonts w:asciiTheme="minorHAnsi" w:hAnsiTheme="minorHAnsi" w:cstheme="minorHAnsi"/>
          <w:color w:val="auto"/>
          <w:sz w:val="22"/>
          <w:szCs w:val="22"/>
        </w:rPr>
      </w:pPr>
      <w:r w:rsidRPr="00ED1DD9">
        <w:rPr>
          <w:rFonts w:asciiTheme="minorHAnsi" w:hAnsiTheme="minorHAnsi" w:cstheme="minorHAnsi"/>
          <w:color w:val="auto"/>
          <w:sz w:val="22"/>
          <w:szCs w:val="22"/>
        </w:rPr>
        <w:t>Załącznik nr 5 do Umowy – Lista podwykonawców.</w:t>
      </w:r>
    </w:p>
    <w:p w:rsidR="006C58FF" w:rsidRPr="00ED1DD9" w:rsidRDefault="006C58FF" w:rsidP="00554D39">
      <w:pPr>
        <w:pStyle w:val="Nagwek3"/>
        <w:numPr>
          <w:ilvl w:val="2"/>
          <w:numId w:val="76"/>
        </w:numPr>
        <w:spacing w:line="240" w:lineRule="atLeast"/>
        <w:rPr>
          <w:rFonts w:asciiTheme="minorHAnsi" w:hAnsiTheme="minorHAnsi" w:cstheme="minorHAnsi"/>
          <w:color w:val="auto"/>
          <w:sz w:val="22"/>
          <w:szCs w:val="22"/>
        </w:rPr>
      </w:pPr>
      <w:r w:rsidRPr="00ED1DD9">
        <w:rPr>
          <w:rFonts w:asciiTheme="minorHAnsi" w:hAnsiTheme="minorHAnsi" w:cstheme="minorHAnsi"/>
          <w:color w:val="auto"/>
          <w:sz w:val="22"/>
          <w:szCs w:val="22"/>
        </w:rPr>
        <w:t>Załącznik nr 6 do Umowy – Kopia polisy ( certyfikatu) ubezpieczenia OC Wykonawcy.</w:t>
      </w:r>
    </w:p>
    <w:p w:rsidR="006C58FF" w:rsidRPr="00ED1DD9" w:rsidRDefault="006C58FF" w:rsidP="00554D39">
      <w:pPr>
        <w:pStyle w:val="Nagwek3"/>
        <w:numPr>
          <w:ilvl w:val="2"/>
          <w:numId w:val="76"/>
        </w:numPr>
        <w:spacing w:line="240" w:lineRule="atLeast"/>
        <w:rPr>
          <w:rFonts w:asciiTheme="minorHAnsi" w:hAnsiTheme="minorHAnsi" w:cstheme="minorHAnsi"/>
          <w:color w:val="auto"/>
          <w:sz w:val="22"/>
          <w:szCs w:val="22"/>
        </w:rPr>
      </w:pPr>
      <w:r w:rsidRPr="00ED1DD9">
        <w:rPr>
          <w:rFonts w:asciiTheme="minorHAnsi" w:hAnsiTheme="minorHAnsi" w:cstheme="minorHAnsi"/>
          <w:color w:val="auto"/>
          <w:sz w:val="22"/>
          <w:szCs w:val="22"/>
        </w:rPr>
        <w:t>Załącznik nr 7 do Umowy – Klauzula informacyjna</w:t>
      </w:r>
    </w:p>
    <w:p w:rsidR="006C58FF" w:rsidRPr="00ED1DD9" w:rsidRDefault="006C58FF" w:rsidP="00554D39">
      <w:pPr>
        <w:pStyle w:val="Nagwek3"/>
        <w:numPr>
          <w:ilvl w:val="2"/>
          <w:numId w:val="76"/>
        </w:numPr>
        <w:spacing w:line="240" w:lineRule="atLeast"/>
        <w:rPr>
          <w:rFonts w:asciiTheme="minorHAnsi" w:hAnsiTheme="minorHAnsi" w:cstheme="minorHAnsi"/>
          <w:color w:val="auto"/>
          <w:sz w:val="22"/>
          <w:szCs w:val="22"/>
        </w:rPr>
      </w:pPr>
      <w:r w:rsidRPr="00ED1DD9">
        <w:rPr>
          <w:rFonts w:asciiTheme="minorHAnsi" w:hAnsiTheme="minorHAnsi" w:cstheme="minorHAnsi"/>
          <w:color w:val="auto"/>
          <w:sz w:val="22"/>
          <w:szCs w:val="22"/>
        </w:rPr>
        <w:t>Załącznik  nr 8  do Umowy -   Klauzula „Informacje chronione”  dla Wykonawcy</w:t>
      </w:r>
    </w:p>
    <w:p w:rsidR="00BD7CEC" w:rsidRPr="00ED1DD9" w:rsidRDefault="00BD7CEC" w:rsidP="00554D39">
      <w:pPr>
        <w:pStyle w:val="Nagwek2"/>
        <w:keepNext w:val="0"/>
        <w:keepLines w:val="0"/>
        <w:numPr>
          <w:ilvl w:val="1"/>
          <w:numId w:val="76"/>
        </w:numPr>
        <w:spacing w:before="0" w:line="320" w:lineRule="atLeast"/>
        <w:ind w:left="993" w:hanging="633"/>
        <w:jc w:val="both"/>
        <w:rPr>
          <w:rFonts w:asciiTheme="minorHAnsi" w:hAnsiTheme="minorHAnsi"/>
          <w:color w:val="auto"/>
          <w:sz w:val="22"/>
          <w:szCs w:val="22"/>
        </w:rPr>
      </w:pPr>
      <w:r w:rsidRPr="00ED1DD9">
        <w:rPr>
          <w:rFonts w:asciiTheme="minorHAnsi" w:hAnsiTheme="minorHAnsi"/>
          <w:color w:val="auto"/>
          <w:sz w:val="22"/>
          <w:szCs w:val="22"/>
        </w:rPr>
        <w:t>Do Umowy zastosowanie znajdują OWZU Zamawiającego, które stanowią integralną część Umowy.</w:t>
      </w:r>
    </w:p>
    <w:p w:rsidR="00BD7CEC" w:rsidRPr="00ED1DD9" w:rsidRDefault="00BD7CEC" w:rsidP="00554D39">
      <w:pPr>
        <w:pStyle w:val="Nagwek2"/>
        <w:keepNext w:val="0"/>
        <w:keepLines w:val="0"/>
        <w:numPr>
          <w:ilvl w:val="1"/>
          <w:numId w:val="76"/>
        </w:numPr>
        <w:spacing w:before="0" w:line="320" w:lineRule="atLeast"/>
        <w:ind w:left="993" w:hanging="633"/>
        <w:jc w:val="both"/>
        <w:rPr>
          <w:rFonts w:asciiTheme="minorHAnsi" w:hAnsiTheme="minorHAnsi"/>
          <w:color w:val="auto"/>
          <w:sz w:val="22"/>
          <w:szCs w:val="22"/>
        </w:rPr>
      </w:pPr>
      <w:r w:rsidRPr="00ED1DD9">
        <w:rPr>
          <w:rFonts w:asciiTheme="minorHAnsi" w:hAnsiTheme="minorHAnsi"/>
          <w:color w:val="auto"/>
          <w:sz w:val="22"/>
          <w:szCs w:val="22"/>
        </w:rPr>
        <w:t>W razie sporu co do ważności, zawarcia lub wykonania Umowy, sprawa rozstrzygana będzie przez sąd właściwy dla siedziby Zamawiającego.</w:t>
      </w:r>
    </w:p>
    <w:p w:rsidR="00BD7CEC" w:rsidRPr="00ED1DD9" w:rsidRDefault="00BD7CEC" w:rsidP="00554D39">
      <w:pPr>
        <w:pStyle w:val="Nagwek2"/>
        <w:keepNext w:val="0"/>
        <w:keepLines w:val="0"/>
        <w:numPr>
          <w:ilvl w:val="1"/>
          <w:numId w:val="76"/>
        </w:numPr>
        <w:spacing w:before="0" w:line="320" w:lineRule="atLeast"/>
        <w:ind w:left="993" w:hanging="633"/>
        <w:jc w:val="both"/>
        <w:rPr>
          <w:rFonts w:asciiTheme="minorHAnsi" w:hAnsiTheme="minorHAnsi"/>
          <w:color w:val="auto"/>
          <w:sz w:val="22"/>
          <w:szCs w:val="22"/>
        </w:rPr>
      </w:pPr>
      <w:r w:rsidRPr="00ED1DD9">
        <w:rPr>
          <w:rFonts w:asciiTheme="minorHAnsi" w:hAnsiTheme="minorHAnsi"/>
          <w:color w:val="auto"/>
          <w:sz w:val="22"/>
          <w:szCs w:val="22"/>
        </w:rPr>
        <w:t>Umowa została sporządzona w dwóch jednobrzmiących egzemplarzach, po jednym dla każdej ze Stron.</w:t>
      </w:r>
      <w:bookmarkEnd w:id="50"/>
      <w:bookmarkEnd w:id="51"/>
      <w:bookmarkEnd w:id="52"/>
      <w:bookmarkEnd w:id="53"/>
      <w:bookmarkEnd w:id="54"/>
      <w:bookmarkEnd w:id="55"/>
      <w:bookmarkEnd w:id="56"/>
      <w:bookmarkEnd w:id="57"/>
      <w:bookmarkEnd w:id="58"/>
    </w:p>
    <w:p w:rsidR="00BD7CEC" w:rsidRPr="00ED1DD9" w:rsidRDefault="00BD7CEC" w:rsidP="00BD7CEC">
      <w:pPr>
        <w:tabs>
          <w:tab w:val="center" w:pos="1704"/>
          <w:tab w:val="center" w:pos="7100"/>
        </w:tabs>
        <w:spacing w:line="320" w:lineRule="atLeast"/>
        <w:rPr>
          <w:rFonts w:asciiTheme="minorHAnsi" w:hAnsiTheme="minorHAnsi" w:cs="Arial"/>
          <w:b/>
          <w:bCs/>
          <w:sz w:val="22"/>
          <w:szCs w:val="22"/>
        </w:rPr>
      </w:pPr>
    </w:p>
    <w:p w:rsidR="00BD7CEC" w:rsidRPr="00ED1DD9" w:rsidRDefault="00BD7CEC" w:rsidP="00BD7CEC">
      <w:pPr>
        <w:tabs>
          <w:tab w:val="center" w:pos="1704"/>
          <w:tab w:val="center" w:pos="7100"/>
        </w:tabs>
        <w:spacing w:before="60" w:line="240" w:lineRule="atLeast"/>
        <w:jc w:val="center"/>
        <w:rPr>
          <w:rFonts w:asciiTheme="minorHAnsi" w:hAnsiTheme="minorHAnsi" w:cs="Arial"/>
          <w:sz w:val="22"/>
          <w:szCs w:val="22"/>
        </w:rPr>
      </w:pPr>
      <w:r w:rsidRPr="00ED1DD9">
        <w:rPr>
          <w:rFonts w:asciiTheme="minorHAnsi" w:hAnsiTheme="minorHAnsi" w:cs="Arial"/>
          <w:b/>
          <w:bCs/>
          <w:sz w:val="22"/>
          <w:szCs w:val="22"/>
        </w:rPr>
        <w:t>WYKONAWCA                                                                                                           ZAMAWIAJĄCY</w:t>
      </w:r>
    </w:p>
    <w:p w:rsidR="00BD7CEC" w:rsidRPr="00ED1DD9" w:rsidRDefault="00BD7CEC" w:rsidP="00BD7CEC">
      <w:pPr>
        <w:spacing w:after="160" w:line="259" w:lineRule="auto"/>
        <w:rPr>
          <w:rFonts w:asciiTheme="minorHAnsi" w:hAnsiTheme="minorHAnsi" w:cs="Arial"/>
          <w:sz w:val="22"/>
          <w:szCs w:val="22"/>
        </w:rPr>
      </w:pPr>
      <w:r w:rsidRPr="00ED1DD9">
        <w:rPr>
          <w:rFonts w:asciiTheme="minorHAnsi" w:hAnsiTheme="minorHAnsi" w:cs="Arial"/>
          <w:sz w:val="22"/>
          <w:szCs w:val="22"/>
        </w:rPr>
        <w:br w:type="page"/>
      </w:r>
    </w:p>
    <w:p w:rsidR="00BD7CEC" w:rsidRPr="00ED1DD9" w:rsidRDefault="00BD7CEC" w:rsidP="00BD7CEC">
      <w:pPr>
        <w:tabs>
          <w:tab w:val="center" w:pos="1704"/>
          <w:tab w:val="center" w:pos="7100"/>
        </w:tabs>
        <w:jc w:val="right"/>
        <w:rPr>
          <w:rFonts w:asciiTheme="minorHAnsi" w:hAnsiTheme="minorHAnsi" w:cs="Arial"/>
          <w:sz w:val="22"/>
          <w:szCs w:val="22"/>
        </w:rPr>
      </w:pPr>
      <w:r w:rsidRPr="00ED1DD9">
        <w:rPr>
          <w:rFonts w:asciiTheme="minorHAnsi" w:hAnsiTheme="minorHAnsi" w:cs="Arial"/>
          <w:sz w:val="22"/>
          <w:szCs w:val="22"/>
        </w:rPr>
        <w:lastRenderedPageBreak/>
        <w:t xml:space="preserve">Załącznik nr 1 do Umowy nr </w:t>
      </w:r>
      <w:r w:rsidRPr="00ED1DD9">
        <w:rPr>
          <w:rFonts w:asciiTheme="minorHAnsi" w:hAnsiTheme="minorHAnsi"/>
          <w:sz w:val="22"/>
          <w:szCs w:val="22"/>
        </w:rPr>
        <w:t>NZ/O/……/………………………./2019/……………………………/MM</w:t>
      </w:r>
    </w:p>
    <w:p w:rsidR="00815E2E" w:rsidRPr="00ED1DD9" w:rsidRDefault="00815E2E" w:rsidP="00815E2E">
      <w:pPr>
        <w:rPr>
          <w:rFonts w:asciiTheme="minorHAnsi" w:hAnsiTheme="minorHAnsi" w:cstheme="minorHAnsi"/>
          <w:b/>
          <w:sz w:val="22"/>
          <w:szCs w:val="22"/>
        </w:rPr>
      </w:pPr>
    </w:p>
    <w:p w:rsidR="00BD7CEC" w:rsidRPr="00ED1DD9" w:rsidRDefault="00BD7CEC" w:rsidP="00570933">
      <w:pPr>
        <w:jc w:val="right"/>
        <w:rPr>
          <w:rFonts w:asciiTheme="minorHAnsi" w:hAnsiTheme="minorHAnsi" w:cstheme="minorHAnsi"/>
          <w:b/>
          <w:sz w:val="22"/>
          <w:szCs w:val="22"/>
        </w:rPr>
      </w:pPr>
    </w:p>
    <w:p w:rsidR="00410A79" w:rsidRPr="00ED1DD9" w:rsidRDefault="00410A79" w:rsidP="00410A79">
      <w:pPr>
        <w:jc w:val="center"/>
        <w:outlineLvl w:val="0"/>
        <w:rPr>
          <w:rFonts w:ascii="Franklin Gothic Book" w:hAnsi="Franklin Gothic Book" w:cs="Arial"/>
          <w:b/>
          <w:sz w:val="22"/>
          <w:szCs w:val="22"/>
        </w:rPr>
      </w:pPr>
      <w:r w:rsidRPr="00ED1DD9">
        <w:rPr>
          <w:rFonts w:ascii="Franklin Gothic Book" w:hAnsi="Franklin Gothic Book" w:cs="Arial"/>
          <w:b/>
          <w:sz w:val="22"/>
          <w:szCs w:val="22"/>
        </w:rPr>
        <w:t>SPECYFIKACJA ISTOTNYCH WARUNKÓW ZAMÓWIENIA</w:t>
      </w:r>
    </w:p>
    <w:p w:rsidR="00410A79" w:rsidRPr="00ED1DD9" w:rsidRDefault="00410A79" w:rsidP="00410A79">
      <w:pPr>
        <w:pStyle w:val="Nagwek"/>
        <w:pBdr>
          <w:bottom w:val="single" w:sz="4" w:space="1" w:color="auto"/>
        </w:pBdr>
        <w:jc w:val="center"/>
        <w:rPr>
          <w:rFonts w:ascii="Franklin Gothic Book" w:hAnsi="Franklin Gothic Book" w:cs="Arial"/>
          <w:b/>
          <w:sz w:val="22"/>
          <w:szCs w:val="22"/>
        </w:rPr>
      </w:pPr>
    </w:p>
    <w:p w:rsidR="00410A79" w:rsidRPr="00ED1DD9" w:rsidRDefault="00410A79" w:rsidP="00410A79">
      <w:pPr>
        <w:pStyle w:val="Nagwek"/>
        <w:pBdr>
          <w:bottom w:val="single" w:sz="4" w:space="1" w:color="auto"/>
        </w:pBdr>
        <w:jc w:val="center"/>
        <w:rPr>
          <w:rFonts w:ascii="Franklin Gothic Book" w:hAnsi="Franklin Gothic Book" w:cs="Arial"/>
          <w:b/>
          <w:sz w:val="22"/>
          <w:szCs w:val="22"/>
        </w:rPr>
      </w:pPr>
      <w:r w:rsidRPr="00ED1DD9">
        <w:rPr>
          <w:rFonts w:ascii="Franklin Gothic Book" w:hAnsi="Franklin Gothic Book" w:cs="Arial"/>
          <w:b/>
          <w:sz w:val="22"/>
          <w:szCs w:val="22"/>
        </w:rPr>
        <w:t xml:space="preserve">Wykonanie wymiany kompletnej taśmy przenośnikowej oraz modernizacji wybranych zespołów </w:t>
      </w:r>
      <w:r w:rsidRPr="00ED1DD9">
        <w:rPr>
          <w:rFonts w:ascii="Franklin Gothic Book" w:hAnsi="Franklin Gothic Book" w:cs="Arial"/>
          <w:b/>
          <w:bCs/>
          <w:sz w:val="22"/>
          <w:szCs w:val="22"/>
        </w:rPr>
        <w:t>przenośnika taśmowego rurowego PG-2 przeznaczonego do odprowadzenia gipsu z absorberów na składowisko buforowe Tursko w Enea Połaniec S.A.</w:t>
      </w:r>
    </w:p>
    <w:p w:rsidR="00410A79" w:rsidRPr="00ED1DD9" w:rsidRDefault="00410A79" w:rsidP="00410A79">
      <w:pPr>
        <w:pStyle w:val="Nagwek"/>
        <w:pBdr>
          <w:bottom w:val="single" w:sz="4" w:space="1" w:color="auto"/>
        </w:pBdr>
        <w:jc w:val="center"/>
        <w:rPr>
          <w:rFonts w:ascii="Franklin Gothic Book" w:hAnsi="Franklin Gothic Book" w:cs="Arial"/>
          <w:b/>
          <w:sz w:val="22"/>
          <w:szCs w:val="22"/>
        </w:rPr>
      </w:pPr>
    </w:p>
    <w:p w:rsidR="00410A79" w:rsidRPr="00ED1DD9" w:rsidRDefault="00410A79" w:rsidP="00410A79">
      <w:pPr>
        <w:pStyle w:val="Nagwek"/>
        <w:pBdr>
          <w:bottom w:val="single" w:sz="4" w:space="1" w:color="auto"/>
        </w:pBdr>
        <w:jc w:val="center"/>
        <w:rPr>
          <w:rFonts w:ascii="Franklin Gothic Book" w:hAnsi="Franklin Gothic Book" w:cs="Arial"/>
          <w:b/>
          <w:sz w:val="22"/>
          <w:szCs w:val="22"/>
        </w:rPr>
      </w:pPr>
    </w:p>
    <w:p w:rsidR="00410A79" w:rsidRPr="00ED1DD9" w:rsidRDefault="00410A79" w:rsidP="00410A79">
      <w:pPr>
        <w:jc w:val="center"/>
        <w:rPr>
          <w:rFonts w:ascii="Franklin Gothic Book" w:hAnsi="Franklin Gothic Book" w:cs="Arial"/>
          <w:b/>
          <w:i/>
          <w:iCs/>
          <w:smallCaps/>
          <w:sz w:val="22"/>
          <w:szCs w:val="22"/>
          <w:u w:val="single"/>
        </w:rPr>
      </w:pPr>
    </w:p>
    <w:p w:rsidR="00410A79" w:rsidRPr="00ED1DD9" w:rsidRDefault="00410A79" w:rsidP="00410A79">
      <w:pPr>
        <w:jc w:val="center"/>
        <w:rPr>
          <w:rFonts w:ascii="Franklin Gothic Book" w:hAnsi="Franklin Gothic Book" w:cs="Arial"/>
          <w:b/>
          <w:sz w:val="22"/>
          <w:szCs w:val="22"/>
        </w:rPr>
      </w:pPr>
      <w:r w:rsidRPr="00ED1DD9">
        <w:rPr>
          <w:rFonts w:ascii="Franklin Gothic Book" w:hAnsi="Franklin Gothic Book" w:cs="Arial"/>
          <w:b/>
          <w:sz w:val="22"/>
          <w:szCs w:val="22"/>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410A79" w:rsidRPr="00ED1DD9" w:rsidTr="00F85DCD">
        <w:trPr>
          <w:trHeight w:val="30"/>
        </w:trPr>
        <w:tc>
          <w:tcPr>
            <w:tcW w:w="1985" w:type="dxa"/>
            <w:tcMar>
              <w:top w:w="15" w:type="dxa"/>
              <w:left w:w="15" w:type="dxa"/>
              <w:bottom w:w="15" w:type="dxa"/>
              <w:right w:w="15" w:type="dxa"/>
            </w:tcMar>
            <w:vAlign w:val="center"/>
          </w:tcPr>
          <w:p w:rsidR="00410A79" w:rsidRPr="00ED1DD9" w:rsidRDefault="00410A79" w:rsidP="00F85DCD">
            <w:pPr>
              <w:ind w:firstLine="127"/>
              <w:jc w:val="center"/>
              <w:rPr>
                <w:rFonts w:ascii="Franklin Gothic Book" w:hAnsi="Franklin Gothic Book"/>
                <w:sz w:val="22"/>
                <w:szCs w:val="22"/>
              </w:rPr>
            </w:pPr>
            <w:r w:rsidRPr="00ED1DD9">
              <w:rPr>
                <w:rFonts w:ascii="Franklin Gothic Book" w:hAnsi="Franklin Gothic Book" w:cs="Arial"/>
                <w:sz w:val="22"/>
                <w:szCs w:val="22"/>
              </w:rPr>
              <w:t>50530000-9</w:t>
            </w:r>
          </w:p>
        </w:tc>
        <w:tc>
          <w:tcPr>
            <w:tcW w:w="7366" w:type="dxa"/>
            <w:tcMar>
              <w:top w:w="15" w:type="dxa"/>
              <w:left w:w="15" w:type="dxa"/>
              <w:bottom w:w="15" w:type="dxa"/>
              <w:right w:w="15" w:type="dxa"/>
            </w:tcMar>
            <w:vAlign w:val="center"/>
          </w:tcPr>
          <w:p w:rsidR="00410A79" w:rsidRPr="00ED1DD9" w:rsidRDefault="00410A79" w:rsidP="00F85DCD">
            <w:pPr>
              <w:rPr>
                <w:rFonts w:ascii="Franklin Gothic Book" w:hAnsi="Franklin Gothic Book"/>
                <w:sz w:val="22"/>
                <w:szCs w:val="22"/>
              </w:rPr>
            </w:pPr>
            <w:r w:rsidRPr="00ED1DD9">
              <w:rPr>
                <w:rFonts w:ascii="Franklin Gothic Book" w:hAnsi="Franklin Gothic Book" w:cs="Arial"/>
                <w:sz w:val="22"/>
                <w:szCs w:val="22"/>
              </w:rPr>
              <w:t>Usługi w zakresie napraw i konserwacji maszyn</w:t>
            </w:r>
          </w:p>
        </w:tc>
      </w:tr>
    </w:tbl>
    <w:p w:rsidR="00410A79" w:rsidRPr="00ED1DD9" w:rsidRDefault="00410A79" w:rsidP="00410A79">
      <w:pPr>
        <w:spacing w:after="160" w:line="259" w:lineRule="auto"/>
        <w:rPr>
          <w:rFonts w:ascii="Franklin Gothic Book" w:hAnsi="Franklin Gothic Book" w:cs="Arial"/>
          <w:sz w:val="22"/>
          <w:szCs w:val="22"/>
        </w:rPr>
      </w:pPr>
    </w:p>
    <w:p w:rsidR="00410A79" w:rsidRPr="00ED1DD9" w:rsidRDefault="00410A79" w:rsidP="00554D39">
      <w:pPr>
        <w:pStyle w:val="Akapitzlist"/>
        <w:numPr>
          <w:ilvl w:val="0"/>
          <w:numId w:val="48"/>
        </w:numPr>
        <w:suppressAutoHyphens/>
        <w:spacing w:before="120" w:after="120"/>
        <w:contextualSpacing w:val="0"/>
        <w:jc w:val="both"/>
        <w:rPr>
          <w:rFonts w:ascii="Franklin Gothic Book" w:hAnsi="Franklin Gothic Book" w:cstheme="minorHAnsi"/>
        </w:rPr>
      </w:pPr>
      <w:r w:rsidRPr="00ED1DD9">
        <w:rPr>
          <w:rFonts w:ascii="Franklin Gothic Book" w:hAnsi="Franklin Gothic Book" w:cstheme="minorHAnsi"/>
          <w:u w:val="single"/>
        </w:rPr>
        <w:t>PRZEDMIOT ZAMÓWIENIA</w:t>
      </w:r>
    </w:p>
    <w:p w:rsidR="00410A79" w:rsidRPr="00ED1DD9" w:rsidRDefault="00410A79" w:rsidP="00410A79">
      <w:pPr>
        <w:pStyle w:val="Akapitzlist"/>
        <w:spacing w:after="160" w:line="259" w:lineRule="auto"/>
        <w:ind w:left="0"/>
        <w:jc w:val="both"/>
        <w:rPr>
          <w:rFonts w:ascii="Franklin Gothic Book" w:hAnsi="Franklin Gothic Book" w:cstheme="minorHAnsi"/>
        </w:rPr>
      </w:pPr>
      <w:r w:rsidRPr="00ED1DD9">
        <w:rPr>
          <w:rFonts w:ascii="Franklin Gothic Book" w:hAnsi="Franklin Gothic Book" w:cstheme="minorHAnsi"/>
        </w:rPr>
        <w:t xml:space="preserve">Przedmiotem zamówienia jest </w:t>
      </w:r>
      <w:r w:rsidRPr="00ED1DD9">
        <w:rPr>
          <w:rFonts w:ascii="Franklin Gothic Book" w:hAnsi="Franklin Gothic Book" w:cs="Arial"/>
        </w:rPr>
        <w:t xml:space="preserve">wykonanie wymiany kompletnej taśmy przenośnikowej oraz modernizacji wybranych zespołów </w:t>
      </w:r>
      <w:r w:rsidRPr="00ED1DD9">
        <w:rPr>
          <w:rFonts w:ascii="Franklin Gothic Book" w:hAnsi="Franklin Gothic Book" w:cs="Arial"/>
          <w:bCs/>
        </w:rPr>
        <w:t>przenośnika taśmowego rurowego PG-2 przeznaczonego do odprowadzenia gipsu z absorberów na składowisko buforowe Tursko w Enea Połaniec S.A</w:t>
      </w:r>
      <w:r w:rsidRPr="00ED1DD9">
        <w:rPr>
          <w:rFonts w:ascii="Franklin Gothic Book" w:hAnsi="Franklin Gothic Book" w:cstheme="minorHAnsi"/>
        </w:rPr>
        <w:t>.</w:t>
      </w:r>
    </w:p>
    <w:p w:rsidR="00410A79" w:rsidRPr="00ED1DD9" w:rsidRDefault="00410A79" w:rsidP="00410A79">
      <w:pPr>
        <w:pStyle w:val="Akapitzlist"/>
        <w:spacing w:after="160" w:line="259" w:lineRule="auto"/>
        <w:ind w:left="0"/>
        <w:jc w:val="both"/>
        <w:rPr>
          <w:rFonts w:ascii="Franklin Gothic Book" w:hAnsi="Franklin Gothic Book" w:cstheme="minorHAnsi"/>
        </w:rPr>
      </w:pPr>
    </w:p>
    <w:p w:rsidR="00410A79" w:rsidRPr="00ED1DD9" w:rsidRDefault="00410A79" w:rsidP="00554D39">
      <w:pPr>
        <w:pStyle w:val="Akapitzlist"/>
        <w:numPr>
          <w:ilvl w:val="0"/>
          <w:numId w:val="48"/>
        </w:numPr>
        <w:suppressAutoHyphens/>
        <w:spacing w:before="120" w:after="120"/>
        <w:contextualSpacing w:val="0"/>
        <w:jc w:val="both"/>
        <w:rPr>
          <w:rFonts w:ascii="Franklin Gothic Book" w:hAnsi="Franklin Gothic Book" w:cstheme="minorHAnsi"/>
          <w:u w:val="single"/>
        </w:rPr>
      </w:pPr>
      <w:r w:rsidRPr="00ED1DD9">
        <w:rPr>
          <w:rFonts w:ascii="Franklin Gothic Book" w:hAnsi="Franklin Gothic Book" w:cstheme="minorHAnsi"/>
          <w:u w:val="single"/>
        </w:rPr>
        <w:t xml:space="preserve"> OPIS PRZEDMIOTU ZAMÓWIENIA</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b/>
        </w:rPr>
      </w:pPr>
      <w:r w:rsidRPr="00ED1DD9">
        <w:rPr>
          <w:rFonts w:ascii="Franklin Gothic Book" w:hAnsi="Franklin Gothic Book"/>
        </w:rPr>
        <w:t>Wykonanie inwentaryzacji obiektowej, opracowanie założeń, instrukcji technologicznej, wytycznych montażowych w następującym zakresie planowanych usług do wykonania:</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b/>
        </w:rPr>
      </w:pPr>
      <w:r w:rsidRPr="00ED1DD9">
        <w:rPr>
          <w:rFonts w:ascii="Franklin Gothic Book" w:hAnsi="Franklin Gothic Book"/>
        </w:rPr>
        <w:t>Wymiana kompletnej taśmy przenośnikowej rurowej typu EP1000/4,  B=1100 mm, o średnicy zewnętrznej rury D=289 mm i długości około 2 600 m, dostarczonej w odcinkach po 200 m, taśmę z dostawą do magazynu, zapewnia na swój koszt Zamawiający,</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Wykonanie oraz wymiana obecnie stosowanego skrobaka bębnowego na nowy typ w wykonaniu poliuretanowym,</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Wykonanie oraz wymiana na nowe elementów czyszczących obecnie stosowanej szczotki czyszczącej typu Harper,</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Wykonanie i montaż dodatkowych elementów systemu czyszczenia taśmy dolnej bezpośrednio za bębnem napędowym, w postaci systemu zgarniaczy, szczotki czyszczącej,</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Przegląd 5 sztuk bębnów przewojowych na stacji napinającej, wymiana do 4 sztuk zużytych łożysk typu Cooper oraz wykonanie smarowania,</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Wykonanie dokumentacji technicznej koniecznych zmian konstrukcyjnych, wykonanie i montaż dodatkowych krążników profilujących bieg taśmy w zakresie rozwijania taśmy, wymiana uszkodzonych krążników dla węzła rozładowczego gipsu na stacji napędowej pod kątem prawidłowego naprowadzania taśmy na bęben napędowy,</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Wykonanie, dostawa oraz wymiana obecnie stosowanych krążników metalowych typu 89x160 (Lc=200 mm) na takie same w wykonaniu tworzywowym np. z PE, na odcinku od początku łuków trasy przenośnika w rejonie magazynu Tursko do stacji napinającej, w ilości około 2 000 sztuk,</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 xml:space="preserve">Dostawa i montaż dodatkowych krążników typu 89x160 (Lc=200 mm) w wykonaniu tworzywowym, np. z PE na wyżej wymienionym odcinku przenośnika w celu zapobieganiu ocierania się taśmy przenośnikowej o konstrukcję wsporczą, w ilości około 150 sztuk, </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lastRenderedPageBreak/>
        <w:t>Wykonanie, dostawa oraz wymiana obecnie stosowanych krążników metalowych typu 89x160 (Lc=200 mm)  na takie same w wykonaniu tworzywowym, np. z PE, na odcinku od początku łuków trasy przenośnika w rejonie od stacji zwrotnej do ogrodzenia Elektrowni, w ilości około 1 600 sztuk,</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 xml:space="preserve">Dostawa i montaż dodatkowych krążników typu 89x160 (Lc=200 mm) w wykonaniu tworzywowym, np. z PE na wyżej wymienionym odcinku przenośnika w celu zapobieganiu ocierania się taśmy przenośnikowej o konstrukcję wsporczą, w ilości około 150 sztuk, </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Dostawa i montaż dodatkowych krążników w wykonaniu stalowym typu 89x160 (Lc=200 mm) na odcinku powrotnym przenośnika od stacji zwrotnej do łuków przy magazynie Tursko, w celu zapobieżeniu ocierania się taśmy przenośnikowej o konstrukcje wsporczą, w ilości około 2 500 sztuk,</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Wykonanie dokumentacji technicznej  koniecznych zmian konstrukcyjnych, wykonanie i wymiana uszkodzonych krążników dla węzła zasypowego gipsu na stacji zwrotnej pod kątem prawidłowego prowadzenia taśmy,</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Wykonanie koniecznej dokumentacji technicznej, dostawa i montaż brakującego zgarniacza taśmy dolnej na stacji zwrotnej przenośnika w wykonaniu pługowym, z wkładka poliuretanową.</w:t>
      </w:r>
    </w:p>
    <w:p w:rsidR="00410A79" w:rsidRPr="00ED1DD9" w:rsidRDefault="00410A79" w:rsidP="00554D39">
      <w:pPr>
        <w:pStyle w:val="Akapitzlist"/>
        <w:numPr>
          <w:ilvl w:val="2"/>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Wykonanie koniecznej dokumentacji technicznej, dostawa i wymiana fartuchów uszczelniających na stacji zwrotnej przenośnika na wykonanie poliuretanowe.</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Opracowanie w zakresie niezbędnym dokumentacji technicznej i montażowej dla całego zakresu planowanych usług dla modernizacji przenośnika.</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 xml:space="preserve">Przygotowanie oraz dostawa wszystkich materiałów, części zamiennych oraz urządzeń, niezbędnych dla prawidłowego wykonania całego zakresu prac wg pkt. 1 oraz do wykonania połączenia odcinków nowej kompletnej taśmy przenośnikowej na przenośniku taśmowym do transportu gipsu. Technologia połączenia odcinków taśmy przenośnikowej należy do zakresu Wykonawcy. Preferowana jest wulkanizacja na gorąco. Sposób łączenia Wykonawca powinien określić już na etapie składania oferty. Tylko taśma przenośnikowa zostanie zakupiona przez Zamawiającego i  zgromadzona w magazynie, </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 xml:space="preserve">Transport taśmy przenośnikowej na miejsce montażu oraz pozostałych urządzeń i części zamiennych, niezbędne urządzenia dźwigowe, podnośnikowe i transportowe, wymagane do rozładunku i montażu zapewnia na swój koszt Wykonawca.  </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Opracowanie szczegółowej dokumentacji technologicznej przygotowania oraz wykonywania wszystkich prac demontażowo-montażowych na obiekcie, instrukcji technologicznej lub IOR, terminowe uzgodnienie tych dokumentów z przedstawicielami Zamawiającego.</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Przygotowanie placu montażowego do rozładunku, wykonania wymiany taśmy przenośnikowej oraz składowania zdemontowanej zużytej taśmy.</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Rozerwanie starej taśmy przenośnika rurowego, przygotowanie oraz wykonanie połączenia starej demontowanej taśmy z nową dla potrzeb jej odcinkowego wciągania.</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Wykonanie wciągania pierwszego odcinka około 200 m taśmy w konstrukcję wsporczą, przy jednoczesnym wyciąganiu odcinka zużytej taśmy.</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Wykonanie kolejnych złącz odcinków nowej taśmy przenośnikowej oraz jej stopniowe wciąganie w konstrukcję wsporczą, aż do momentu zdemontowania całej zużytej taśmy przenośnikowej.</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lastRenderedPageBreak/>
        <w:t>Wykonanie przeglądu 5 sztuk bębnów przewojowych na stacji napinającej, wymiana do 4 sztuk zużytych łożysk typu Cooper oraz wykonanie smarowania wszystkich bębnów na całej trasie przenośnika.</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Wykonanie koniecznych zmian konstrukcyjnych, montaż dodatkowych krążników profilujących bieg taśmy w zakresie rozwijania, wymiana uszkodzonych krążników dla węzła rozładowczego gipsu na stacji napędowej pod kątem prawidłowego naprowadzania taśmy na bęben napędowy. Dobór krążników, ich ilość oraz sposób rozwiązania technicznego należy do Wykonawcy.</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Wymiana krążników metalowych typu 89x160 (Lc=200 mm) na takie same w wykonaniu tworzywowym, np. z PE, na odcinku od początku łuków trasy przenośnika w rejonie magazynu Tursko do stacji napinającej, w ilości około 2 000 sztuk.</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 xml:space="preserve"> Montaż dodatkowych krążników typu 89x160 (Lc=200 mm) w wykonaniu tworzywowym, np. z PE na wyżej wymienionym odcinku przenośnika w celu zapobieżeniu ocierania się taśmy przenośnikowej o konstrukcje wsporczą, w ilości około 150 sztuk.</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 xml:space="preserve"> Wykonanie, dostawa oraz wymiana krążników metalowych typu 89x160 (Lc=200 mm) na takie same w wykonaniu tworzywowym, np. z PE, na odcinku od początku łuków trasy przenośnika w rejonie od stacji zwrotnej do ogrodzenia Elektrowni, w ilości około 1 600 sztuk.</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 xml:space="preserve">Montaż dodatkowych krążników typu 89x160 (Lc=200 mm) w wykonaniu tworzywowym, np. z PE na wyżej wymienionym odcinku przenośnika w celu zapobieganiu ocierania się taśmy przenośnikowej o konstrukcję wsporczą, w ilości około 150 sztuk, </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Montaż dodatkowych krążników typu 89x160 (Lc=200 mm) w wykonaniu stalowym na odcinku powrotnym przenośnika od stacji zwrotnej do łuków przy magazynie Tursko, w celu zapobieżeniu ocierania się taśmy przenośnikowej o konstrukcje wsporczą, w ilości około 2 500 sztuk,</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 xml:space="preserve"> Wykonanie koniecznych zmian konstrukcyjnych oraz wymiana uszkodzonych krążników dla węzła zasypowego gipsu na stacji zwrotnej pod kątem prawidłowego prowadzenia taśmy. Dobór krążników, ich ilość oraz sposób rozwiązania technicznego należy do Wykonawcy.</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Montaż brakującego zgarniacza taśmy dolnej na stacji zwrotnej przenośnika w wykonaniu pługowym, z wkładką poliuretanową.</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Wymiana fartuchów uszczelniających na stacji zwrotnej przenośnika na wykonanie poliuretanowe.</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Wykonanie ostatniego złącza nowej taśmy przenośnikowej oraz jej wprowadzenie w konstrukcję wsporczą przenośnika.</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Wymiana obecnie stosowanego skrobaka bębnowego na nowy typ w wykonaniu poliuretanowym.</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Wymiana na nowe elementów czyszczących na obecnie stosowanej szczotce czyszczącej typu Harper.</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Montaż dodatkowych elementów systemu czyszczenia taśmy dolnej bezpośrednio za bębnem napędowym.</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Wykonanie wstępnego napięcia taśmy[przenośnikowej z wykorzystaniem wciągarki, po podaniu napięcia zasilania elektrycznego na napędy.</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lastRenderedPageBreak/>
        <w:t xml:space="preserve">Stopniowe uruchamianie przenośnika po wykonaniu wszystkich prac demontażowo-montażowych na przenośniku, wykonanie koniecznych regulacji biegu taśmy luzem na całej trasie przenośnika. </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Przeprowadzenie minimum 48 godzinnego ruchu próbnego przenośnika przy biegu luzem, pod obciążeniem 50% oraz 100% wydajności nominalnej, przy podawaniu gipsu ze zbiornika magazynowego (eurosilosa) oraz bezpośrednio z absorberów, ponowne wykonanie niezbędnej regulacji biegu taśmy wg potrzeb.</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Transport wytworzonego przez Wykonawcę złomu stalowego do magazynu Zamawiającego.</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Przygotowanie taśmy zużytej do transportu oraz jej transport do właściwego odbiorcy w celu wykonania jej utylizacji. Wszystkie koszty związane z przeprowadzeniem utylizacji pokrywa Wykonawca.</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Dostarczenie Zamawiającemu świadectw jakości dla wykonanych połączeń montażowych nowej taśmy na przenośniku, dostarczonych krążników oraz potwierdzających poprawność działania przenośnika po wymianie krążników i przeprowadzonej regulacji.</w:t>
      </w:r>
    </w:p>
    <w:p w:rsidR="00410A79" w:rsidRPr="00ED1DD9" w:rsidRDefault="00410A79" w:rsidP="00554D39">
      <w:pPr>
        <w:pStyle w:val="Akapitzlist"/>
        <w:numPr>
          <w:ilvl w:val="1"/>
          <w:numId w:val="48"/>
        </w:numPr>
        <w:suppressAutoHyphens/>
        <w:spacing w:before="120" w:after="120"/>
        <w:contextualSpacing w:val="0"/>
        <w:jc w:val="both"/>
        <w:rPr>
          <w:rFonts w:ascii="Franklin Gothic Book" w:hAnsi="Franklin Gothic Book"/>
        </w:rPr>
      </w:pPr>
      <w:r w:rsidRPr="00ED1DD9">
        <w:rPr>
          <w:rFonts w:ascii="Franklin Gothic Book" w:hAnsi="Franklin Gothic Book"/>
        </w:rPr>
        <w:t>Opracowanie powykonawczej dokumentacji montażowej dla zrealizowanego zakresu prac.</w:t>
      </w:r>
    </w:p>
    <w:p w:rsidR="00410A79" w:rsidRPr="00ED1DD9" w:rsidRDefault="00410A79" w:rsidP="00554D39">
      <w:pPr>
        <w:pStyle w:val="Akapitzlist"/>
        <w:numPr>
          <w:ilvl w:val="0"/>
          <w:numId w:val="48"/>
        </w:numPr>
        <w:suppressAutoHyphens/>
        <w:spacing w:before="120" w:after="120"/>
        <w:contextualSpacing w:val="0"/>
        <w:jc w:val="both"/>
        <w:rPr>
          <w:rFonts w:ascii="Franklin Gothic Book" w:hAnsi="Franklin Gothic Book" w:cstheme="minorHAnsi"/>
          <w:u w:val="single"/>
        </w:rPr>
      </w:pPr>
      <w:r w:rsidRPr="00ED1DD9">
        <w:rPr>
          <w:rFonts w:ascii="Franklin Gothic Book" w:hAnsi="Franklin Gothic Book" w:cstheme="minorHAnsi"/>
          <w:u w:val="single"/>
        </w:rPr>
        <w:t>ZAŁOŻENIA I WARUNKI TECHNICZNE DLA REALIZACJI ZADANIA</w:t>
      </w:r>
    </w:p>
    <w:p w:rsidR="00410A79" w:rsidRPr="00ED1DD9" w:rsidRDefault="00410A79" w:rsidP="00554D39">
      <w:pPr>
        <w:pStyle w:val="Tekstpodstawowy"/>
        <w:numPr>
          <w:ilvl w:val="1"/>
          <w:numId w:val="48"/>
        </w:numPr>
        <w:tabs>
          <w:tab w:val="left" w:pos="1276"/>
          <w:tab w:val="left" w:pos="1701"/>
        </w:tabs>
        <w:spacing w:after="0" w:line="276" w:lineRule="auto"/>
        <w:ind w:left="1134" w:hanging="567"/>
        <w:jc w:val="both"/>
        <w:rPr>
          <w:rFonts w:ascii="Franklin Gothic Book" w:hAnsi="Franklin Gothic Book"/>
          <w:b/>
          <w:sz w:val="22"/>
          <w:szCs w:val="22"/>
        </w:rPr>
      </w:pPr>
      <w:r w:rsidRPr="00ED1DD9">
        <w:rPr>
          <w:rFonts w:ascii="Franklin Gothic Book" w:hAnsi="Franklin Gothic Book"/>
          <w:sz w:val="22"/>
          <w:szCs w:val="22"/>
        </w:rPr>
        <w:t>Podstawowe parametry techniczne przenośnika taśmowego rurowego:</w:t>
      </w:r>
    </w:p>
    <w:p w:rsidR="00410A79" w:rsidRPr="00ED1DD9" w:rsidRDefault="00410A79" w:rsidP="00554D39">
      <w:pPr>
        <w:pStyle w:val="Tekstpodstawowy"/>
        <w:numPr>
          <w:ilvl w:val="2"/>
          <w:numId w:val="48"/>
        </w:numPr>
        <w:tabs>
          <w:tab w:val="left" w:pos="1276"/>
          <w:tab w:val="left" w:pos="1701"/>
        </w:tabs>
        <w:spacing w:after="0" w:line="276" w:lineRule="auto"/>
        <w:jc w:val="both"/>
        <w:rPr>
          <w:rFonts w:ascii="Franklin Gothic Book" w:hAnsi="Franklin Gothic Book"/>
          <w:sz w:val="22"/>
          <w:szCs w:val="22"/>
        </w:rPr>
      </w:pPr>
      <w:r w:rsidRPr="00ED1DD9">
        <w:rPr>
          <w:rFonts w:ascii="Franklin Gothic Book" w:hAnsi="Franklin Gothic Book"/>
          <w:sz w:val="22"/>
          <w:szCs w:val="22"/>
        </w:rPr>
        <w:t>Długość przenośnika – około 1223 m,</w:t>
      </w:r>
    </w:p>
    <w:p w:rsidR="00410A79" w:rsidRPr="00ED1DD9" w:rsidRDefault="00410A79" w:rsidP="00554D39">
      <w:pPr>
        <w:pStyle w:val="Tekstpodstawowy"/>
        <w:numPr>
          <w:ilvl w:val="2"/>
          <w:numId w:val="48"/>
        </w:numPr>
        <w:tabs>
          <w:tab w:val="left" w:pos="1276"/>
          <w:tab w:val="left" w:pos="1701"/>
        </w:tabs>
        <w:spacing w:after="0" w:line="276" w:lineRule="auto"/>
        <w:jc w:val="both"/>
        <w:rPr>
          <w:rFonts w:ascii="Franklin Gothic Book" w:hAnsi="Franklin Gothic Book"/>
          <w:sz w:val="22"/>
          <w:szCs w:val="22"/>
        </w:rPr>
      </w:pPr>
      <w:r w:rsidRPr="00ED1DD9">
        <w:rPr>
          <w:rFonts w:ascii="Franklin Gothic Book" w:hAnsi="Franklin Gothic Book"/>
          <w:sz w:val="22"/>
          <w:szCs w:val="22"/>
        </w:rPr>
        <w:t>Prędkość taśmy – 2,0 m/s,</w:t>
      </w:r>
    </w:p>
    <w:p w:rsidR="00410A79" w:rsidRPr="00ED1DD9" w:rsidRDefault="00410A79" w:rsidP="00554D39">
      <w:pPr>
        <w:pStyle w:val="Tekstpodstawowy"/>
        <w:numPr>
          <w:ilvl w:val="2"/>
          <w:numId w:val="48"/>
        </w:numPr>
        <w:tabs>
          <w:tab w:val="left" w:pos="1276"/>
          <w:tab w:val="left" w:pos="1701"/>
        </w:tabs>
        <w:spacing w:after="0" w:line="276" w:lineRule="auto"/>
        <w:jc w:val="both"/>
        <w:rPr>
          <w:rFonts w:ascii="Franklin Gothic Book" w:hAnsi="Franklin Gothic Book"/>
          <w:sz w:val="22"/>
          <w:szCs w:val="22"/>
        </w:rPr>
      </w:pPr>
      <w:r w:rsidRPr="00ED1DD9">
        <w:rPr>
          <w:rFonts w:ascii="Franklin Gothic Book" w:hAnsi="Franklin Gothic Book"/>
          <w:sz w:val="22"/>
          <w:szCs w:val="22"/>
        </w:rPr>
        <w:t>Wydajność – 300 t/h,</w:t>
      </w:r>
    </w:p>
    <w:p w:rsidR="00410A79" w:rsidRPr="00ED1DD9" w:rsidRDefault="00410A79" w:rsidP="00554D39">
      <w:pPr>
        <w:pStyle w:val="Tekstpodstawowy"/>
        <w:numPr>
          <w:ilvl w:val="2"/>
          <w:numId w:val="48"/>
        </w:numPr>
        <w:tabs>
          <w:tab w:val="left" w:pos="1276"/>
          <w:tab w:val="left" w:pos="1701"/>
        </w:tabs>
        <w:spacing w:after="0" w:line="276" w:lineRule="auto"/>
        <w:jc w:val="both"/>
        <w:rPr>
          <w:rFonts w:ascii="Franklin Gothic Book" w:hAnsi="Franklin Gothic Book"/>
          <w:sz w:val="22"/>
          <w:szCs w:val="22"/>
        </w:rPr>
      </w:pPr>
      <w:r w:rsidRPr="00ED1DD9">
        <w:rPr>
          <w:rFonts w:ascii="Franklin Gothic Book" w:hAnsi="Franklin Gothic Book"/>
          <w:sz w:val="22"/>
          <w:szCs w:val="22"/>
        </w:rPr>
        <w:t>Medium transportowane – gips z IOS,</w:t>
      </w:r>
    </w:p>
    <w:p w:rsidR="00410A79" w:rsidRPr="00ED1DD9" w:rsidRDefault="00410A79" w:rsidP="00554D39">
      <w:pPr>
        <w:pStyle w:val="Tekstpodstawowy"/>
        <w:numPr>
          <w:ilvl w:val="2"/>
          <w:numId w:val="48"/>
        </w:numPr>
        <w:tabs>
          <w:tab w:val="left" w:pos="1276"/>
          <w:tab w:val="left" w:pos="1701"/>
        </w:tabs>
        <w:spacing w:after="0" w:line="276" w:lineRule="auto"/>
        <w:jc w:val="both"/>
        <w:rPr>
          <w:rFonts w:ascii="Franklin Gothic Book" w:hAnsi="Franklin Gothic Book"/>
          <w:sz w:val="22"/>
          <w:szCs w:val="22"/>
        </w:rPr>
      </w:pPr>
      <w:r w:rsidRPr="00ED1DD9">
        <w:rPr>
          <w:rFonts w:ascii="Franklin Gothic Book" w:hAnsi="Franklin Gothic Book"/>
          <w:sz w:val="22"/>
          <w:szCs w:val="22"/>
        </w:rPr>
        <w:t>Gęstość medium około 1200 kg/m3.</w:t>
      </w:r>
    </w:p>
    <w:p w:rsidR="00410A79" w:rsidRPr="00ED1DD9" w:rsidRDefault="00410A79" w:rsidP="00554D39">
      <w:pPr>
        <w:pStyle w:val="Tekstpodstawowy"/>
        <w:numPr>
          <w:ilvl w:val="2"/>
          <w:numId w:val="48"/>
        </w:numPr>
        <w:tabs>
          <w:tab w:val="left" w:pos="1276"/>
          <w:tab w:val="left" w:pos="1701"/>
        </w:tabs>
        <w:spacing w:after="0" w:line="276" w:lineRule="auto"/>
        <w:jc w:val="both"/>
        <w:rPr>
          <w:rFonts w:ascii="Franklin Gothic Book" w:hAnsi="Franklin Gothic Book"/>
          <w:sz w:val="22"/>
          <w:szCs w:val="22"/>
        </w:rPr>
      </w:pPr>
      <w:r w:rsidRPr="00ED1DD9">
        <w:rPr>
          <w:rFonts w:ascii="Franklin Gothic Book" w:hAnsi="Franklin Gothic Book"/>
          <w:sz w:val="22"/>
          <w:szCs w:val="22"/>
        </w:rPr>
        <w:t xml:space="preserve">    Obecna szerokość taśmy 1000 mm,</w:t>
      </w:r>
    </w:p>
    <w:p w:rsidR="00410A79" w:rsidRPr="00ED1DD9" w:rsidRDefault="00410A79" w:rsidP="00554D39">
      <w:pPr>
        <w:pStyle w:val="Tekstpodstawowy"/>
        <w:numPr>
          <w:ilvl w:val="2"/>
          <w:numId w:val="48"/>
        </w:numPr>
        <w:tabs>
          <w:tab w:val="left" w:pos="1276"/>
          <w:tab w:val="left" w:pos="1701"/>
        </w:tabs>
        <w:spacing w:after="0" w:line="276" w:lineRule="auto"/>
        <w:jc w:val="both"/>
        <w:rPr>
          <w:rFonts w:ascii="Franklin Gothic Book" w:hAnsi="Franklin Gothic Book"/>
          <w:sz w:val="22"/>
          <w:szCs w:val="22"/>
        </w:rPr>
      </w:pPr>
      <w:r w:rsidRPr="00ED1DD9">
        <w:rPr>
          <w:rFonts w:ascii="Franklin Gothic Book" w:hAnsi="Franklin Gothic Book"/>
          <w:sz w:val="22"/>
          <w:szCs w:val="22"/>
        </w:rPr>
        <w:t>Profil trasy przenośnika – wg Załącznika,</w:t>
      </w:r>
    </w:p>
    <w:p w:rsidR="00410A79" w:rsidRPr="00ED1DD9" w:rsidRDefault="00410A79" w:rsidP="00554D39">
      <w:pPr>
        <w:pStyle w:val="Tekstpodstawowy"/>
        <w:numPr>
          <w:ilvl w:val="2"/>
          <w:numId w:val="48"/>
        </w:numPr>
        <w:tabs>
          <w:tab w:val="left" w:pos="1276"/>
          <w:tab w:val="left" w:pos="1701"/>
        </w:tabs>
        <w:spacing w:after="0" w:line="276" w:lineRule="auto"/>
        <w:jc w:val="both"/>
        <w:rPr>
          <w:rFonts w:ascii="Franklin Gothic Book" w:hAnsi="Franklin Gothic Book"/>
          <w:sz w:val="22"/>
          <w:szCs w:val="22"/>
        </w:rPr>
      </w:pPr>
      <w:r w:rsidRPr="00ED1DD9">
        <w:rPr>
          <w:rFonts w:ascii="Franklin Gothic Book" w:hAnsi="Franklin Gothic Book"/>
          <w:sz w:val="22"/>
          <w:szCs w:val="22"/>
        </w:rPr>
        <w:t>Różnica poziomów (wznios) - około 10 m,</w:t>
      </w:r>
    </w:p>
    <w:p w:rsidR="00410A79" w:rsidRPr="00ED1DD9" w:rsidRDefault="00410A79" w:rsidP="00554D39">
      <w:pPr>
        <w:pStyle w:val="Tekstpodstawowy"/>
        <w:numPr>
          <w:ilvl w:val="2"/>
          <w:numId w:val="48"/>
        </w:numPr>
        <w:tabs>
          <w:tab w:val="left" w:pos="1276"/>
          <w:tab w:val="left" w:pos="1701"/>
        </w:tabs>
        <w:spacing w:after="0" w:line="276" w:lineRule="auto"/>
        <w:jc w:val="both"/>
        <w:rPr>
          <w:rFonts w:ascii="Franklin Gothic Book" w:hAnsi="Franklin Gothic Book"/>
          <w:sz w:val="22"/>
          <w:szCs w:val="22"/>
        </w:rPr>
      </w:pPr>
      <w:r w:rsidRPr="00ED1DD9">
        <w:rPr>
          <w:rFonts w:ascii="Franklin Gothic Book" w:hAnsi="Franklin Gothic Book"/>
          <w:sz w:val="22"/>
          <w:szCs w:val="22"/>
        </w:rPr>
        <w:t xml:space="preserve">   Temperatura pracy – temperatura otoczenia,</w:t>
      </w:r>
    </w:p>
    <w:p w:rsidR="00410A79" w:rsidRPr="00ED1DD9" w:rsidRDefault="00410A79" w:rsidP="00554D39">
      <w:pPr>
        <w:pStyle w:val="Tekstpodstawowy"/>
        <w:numPr>
          <w:ilvl w:val="2"/>
          <w:numId w:val="48"/>
        </w:numPr>
        <w:tabs>
          <w:tab w:val="left" w:pos="1276"/>
          <w:tab w:val="left" w:pos="1701"/>
        </w:tabs>
        <w:spacing w:after="0" w:line="276" w:lineRule="auto"/>
        <w:jc w:val="both"/>
        <w:rPr>
          <w:rFonts w:ascii="Franklin Gothic Book" w:hAnsi="Franklin Gothic Book"/>
          <w:sz w:val="22"/>
          <w:szCs w:val="22"/>
        </w:rPr>
      </w:pPr>
      <w:r w:rsidRPr="00ED1DD9">
        <w:rPr>
          <w:rFonts w:ascii="Franklin Gothic Book" w:hAnsi="Franklin Gothic Book"/>
          <w:sz w:val="22"/>
          <w:szCs w:val="22"/>
        </w:rPr>
        <w:t xml:space="preserve">  Moc silnika elektrycznego napędu taśmy – 250 kW,</w:t>
      </w:r>
    </w:p>
    <w:p w:rsidR="00410A79" w:rsidRPr="00ED1DD9" w:rsidRDefault="00410A79" w:rsidP="00554D39">
      <w:pPr>
        <w:pStyle w:val="Tekstpodstawowy"/>
        <w:numPr>
          <w:ilvl w:val="1"/>
          <w:numId w:val="48"/>
        </w:numPr>
        <w:tabs>
          <w:tab w:val="left" w:pos="1276"/>
          <w:tab w:val="left" w:pos="1701"/>
        </w:tabs>
        <w:spacing w:after="0" w:line="276" w:lineRule="auto"/>
        <w:ind w:left="1134" w:hanging="567"/>
        <w:jc w:val="both"/>
        <w:rPr>
          <w:rFonts w:ascii="Franklin Gothic Book" w:hAnsi="Franklin Gothic Book"/>
          <w:sz w:val="22"/>
          <w:szCs w:val="22"/>
        </w:rPr>
      </w:pPr>
      <w:r w:rsidRPr="00ED1DD9">
        <w:rPr>
          <w:rFonts w:ascii="Franklin Gothic Book" w:hAnsi="Franklin Gothic Book"/>
          <w:sz w:val="22"/>
          <w:szCs w:val="22"/>
        </w:rPr>
        <w:t>Nowa taśma przenośnikowa typu EP1000/4, B=1100 mm, w miejsce obecnie stosowanej typu NF1000/4, w ilości 2600 m, zostanie zakupiona przez Zamawiającego w odcinkach po około 200 m.</w:t>
      </w:r>
    </w:p>
    <w:p w:rsidR="00410A79" w:rsidRPr="00ED1DD9" w:rsidRDefault="00410A79" w:rsidP="00554D39">
      <w:pPr>
        <w:pStyle w:val="Tekstpodstawowy"/>
        <w:numPr>
          <w:ilvl w:val="1"/>
          <w:numId w:val="48"/>
        </w:numPr>
        <w:tabs>
          <w:tab w:val="left" w:pos="1276"/>
          <w:tab w:val="left" w:pos="1701"/>
        </w:tabs>
        <w:spacing w:after="0" w:line="276" w:lineRule="auto"/>
        <w:ind w:left="1134" w:hanging="567"/>
        <w:jc w:val="both"/>
        <w:rPr>
          <w:rFonts w:ascii="Franklin Gothic Book" w:hAnsi="Franklin Gothic Book"/>
          <w:sz w:val="22"/>
          <w:szCs w:val="22"/>
        </w:rPr>
      </w:pPr>
      <w:r w:rsidRPr="00ED1DD9">
        <w:rPr>
          <w:rFonts w:ascii="Franklin Gothic Book" w:hAnsi="Franklin Gothic Book"/>
          <w:sz w:val="22"/>
          <w:szCs w:val="22"/>
        </w:rPr>
        <w:t>Wymagania techniczne w zakresie wykonania i dostawy krążników:</w:t>
      </w:r>
    </w:p>
    <w:p w:rsidR="00410A79" w:rsidRPr="00ED1DD9" w:rsidRDefault="00410A79" w:rsidP="00554D39">
      <w:pPr>
        <w:pStyle w:val="Tekstpodstawowy"/>
        <w:numPr>
          <w:ilvl w:val="2"/>
          <w:numId w:val="48"/>
        </w:numPr>
        <w:tabs>
          <w:tab w:val="left" w:pos="1276"/>
          <w:tab w:val="left" w:pos="1701"/>
        </w:tabs>
        <w:spacing w:after="0" w:line="276" w:lineRule="auto"/>
        <w:jc w:val="both"/>
        <w:rPr>
          <w:rFonts w:ascii="Franklin Gothic Book" w:hAnsi="Franklin Gothic Book"/>
          <w:b/>
          <w:sz w:val="22"/>
          <w:szCs w:val="22"/>
        </w:rPr>
      </w:pPr>
      <w:r w:rsidRPr="00ED1DD9">
        <w:rPr>
          <w:rFonts w:ascii="Franklin Gothic Book" w:hAnsi="Franklin Gothic Book"/>
          <w:sz w:val="22"/>
          <w:szCs w:val="22"/>
        </w:rPr>
        <w:t>Krążniki gładkie typu 89x160 (Lc=200 mm) w wykonaniu metalowym:</w:t>
      </w:r>
    </w:p>
    <w:p w:rsidR="00410A79" w:rsidRPr="00ED1DD9" w:rsidRDefault="00410A79" w:rsidP="00554D39">
      <w:pPr>
        <w:pStyle w:val="Akapitzlist"/>
        <w:numPr>
          <w:ilvl w:val="0"/>
          <w:numId w:val="60"/>
        </w:numPr>
        <w:tabs>
          <w:tab w:val="left" w:pos="9637"/>
        </w:tabs>
        <w:spacing w:after="0"/>
        <w:ind w:left="1888" w:hanging="357"/>
        <w:jc w:val="both"/>
        <w:rPr>
          <w:rFonts w:ascii="Franklin Gothic Book" w:hAnsi="Franklin Gothic Book"/>
        </w:rPr>
      </w:pPr>
      <w:r w:rsidRPr="00ED1DD9">
        <w:rPr>
          <w:rFonts w:ascii="Franklin Gothic Book" w:hAnsi="Franklin Gothic Book"/>
        </w:rPr>
        <w:t>Płaszcz krążnika powinien być wykonany z rury stalowej.</w:t>
      </w:r>
    </w:p>
    <w:p w:rsidR="00410A79" w:rsidRPr="00ED1DD9" w:rsidRDefault="00410A79" w:rsidP="00554D39">
      <w:pPr>
        <w:pStyle w:val="Akapitzlist"/>
        <w:numPr>
          <w:ilvl w:val="0"/>
          <w:numId w:val="60"/>
        </w:numPr>
        <w:spacing w:after="0"/>
        <w:ind w:left="1888" w:hanging="357"/>
        <w:jc w:val="both"/>
        <w:rPr>
          <w:rFonts w:ascii="Franklin Gothic Book" w:hAnsi="Franklin Gothic Book"/>
        </w:rPr>
      </w:pPr>
      <w:r w:rsidRPr="00ED1DD9">
        <w:rPr>
          <w:rFonts w:ascii="Franklin Gothic Book" w:hAnsi="Franklin Gothic Book"/>
        </w:rPr>
        <w:t>Piasty wzmocnione, wspawane w rurę krążnika.</w:t>
      </w:r>
    </w:p>
    <w:p w:rsidR="00410A79" w:rsidRPr="00ED1DD9" w:rsidRDefault="00410A79" w:rsidP="00554D39">
      <w:pPr>
        <w:pStyle w:val="Akapitzlist"/>
        <w:numPr>
          <w:ilvl w:val="0"/>
          <w:numId w:val="60"/>
        </w:numPr>
        <w:spacing w:after="0"/>
        <w:ind w:left="1888" w:hanging="357"/>
        <w:jc w:val="both"/>
        <w:rPr>
          <w:rFonts w:ascii="Franklin Gothic Book" w:hAnsi="Franklin Gothic Book"/>
        </w:rPr>
      </w:pPr>
      <w:r w:rsidRPr="00ED1DD9">
        <w:rPr>
          <w:rFonts w:ascii="Franklin Gothic Book" w:hAnsi="Franklin Gothic Book"/>
        </w:rPr>
        <w:t>Łożyska toczne, powinny być zabezpieczone dodatkowo przed działaniem sił wzdłużnych, gwarantujące możliwie najdłuższą żywotność krążników.</w:t>
      </w:r>
    </w:p>
    <w:p w:rsidR="00410A79" w:rsidRPr="00ED1DD9" w:rsidRDefault="00410A79" w:rsidP="00554D39">
      <w:pPr>
        <w:pStyle w:val="Akapitzlist"/>
        <w:numPr>
          <w:ilvl w:val="0"/>
          <w:numId w:val="60"/>
        </w:numPr>
        <w:spacing w:after="0"/>
        <w:ind w:left="1888" w:hanging="357"/>
        <w:jc w:val="both"/>
        <w:rPr>
          <w:rFonts w:ascii="Franklin Gothic Book" w:hAnsi="Franklin Gothic Book"/>
        </w:rPr>
      </w:pPr>
      <w:r w:rsidRPr="00ED1DD9">
        <w:rPr>
          <w:rFonts w:ascii="Franklin Gothic Book" w:hAnsi="Franklin Gothic Book"/>
        </w:rPr>
        <w:t>Wykonanie uszczelnienia łożysk powinno gwarantować szczelność dla wody.</w:t>
      </w:r>
    </w:p>
    <w:p w:rsidR="00410A79" w:rsidRPr="00ED1DD9" w:rsidRDefault="00410A79" w:rsidP="00554D39">
      <w:pPr>
        <w:pStyle w:val="Akapitzlist"/>
        <w:numPr>
          <w:ilvl w:val="0"/>
          <w:numId w:val="60"/>
        </w:numPr>
        <w:spacing w:after="0"/>
        <w:ind w:left="1888" w:hanging="357"/>
        <w:jc w:val="both"/>
        <w:rPr>
          <w:rFonts w:ascii="Franklin Gothic Book" w:hAnsi="Franklin Gothic Book"/>
        </w:rPr>
      </w:pPr>
      <w:r w:rsidRPr="00ED1DD9">
        <w:rPr>
          <w:rFonts w:ascii="Franklin Gothic Book" w:hAnsi="Franklin Gothic Book"/>
        </w:rPr>
        <w:t>Zabezpieczenie antykorozyjne krążników – farba podkładowa, kolor do uzgodnienia z Zamawiającym.</w:t>
      </w:r>
    </w:p>
    <w:p w:rsidR="00410A79" w:rsidRPr="00ED1DD9" w:rsidRDefault="00410A79" w:rsidP="00554D39">
      <w:pPr>
        <w:pStyle w:val="Akapitzlist"/>
        <w:numPr>
          <w:ilvl w:val="0"/>
          <w:numId w:val="60"/>
        </w:numPr>
        <w:spacing w:after="0"/>
        <w:ind w:left="1888" w:hanging="357"/>
        <w:jc w:val="both"/>
        <w:rPr>
          <w:rFonts w:ascii="Franklin Gothic Book" w:hAnsi="Franklin Gothic Book"/>
        </w:rPr>
      </w:pPr>
      <w:r w:rsidRPr="00ED1DD9">
        <w:rPr>
          <w:rFonts w:ascii="Franklin Gothic Book" w:hAnsi="Franklin Gothic Book"/>
        </w:rPr>
        <w:t xml:space="preserve">Oznakowanie każdego krążnika cechami Producenta oraz datą wykonania (miesiąc/rok). </w:t>
      </w:r>
    </w:p>
    <w:p w:rsidR="00410A79" w:rsidRPr="00ED1DD9" w:rsidRDefault="00410A79" w:rsidP="00554D39">
      <w:pPr>
        <w:pStyle w:val="Akapitzlist"/>
        <w:numPr>
          <w:ilvl w:val="0"/>
          <w:numId w:val="60"/>
        </w:numPr>
        <w:spacing w:after="0"/>
        <w:ind w:left="1888" w:hanging="357"/>
        <w:jc w:val="both"/>
        <w:rPr>
          <w:rFonts w:ascii="Franklin Gothic Book" w:hAnsi="Franklin Gothic Book"/>
        </w:rPr>
      </w:pPr>
      <w:r w:rsidRPr="00ED1DD9">
        <w:rPr>
          <w:rFonts w:ascii="Franklin Gothic Book" w:hAnsi="Franklin Gothic Book" w:cs="Arial"/>
          <w:bCs/>
        </w:rPr>
        <w:t>We wszystkich krążnikach należy zastosować wyłącznie łożyska o najwyższej jakości wykonania (wybór dostawcy łożysk należy do Wykonawcy), zapewniające minimum 3 letnią gwarancję użytkowania dla każdego krążnika.</w:t>
      </w:r>
    </w:p>
    <w:p w:rsidR="00410A79" w:rsidRPr="00ED1DD9" w:rsidRDefault="00410A79" w:rsidP="00554D39">
      <w:pPr>
        <w:pStyle w:val="Akapitzlist"/>
        <w:numPr>
          <w:ilvl w:val="0"/>
          <w:numId w:val="60"/>
        </w:numPr>
        <w:spacing w:after="0"/>
        <w:ind w:left="1888" w:hanging="357"/>
        <w:jc w:val="both"/>
        <w:rPr>
          <w:rFonts w:ascii="Franklin Gothic Book" w:hAnsi="Franklin Gothic Book"/>
        </w:rPr>
      </w:pPr>
      <w:r w:rsidRPr="00ED1DD9">
        <w:rPr>
          <w:rFonts w:ascii="Franklin Gothic Book" w:hAnsi="Franklin Gothic Book" w:cs="Arial"/>
          <w:bCs/>
        </w:rPr>
        <w:lastRenderedPageBreak/>
        <w:t xml:space="preserve">Wszystkie krążniki powinny być poddane sprawdzeniom fabrycznym, aby uzyskać łatwość obracania się w łożyskach zgodnie z wymaganiami (także bez nadmiernych luzów poprzecznych oraz wzdłużnych). </w:t>
      </w:r>
    </w:p>
    <w:p w:rsidR="00410A79" w:rsidRPr="00ED1DD9" w:rsidRDefault="00410A79" w:rsidP="00554D39">
      <w:pPr>
        <w:pStyle w:val="Tekstpodstawowy"/>
        <w:numPr>
          <w:ilvl w:val="2"/>
          <w:numId w:val="48"/>
        </w:numPr>
        <w:tabs>
          <w:tab w:val="left" w:pos="1276"/>
          <w:tab w:val="left" w:pos="1701"/>
        </w:tabs>
        <w:spacing w:after="0" w:line="276" w:lineRule="auto"/>
        <w:jc w:val="both"/>
        <w:rPr>
          <w:rFonts w:ascii="Franklin Gothic Book" w:hAnsi="Franklin Gothic Book"/>
          <w:b/>
          <w:sz w:val="22"/>
          <w:szCs w:val="22"/>
        </w:rPr>
      </w:pPr>
      <w:r w:rsidRPr="00ED1DD9">
        <w:rPr>
          <w:rFonts w:ascii="Franklin Gothic Book" w:hAnsi="Franklin Gothic Book"/>
          <w:sz w:val="22"/>
          <w:szCs w:val="22"/>
        </w:rPr>
        <w:t>Krążniki gładkie typu 89x160 (Lc=200 mm) w wykonaniu tworzywowym, np. z PE:</w:t>
      </w:r>
    </w:p>
    <w:p w:rsidR="00410A79" w:rsidRPr="00ED1DD9" w:rsidRDefault="00410A79" w:rsidP="00554D39">
      <w:pPr>
        <w:pStyle w:val="Akapitzlist"/>
        <w:numPr>
          <w:ilvl w:val="0"/>
          <w:numId w:val="60"/>
        </w:numPr>
        <w:tabs>
          <w:tab w:val="left" w:pos="9637"/>
        </w:tabs>
        <w:spacing w:after="0"/>
        <w:ind w:left="1888" w:hanging="357"/>
        <w:jc w:val="both"/>
        <w:rPr>
          <w:rFonts w:ascii="Franklin Gothic Book" w:hAnsi="Franklin Gothic Book"/>
        </w:rPr>
      </w:pPr>
      <w:r w:rsidRPr="00ED1DD9">
        <w:rPr>
          <w:rFonts w:ascii="Franklin Gothic Book" w:hAnsi="Franklin Gothic Book"/>
        </w:rPr>
        <w:t>Płaszcz krążnika powinien być wykonany z tworzywa sztucznego, np. TE.</w:t>
      </w:r>
    </w:p>
    <w:p w:rsidR="00410A79" w:rsidRPr="00ED1DD9" w:rsidRDefault="00410A79" w:rsidP="00554D39">
      <w:pPr>
        <w:pStyle w:val="Akapitzlist"/>
        <w:numPr>
          <w:ilvl w:val="0"/>
          <w:numId w:val="60"/>
        </w:numPr>
        <w:spacing w:after="0"/>
        <w:ind w:left="1888" w:hanging="357"/>
        <w:jc w:val="both"/>
        <w:rPr>
          <w:rFonts w:ascii="Franklin Gothic Book" w:hAnsi="Franklin Gothic Book"/>
        </w:rPr>
      </w:pPr>
      <w:r w:rsidRPr="00ED1DD9">
        <w:rPr>
          <w:rFonts w:ascii="Franklin Gothic Book" w:hAnsi="Franklin Gothic Book"/>
        </w:rPr>
        <w:t>Łożyska toczne, powinny być zabezpieczone dodatkowo przed działaniem sił wzdłużnych, gwarantujące możliwie najdłuższą żywotność krążników.</w:t>
      </w:r>
    </w:p>
    <w:p w:rsidR="00410A79" w:rsidRPr="00ED1DD9" w:rsidRDefault="00410A79" w:rsidP="00554D39">
      <w:pPr>
        <w:pStyle w:val="Akapitzlist"/>
        <w:numPr>
          <w:ilvl w:val="0"/>
          <w:numId w:val="60"/>
        </w:numPr>
        <w:spacing w:after="0"/>
        <w:ind w:left="1888" w:hanging="357"/>
        <w:jc w:val="both"/>
        <w:rPr>
          <w:rFonts w:ascii="Franklin Gothic Book" w:hAnsi="Franklin Gothic Book"/>
        </w:rPr>
      </w:pPr>
      <w:r w:rsidRPr="00ED1DD9">
        <w:rPr>
          <w:rFonts w:ascii="Franklin Gothic Book" w:hAnsi="Franklin Gothic Book"/>
        </w:rPr>
        <w:t>Wykonanie uszczelnienia łożysk powinno gwarantować szczelność dla wody.</w:t>
      </w:r>
    </w:p>
    <w:p w:rsidR="00410A79" w:rsidRPr="00ED1DD9" w:rsidRDefault="00410A79" w:rsidP="00554D39">
      <w:pPr>
        <w:pStyle w:val="Akapitzlist"/>
        <w:numPr>
          <w:ilvl w:val="0"/>
          <w:numId w:val="60"/>
        </w:numPr>
        <w:spacing w:after="0"/>
        <w:ind w:left="1888" w:hanging="357"/>
        <w:jc w:val="both"/>
        <w:rPr>
          <w:rFonts w:ascii="Franklin Gothic Book" w:hAnsi="Franklin Gothic Book"/>
        </w:rPr>
      </w:pPr>
      <w:r w:rsidRPr="00ED1DD9">
        <w:rPr>
          <w:rFonts w:ascii="Franklin Gothic Book" w:hAnsi="Franklin Gothic Book"/>
        </w:rPr>
        <w:t xml:space="preserve">Oznakowanie każdego krążnika cechami Producenta oraz datą wykonania (miesiąc/rok). </w:t>
      </w:r>
    </w:p>
    <w:p w:rsidR="00410A79" w:rsidRPr="00ED1DD9" w:rsidRDefault="00410A79" w:rsidP="00554D39">
      <w:pPr>
        <w:pStyle w:val="Akapitzlist"/>
        <w:numPr>
          <w:ilvl w:val="0"/>
          <w:numId w:val="60"/>
        </w:numPr>
        <w:spacing w:after="0"/>
        <w:ind w:left="1888" w:hanging="357"/>
        <w:jc w:val="both"/>
        <w:rPr>
          <w:rFonts w:ascii="Franklin Gothic Book" w:hAnsi="Franklin Gothic Book"/>
        </w:rPr>
      </w:pPr>
      <w:r w:rsidRPr="00ED1DD9">
        <w:rPr>
          <w:rFonts w:ascii="Franklin Gothic Book" w:hAnsi="Franklin Gothic Book" w:cs="Arial"/>
          <w:bCs/>
        </w:rPr>
        <w:t>We wszystkich krążnikach należy zastosować wyłącznie łożyska o najwyższej jakości wykonania (wybór dostawcy łożysk należy do Wykonawcy), zapewniające minimum 3 letnią gwarancję użytkowania dla każdego krążnika.</w:t>
      </w:r>
    </w:p>
    <w:p w:rsidR="00410A79" w:rsidRPr="00ED1DD9" w:rsidRDefault="00410A79" w:rsidP="00554D39">
      <w:pPr>
        <w:pStyle w:val="Akapitzlist"/>
        <w:numPr>
          <w:ilvl w:val="0"/>
          <w:numId w:val="60"/>
        </w:numPr>
        <w:spacing w:after="0"/>
        <w:ind w:left="1888" w:hanging="357"/>
        <w:jc w:val="both"/>
        <w:rPr>
          <w:rFonts w:ascii="Franklin Gothic Book" w:hAnsi="Franklin Gothic Book"/>
        </w:rPr>
      </w:pPr>
      <w:r w:rsidRPr="00ED1DD9">
        <w:rPr>
          <w:rFonts w:ascii="Franklin Gothic Book" w:hAnsi="Franklin Gothic Book" w:cs="Arial"/>
          <w:bCs/>
        </w:rPr>
        <w:t xml:space="preserve">Wszystkie krążniki powinny być poddawane sprawdzeniom fabrycznym, aby uzyskać łatwość obracania się w łożyskach zgodnie z wymaganiami (także bez nadmiernych luzów). </w:t>
      </w:r>
    </w:p>
    <w:p w:rsidR="00410A79" w:rsidRPr="00ED1DD9" w:rsidRDefault="00410A79" w:rsidP="00554D39">
      <w:pPr>
        <w:pStyle w:val="Tekstpodstawowy"/>
        <w:numPr>
          <w:ilvl w:val="1"/>
          <w:numId w:val="48"/>
        </w:numPr>
        <w:tabs>
          <w:tab w:val="left" w:pos="1276"/>
          <w:tab w:val="left" w:pos="1701"/>
        </w:tabs>
        <w:spacing w:after="0" w:line="276" w:lineRule="auto"/>
        <w:ind w:left="1134" w:hanging="567"/>
        <w:jc w:val="both"/>
        <w:rPr>
          <w:rFonts w:ascii="Franklin Gothic Book" w:hAnsi="Franklin Gothic Book"/>
          <w:bCs/>
          <w:sz w:val="22"/>
          <w:szCs w:val="22"/>
        </w:rPr>
      </w:pPr>
      <w:r w:rsidRPr="00ED1DD9">
        <w:rPr>
          <w:rFonts w:ascii="Franklin Gothic Book" w:hAnsi="Franklin Gothic Book"/>
          <w:bCs/>
          <w:sz w:val="22"/>
          <w:szCs w:val="22"/>
        </w:rPr>
        <w:t>Wykonawca wraz z dostawą krążników dostarczy Zamawiającemu:</w:t>
      </w:r>
    </w:p>
    <w:p w:rsidR="00410A79" w:rsidRPr="00ED1DD9" w:rsidRDefault="00410A79" w:rsidP="00554D39">
      <w:pPr>
        <w:pStyle w:val="Akapitzlist"/>
        <w:numPr>
          <w:ilvl w:val="0"/>
          <w:numId w:val="61"/>
        </w:numPr>
        <w:spacing w:after="0"/>
        <w:ind w:left="1474"/>
        <w:jc w:val="both"/>
        <w:rPr>
          <w:rFonts w:ascii="Franklin Gothic Book" w:hAnsi="Franklin Gothic Book" w:cs="Arial"/>
          <w:bCs/>
        </w:rPr>
      </w:pPr>
      <w:r w:rsidRPr="00ED1DD9">
        <w:rPr>
          <w:rFonts w:ascii="Franklin Gothic Book" w:hAnsi="Franklin Gothic Book" w:cs="Arial"/>
          <w:bCs/>
        </w:rPr>
        <w:t>świadectwo jakości wykonania, dotyczące wszystkich krążników z dostawy,</w:t>
      </w:r>
    </w:p>
    <w:p w:rsidR="00410A79" w:rsidRPr="00ED1DD9" w:rsidRDefault="00410A79" w:rsidP="00554D39">
      <w:pPr>
        <w:pStyle w:val="Akapitzlist"/>
        <w:numPr>
          <w:ilvl w:val="0"/>
          <w:numId w:val="61"/>
        </w:numPr>
        <w:spacing w:after="0"/>
        <w:ind w:left="1474"/>
        <w:jc w:val="both"/>
        <w:rPr>
          <w:rFonts w:ascii="Franklin Gothic Book" w:hAnsi="Franklin Gothic Book" w:cs="Arial"/>
          <w:bCs/>
        </w:rPr>
      </w:pPr>
      <w:r w:rsidRPr="00ED1DD9">
        <w:rPr>
          <w:rFonts w:ascii="Franklin Gothic Book" w:hAnsi="Franklin Gothic Book" w:cs="Arial"/>
          <w:bCs/>
        </w:rPr>
        <w:t xml:space="preserve">potwierdzenie badaniami szczelności zastosowanych uszczelnień </w:t>
      </w:r>
      <w:r w:rsidRPr="00ED1DD9">
        <w:rPr>
          <w:rFonts w:ascii="Franklin Gothic Book" w:hAnsi="Franklin Gothic Book"/>
        </w:rPr>
        <w:t>na działanie wody.</w:t>
      </w:r>
    </w:p>
    <w:p w:rsidR="00410A79" w:rsidRPr="00ED1DD9" w:rsidRDefault="00410A79" w:rsidP="00554D39">
      <w:pPr>
        <w:pStyle w:val="Akapitzlist"/>
        <w:numPr>
          <w:ilvl w:val="0"/>
          <w:numId w:val="61"/>
        </w:numPr>
        <w:spacing w:after="0"/>
        <w:ind w:left="1474"/>
        <w:jc w:val="both"/>
        <w:rPr>
          <w:rFonts w:ascii="Franklin Gothic Book" w:hAnsi="Franklin Gothic Book" w:cs="Arial"/>
          <w:bCs/>
        </w:rPr>
      </w:pPr>
      <w:r w:rsidRPr="00ED1DD9">
        <w:rPr>
          <w:rFonts w:ascii="Franklin Gothic Book" w:hAnsi="Franklin Gothic Book" w:cs="Arial"/>
          <w:bCs/>
        </w:rPr>
        <w:t>okres gwarancji, minimum 3 letni, dotyczący całego krążnika.</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sz w:val="22"/>
          <w:szCs w:val="22"/>
        </w:rPr>
      </w:pPr>
      <w:r w:rsidRPr="00ED1DD9">
        <w:rPr>
          <w:rFonts w:ascii="Franklin Gothic Book" w:hAnsi="Franklin Gothic Book"/>
          <w:sz w:val="22"/>
          <w:szCs w:val="22"/>
        </w:rPr>
        <w:t>Zamawiający nie posiada żadnej dokumentacji technicznej oraz dokumentacji montażowej przedmiotowego przenośnika, a jedynie dokumentację techniczno-ruchową oraz instrukcję eksploatacyjną.</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sz w:val="22"/>
          <w:szCs w:val="22"/>
        </w:rPr>
      </w:pPr>
      <w:r w:rsidRPr="00ED1DD9">
        <w:rPr>
          <w:rFonts w:ascii="Franklin Gothic Book" w:hAnsi="Franklin Gothic Book"/>
          <w:sz w:val="22"/>
          <w:szCs w:val="22"/>
        </w:rPr>
        <w:t>Przed złożeniem ostatecznej oferty cenowej wymagane jest dokonanie przez Oferenta wizji lokalnej na obiekcie. Oferty bez dokonanej i potwierdzonej wizji lokalnej zostaną odrzucone bez ich rozpatrywania.</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sz w:val="22"/>
          <w:szCs w:val="22"/>
        </w:rPr>
      </w:pPr>
      <w:r w:rsidRPr="00ED1DD9">
        <w:rPr>
          <w:rFonts w:ascii="Franklin Gothic Book" w:hAnsi="Franklin Gothic Book"/>
          <w:sz w:val="22"/>
          <w:szCs w:val="22"/>
        </w:rPr>
        <w:t>Na przenośniku oraz w jego pobliżu nie zostały wyznaczone strefy zagrożenia wybuchowego, zgodnie z obowiązującym w Elektrowni aktualnym Dokumentem Zabezpieczenia przed Wybuchem z roku 2018.</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sz w:val="22"/>
          <w:szCs w:val="22"/>
        </w:rPr>
      </w:pPr>
      <w:r w:rsidRPr="00ED1DD9">
        <w:rPr>
          <w:rFonts w:ascii="Franklin Gothic Book" w:hAnsi="Franklin Gothic Book"/>
          <w:sz w:val="22"/>
          <w:szCs w:val="22"/>
        </w:rPr>
        <w:t>Zakres wykonania usługi obejmuje wszystkie koszty transportowe, a w tym także transport taśmy z magazynu głównego Zamawiającego w Połańcu Zawada 26. Koszty te w całości ponosi Wykonawca.</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sz w:val="22"/>
          <w:szCs w:val="22"/>
        </w:rPr>
      </w:pPr>
      <w:r w:rsidRPr="00ED1DD9">
        <w:rPr>
          <w:rFonts w:ascii="Franklin Gothic Book" w:hAnsi="Franklin Gothic Book"/>
          <w:sz w:val="22"/>
          <w:szCs w:val="22"/>
        </w:rPr>
        <w:t xml:space="preserve">Wykonawca zapewnia na własny koszt wszystkie urządzenia, materiały podstawowe i pomocnicze, poza taśmą przenośnikową, związane z realizacją prac modernizacyjnych, sprzęt niezbędny dla bezpiecznej ich realizacji na przenośniku. </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sz w:val="22"/>
          <w:szCs w:val="22"/>
        </w:rPr>
      </w:pPr>
      <w:r w:rsidRPr="00ED1DD9">
        <w:rPr>
          <w:rFonts w:ascii="Franklin Gothic Book" w:hAnsi="Franklin Gothic Book"/>
          <w:sz w:val="22"/>
          <w:szCs w:val="22"/>
        </w:rPr>
        <w:t>Do obowiązków Wykonawcy należy również wykonanie kompletnego smarowania zmodernizowanego przenośnika.</w:t>
      </w:r>
    </w:p>
    <w:p w:rsidR="00410A79" w:rsidRPr="00ED1DD9" w:rsidRDefault="00410A79" w:rsidP="00554D39">
      <w:pPr>
        <w:pStyle w:val="Akapitzlist"/>
        <w:numPr>
          <w:ilvl w:val="0"/>
          <w:numId w:val="48"/>
        </w:numPr>
        <w:suppressAutoHyphens/>
        <w:spacing w:before="120" w:after="120"/>
        <w:contextualSpacing w:val="0"/>
        <w:jc w:val="both"/>
        <w:rPr>
          <w:rFonts w:ascii="Franklin Gothic Book" w:hAnsi="Franklin Gothic Book" w:cs="Arial"/>
          <w:u w:val="single"/>
        </w:rPr>
      </w:pPr>
      <w:r w:rsidRPr="00ED1DD9">
        <w:rPr>
          <w:rFonts w:ascii="Franklin Gothic Book" w:hAnsi="Franklin Gothic Book" w:cs="Arial"/>
          <w:u w:val="single"/>
        </w:rPr>
        <w:t>WARUNKI ORGANIZACYJNE REALIZACJI PRAC</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sz w:val="22"/>
          <w:szCs w:val="22"/>
        </w:rPr>
      </w:pPr>
      <w:r w:rsidRPr="00ED1DD9">
        <w:rPr>
          <w:rFonts w:ascii="Franklin Gothic Book" w:hAnsi="Franklin Gothic Book"/>
          <w:sz w:val="22"/>
          <w:szCs w:val="22"/>
        </w:rPr>
        <w:t>Podczas wykonywania prac na terenie Elektrowni,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przed złożeniem ostatecznej oferty cenowej.</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sz w:val="22"/>
          <w:szCs w:val="22"/>
        </w:rPr>
      </w:pPr>
      <w:r w:rsidRPr="00ED1DD9">
        <w:rPr>
          <w:rFonts w:ascii="Franklin Gothic Book" w:hAnsi="Franklin Gothic Book"/>
          <w:sz w:val="22"/>
          <w:szCs w:val="22"/>
        </w:rPr>
        <w:t xml:space="preserve">Wykonawca jest zobowiązany dostarczyć wymagane instrukcją postępowania z odpadami wytworzonymi w Enea Połaniec S.A. przez podmioty zewnętrzne, dokumenty przed rozpoczęciem </w:t>
      </w:r>
      <w:r w:rsidRPr="00ED1DD9">
        <w:rPr>
          <w:rFonts w:ascii="Franklin Gothic Book" w:hAnsi="Franklin Gothic Book"/>
          <w:sz w:val="22"/>
          <w:szCs w:val="22"/>
        </w:rPr>
        <w:lastRenderedPageBreak/>
        <w:t>prac na obiektach w Elektrowni (lista i rodzaj wytwarzanych odpadów, spis stosowanych substancji chemicznych i niebezpiecznych, potwierdzenie zapoznania pracowników z aspektami środowiskowymi) oraz jest zobowiązany przestrzegać zasad postępowania z nimi w trakcie realizacji prac.</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sz w:val="22"/>
          <w:szCs w:val="22"/>
        </w:rPr>
      </w:pPr>
      <w:r w:rsidRPr="00ED1DD9">
        <w:rPr>
          <w:rFonts w:ascii="Franklin Gothic Book" w:hAnsi="Franklin Gothic Book"/>
          <w:sz w:val="22"/>
          <w:szCs w:val="22"/>
        </w:rPr>
        <w:t xml:space="preserve">Oczekiwany okres gwarancji na wykonany zakres prac modernizacyjnych (za wyjątkiem taśmy przenośnikowej) nie powinien być krótszy niż </w:t>
      </w:r>
      <w:r w:rsidR="00554D39" w:rsidRPr="00ED1DD9">
        <w:rPr>
          <w:rFonts w:ascii="Franklin Gothic Book" w:hAnsi="Franklin Gothic Book"/>
          <w:sz w:val="22"/>
          <w:szCs w:val="22"/>
        </w:rPr>
        <w:t>36</w:t>
      </w:r>
      <w:r w:rsidRPr="00ED1DD9">
        <w:rPr>
          <w:rFonts w:ascii="Franklin Gothic Book" w:hAnsi="Franklin Gothic Book"/>
          <w:sz w:val="22"/>
          <w:szCs w:val="22"/>
        </w:rPr>
        <w:t xml:space="preserve"> miesięcy licząc od dnia odbioru końcowego zadania.</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sz w:val="22"/>
          <w:szCs w:val="22"/>
        </w:rPr>
      </w:pPr>
      <w:r w:rsidRPr="00ED1DD9">
        <w:rPr>
          <w:rFonts w:ascii="Franklin Gothic Book" w:hAnsi="Franklin Gothic Book"/>
          <w:sz w:val="22"/>
          <w:szCs w:val="22"/>
        </w:rPr>
        <w:t>Do obowiązków Zamawiającego należy:</w:t>
      </w:r>
    </w:p>
    <w:p w:rsidR="00410A79" w:rsidRPr="00ED1DD9" w:rsidRDefault="00410A79" w:rsidP="00554D39">
      <w:pPr>
        <w:pStyle w:val="Tekstpodstawowy"/>
        <w:numPr>
          <w:ilvl w:val="2"/>
          <w:numId w:val="48"/>
        </w:numPr>
        <w:spacing w:after="0" w:line="276" w:lineRule="auto"/>
        <w:jc w:val="both"/>
        <w:rPr>
          <w:rFonts w:ascii="Franklin Gothic Book" w:hAnsi="Franklin Gothic Book"/>
          <w:sz w:val="22"/>
          <w:szCs w:val="22"/>
        </w:rPr>
      </w:pPr>
      <w:r w:rsidRPr="00ED1DD9">
        <w:rPr>
          <w:rFonts w:ascii="Franklin Gothic Book" w:hAnsi="Franklin Gothic Book"/>
          <w:sz w:val="22"/>
          <w:szCs w:val="22"/>
        </w:rPr>
        <w:t>Przygotowanie pod względem ruchowym przenośnika gipsu PG-2 DOSCO do wykonywania prac modernizacyjnych.</w:t>
      </w:r>
    </w:p>
    <w:p w:rsidR="00410A79" w:rsidRPr="00ED1DD9" w:rsidRDefault="00410A79" w:rsidP="00554D39">
      <w:pPr>
        <w:pStyle w:val="Tekstpodstawowy"/>
        <w:numPr>
          <w:ilvl w:val="2"/>
          <w:numId w:val="48"/>
        </w:numPr>
        <w:spacing w:after="0" w:line="276" w:lineRule="auto"/>
        <w:jc w:val="both"/>
        <w:rPr>
          <w:rFonts w:ascii="Franklin Gothic Book" w:hAnsi="Franklin Gothic Book"/>
          <w:sz w:val="22"/>
          <w:szCs w:val="22"/>
        </w:rPr>
      </w:pPr>
      <w:r w:rsidRPr="00ED1DD9">
        <w:rPr>
          <w:rFonts w:ascii="Franklin Gothic Book" w:hAnsi="Franklin Gothic Book"/>
          <w:sz w:val="22"/>
          <w:szCs w:val="22"/>
        </w:rPr>
        <w:t>Zapewnienie bezpłatnego dostępu do istniejących gniazd remontowych zasilania w energię elektryczną.</w:t>
      </w:r>
    </w:p>
    <w:p w:rsidR="00410A79" w:rsidRPr="00ED1DD9" w:rsidRDefault="00410A79" w:rsidP="00554D39">
      <w:pPr>
        <w:pStyle w:val="Tekstpodstawowy"/>
        <w:numPr>
          <w:ilvl w:val="2"/>
          <w:numId w:val="48"/>
        </w:numPr>
        <w:spacing w:after="0" w:line="276" w:lineRule="auto"/>
        <w:jc w:val="both"/>
        <w:rPr>
          <w:rFonts w:ascii="Franklin Gothic Book" w:hAnsi="Franklin Gothic Book"/>
          <w:sz w:val="22"/>
          <w:szCs w:val="22"/>
        </w:rPr>
      </w:pPr>
      <w:r w:rsidRPr="00ED1DD9">
        <w:rPr>
          <w:rFonts w:ascii="Franklin Gothic Book" w:hAnsi="Franklin Gothic Book"/>
          <w:sz w:val="22"/>
          <w:szCs w:val="22"/>
        </w:rPr>
        <w:t>Zapewnienie pól odkładczych dla sprawnej realizacji prac demontażowo-montażowych.</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sz w:val="22"/>
          <w:szCs w:val="22"/>
        </w:rPr>
      </w:pPr>
      <w:r w:rsidRPr="00ED1DD9">
        <w:rPr>
          <w:rFonts w:ascii="Franklin Gothic Book" w:hAnsi="Franklin Gothic Book"/>
          <w:sz w:val="22"/>
          <w:szCs w:val="22"/>
        </w:rPr>
        <w:t>Do obowiązków Wykonawcy należy w szczególności:</w:t>
      </w:r>
    </w:p>
    <w:p w:rsidR="00410A79" w:rsidRPr="00ED1DD9" w:rsidRDefault="00410A79" w:rsidP="00554D39">
      <w:pPr>
        <w:pStyle w:val="Tekstpodstawowy"/>
        <w:numPr>
          <w:ilvl w:val="2"/>
          <w:numId w:val="48"/>
        </w:numPr>
        <w:spacing w:after="0" w:line="276" w:lineRule="auto"/>
        <w:jc w:val="both"/>
        <w:rPr>
          <w:rFonts w:ascii="Franklin Gothic Book" w:hAnsi="Franklin Gothic Book"/>
          <w:sz w:val="22"/>
          <w:szCs w:val="22"/>
        </w:rPr>
      </w:pPr>
      <w:r w:rsidRPr="00ED1DD9">
        <w:rPr>
          <w:rFonts w:ascii="Franklin Gothic Book" w:hAnsi="Franklin Gothic Book"/>
          <w:sz w:val="22"/>
          <w:szCs w:val="22"/>
        </w:rPr>
        <w:t>Skierowanie do wykonywania prac pracowników o wymaganych kwalifikacjach zawodowych, spełniających wymagania określone w instrukcji organizacji bezpiecznej pracy w Enea Połaniec S. A.</w:t>
      </w:r>
    </w:p>
    <w:p w:rsidR="00410A79" w:rsidRPr="00ED1DD9" w:rsidRDefault="00410A79" w:rsidP="00554D39">
      <w:pPr>
        <w:pStyle w:val="Tekstpodstawowy"/>
        <w:numPr>
          <w:ilvl w:val="2"/>
          <w:numId w:val="48"/>
        </w:numPr>
        <w:spacing w:after="0" w:line="276" w:lineRule="auto"/>
        <w:jc w:val="both"/>
        <w:rPr>
          <w:rFonts w:ascii="Franklin Gothic Book" w:hAnsi="Franklin Gothic Book"/>
          <w:sz w:val="22"/>
          <w:szCs w:val="22"/>
        </w:rPr>
      </w:pPr>
      <w:r w:rsidRPr="00ED1DD9">
        <w:rPr>
          <w:rFonts w:ascii="Franklin Gothic Book" w:hAnsi="Franklin Gothic Book"/>
          <w:sz w:val="22"/>
          <w:szCs w:val="22"/>
        </w:rPr>
        <w:t>Dostarczenie wymaganych aktualną instrukcją organizacji bezpiecznej pracy w Elektrowni Połaniec, dokumentów zarówno na etapie składania oferty (dokument Z-7) jak i przed rozpoczęciem prac na obiektach w Elektrowni (dokumenty Z-1, Z-1a, Z-2 i Z-8), w wymaganych terminach.</w:t>
      </w:r>
    </w:p>
    <w:p w:rsidR="00410A79" w:rsidRPr="00ED1DD9" w:rsidRDefault="00410A79" w:rsidP="00554D39">
      <w:pPr>
        <w:pStyle w:val="Tekstpodstawowy"/>
        <w:numPr>
          <w:ilvl w:val="2"/>
          <w:numId w:val="48"/>
        </w:numPr>
        <w:spacing w:after="0" w:line="276" w:lineRule="auto"/>
        <w:jc w:val="both"/>
        <w:rPr>
          <w:rFonts w:ascii="Franklin Gothic Book" w:hAnsi="Franklin Gothic Book"/>
          <w:sz w:val="22"/>
          <w:szCs w:val="22"/>
        </w:rPr>
      </w:pPr>
      <w:r w:rsidRPr="00ED1DD9">
        <w:rPr>
          <w:rFonts w:ascii="Franklin Gothic Book" w:hAnsi="Franklin Gothic Book"/>
          <w:sz w:val="22"/>
          <w:szCs w:val="22"/>
        </w:rPr>
        <w:t>Dostarczenie wymaganych instrukcją postępowania z odpadami wytworzonymi w Enea Połaniec S. 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rsidR="00410A79" w:rsidRPr="00ED1DD9" w:rsidRDefault="00410A79" w:rsidP="00554D39">
      <w:pPr>
        <w:pStyle w:val="Tekstpodstawowy"/>
        <w:numPr>
          <w:ilvl w:val="2"/>
          <w:numId w:val="48"/>
        </w:numPr>
        <w:spacing w:after="0" w:line="276" w:lineRule="auto"/>
        <w:jc w:val="both"/>
        <w:rPr>
          <w:rFonts w:ascii="Franklin Gothic Book" w:hAnsi="Franklin Gothic Book"/>
          <w:sz w:val="22"/>
          <w:szCs w:val="22"/>
        </w:rPr>
      </w:pPr>
      <w:r w:rsidRPr="00ED1DD9">
        <w:rPr>
          <w:rFonts w:ascii="Franklin Gothic Book" w:hAnsi="Franklin Gothic Book"/>
          <w:sz w:val="22"/>
          <w:szCs w:val="22"/>
        </w:rPr>
        <w:t>Dostarczenie dokumentów z przeprowadzonej utylizacji pozostałych wytworzonych przez Wykonawcę odpadów, zgodnie z wymaganiami obowiązującej instrukcji.</w:t>
      </w:r>
    </w:p>
    <w:p w:rsidR="00410A79" w:rsidRPr="00ED1DD9" w:rsidRDefault="00410A79" w:rsidP="00554D39">
      <w:pPr>
        <w:pStyle w:val="Tekstpodstawowy"/>
        <w:numPr>
          <w:ilvl w:val="2"/>
          <w:numId w:val="48"/>
        </w:numPr>
        <w:spacing w:after="0" w:line="276" w:lineRule="auto"/>
        <w:jc w:val="both"/>
        <w:rPr>
          <w:rFonts w:ascii="Franklin Gothic Book" w:hAnsi="Franklin Gothic Book"/>
          <w:sz w:val="22"/>
          <w:szCs w:val="22"/>
        </w:rPr>
      </w:pPr>
      <w:r w:rsidRPr="00ED1DD9">
        <w:rPr>
          <w:rFonts w:ascii="Franklin Gothic Book" w:hAnsi="Franklin Gothic Book"/>
          <w:sz w:val="22"/>
          <w:szCs w:val="22"/>
        </w:rPr>
        <w:t>Dążenie do skrócenia czasu realizacji prac na obiekcie, m.in. poprzez organizowanie prac na zmiany oraz w dni wolne od pracy i w dni świąteczne.</w:t>
      </w:r>
    </w:p>
    <w:p w:rsidR="00410A79" w:rsidRPr="00ED1DD9" w:rsidRDefault="00410A79" w:rsidP="00410A79">
      <w:pPr>
        <w:pStyle w:val="Akapitzlist"/>
        <w:spacing w:after="160" w:line="259" w:lineRule="auto"/>
        <w:ind w:left="0"/>
        <w:rPr>
          <w:rFonts w:ascii="Franklin Gothic Book" w:hAnsi="Franklin Gothic Book" w:cstheme="minorHAnsi"/>
        </w:rPr>
      </w:pPr>
    </w:p>
    <w:p w:rsidR="00410A79" w:rsidRPr="00ED1DD9" w:rsidRDefault="00410A79" w:rsidP="00554D39">
      <w:pPr>
        <w:pStyle w:val="Akapitzlist"/>
        <w:numPr>
          <w:ilvl w:val="0"/>
          <w:numId w:val="48"/>
        </w:numPr>
        <w:suppressAutoHyphens/>
        <w:spacing w:before="240" w:after="120"/>
        <w:contextualSpacing w:val="0"/>
        <w:jc w:val="both"/>
        <w:rPr>
          <w:rFonts w:ascii="Franklin Gothic Book" w:hAnsi="Franklin Gothic Book" w:cstheme="minorHAnsi"/>
          <w:u w:val="single"/>
        </w:rPr>
      </w:pPr>
      <w:r w:rsidRPr="00ED1DD9">
        <w:rPr>
          <w:rFonts w:ascii="Franklin Gothic Book" w:hAnsi="Franklin Gothic Book" w:cstheme="minorHAnsi"/>
          <w:u w:val="single"/>
        </w:rPr>
        <w:t>ORGANIZACJA REALIZACJI PRAC</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cstheme="minorHAnsi"/>
          <w:sz w:val="22"/>
          <w:szCs w:val="22"/>
        </w:rPr>
      </w:pPr>
      <w:r w:rsidRPr="00ED1DD9">
        <w:rPr>
          <w:rFonts w:ascii="Franklin Gothic Book" w:hAnsi="Franklin Gothic Book" w:cstheme="minorHAnsi"/>
          <w:sz w:val="22"/>
          <w:szCs w:val="22"/>
        </w:rPr>
        <w:t xml:space="preserve">Organizacja i wykonywanie prac na terenie Elektrowni odbywa się zgodnie z Instrukcją Organizacji Bezpiecznej Pracy (IOBP) - Załącznik dostępny jest na stronie internetowej Enea Połaniec S.A. pod linkiem: </w:t>
      </w:r>
      <w:hyperlink r:id="rId34" w:history="1">
        <w:r w:rsidRPr="00ED1DD9">
          <w:rPr>
            <w:rStyle w:val="Hipercze"/>
            <w:rFonts w:ascii="Franklin Gothic Book" w:hAnsi="Franklin Gothic Book" w:cstheme="minorHAnsi"/>
            <w:color w:val="auto"/>
            <w:sz w:val="22"/>
            <w:szCs w:val="22"/>
          </w:rPr>
          <w:t>https://www.enea.pl/pl/grupaenea/o-grupie/spolki-grupy-enea/polaniec/zamowienia/</w:t>
        </w:r>
      </w:hyperlink>
      <w:r w:rsidRPr="00ED1DD9">
        <w:rPr>
          <w:rFonts w:ascii="Franklin Gothic Book" w:hAnsi="Franklin Gothic Book" w:cstheme="minorHAnsi"/>
          <w:sz w:val="22"/>
          <w:szCs w:val="22"/>
        </w:rPr>
        <w:t xml:space="preserve"> dokumenty.</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cstheme="minorHAnsi"/>
          <w:sz w:val="22"/>
          <w:szCs w:val="22"/>
        </w:rPr>
      </w:pPr>
      <w:r w:rsidRPr="00ED1DD9">
        <w:rPr>
          <w:rFonts w:ascii="Franklin Gothic Book" w:hAnsi="Franklin Gothic Book" w:cstheme="minorHAnsi"/>
          <w:sz w:val="22"/>
          <w:szCs w:val="22"/>
        </w:rPr>
        <w:t>Warunkiem dopuszczenia do wykonania prac jest opracowanie szczegółowych instrukcji bezpiecznego wykonania prac przez Wykonawcę.</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cstheme="minorHAnsi"/>
          <w:sz w:val="22"/>
          <w:szCs w:val="22"/>
        </w:rPr>
      </w:pPr>
      <w:r w:rsidRPr="00ED1DD9">
        <w:rPr>
          <w:rFonts w:ascii="Franklin Gothic Book" w:hAnsi="Franklin Gothic Book" w:cstheme="minorHAnsi"/>
          <w:sz w:val="22"/>
          <w:szCs w:val="22"/>
        </w:rPr>
        <w:t>Na polecenie pisemne prowadzone są prace tylko w warunkach szczególnego zagrożenia, zawarte w IOBP, pozostałe prace prowadzone są na podstawie Instrukcji Organizacji Robót (IOR) opracowanej przez Wykonawcę i uzgodnionej z Zamawiającym.</w:t>
      </w:r>
    </w:p>
    <w:p w:rsidR="00410A79" w:rsidRPr="00ED1DD9" w:rsidRDefault="00E8271B" w:rsidP="00554D39">
      <w:pPr>
        <w:pStyle w:val="Tekstpodstawowy"/>
        <w:numPr>
          <w:ilvl w:val="1"/>
          <w:numId w:val="48"/>
        </w:numPr>
        <w:spacing w:after="0" w:line="276" w:lineRule="auto"/>
        <w:ind w:left="1134" w:hanging="567"/>
        <w:jc w:val="both"/>
        <w:rPr>
          <w:rFonts w:ascii="Franklin Gothic Book" w:hAnsi="Franklin Gothic Book" w:cstheme="minorHAnsi"/>
          <w:sz w:val="22"/>
          <w:szCs w:val="22"/>
        </w:rPr>
      </w:pPr>
      <w:r w:rsidRPr="00ED1DD9">
        <w:rPr>
          <w:rFonts w:ascii="Franklin Gothic Book" w:hAnsi="Franklin Gothic Book" w:cstheme="minorHAnsi"/>
          <w:sz w:val="22"/>
          <w:szCs w:val="22"/>
        </w:rPr>
        <w:t xml:space="preserve">Dokumenty wymienione w pkt. </w:t>
      </w:r>
      <w:r w:rsidR="004B257C" w:rsidRPr="00ED1DD9">
        <w:rPr>
          <w:rFonts w:ascii="Franklin Gothic Book" w:hAnsi="Franklin Gothic Book" w:cstheme="minorHAnsi"/>
          <w:sz w:val="22"/>
          <w:szCs w:val="22"/>
        </w:rPr>
        <w:t>5</w:t>
      </w:r>
      <w:r w:rsidR="00410A79" w:rsidRPr="00ED1DD9">
        <w:rPr>
          <w:rFonts w:ascii="Franklin Gothic Book" w:hAnsi="Franklin Gothic Book" w:cstheme="minorHAnsi"/>
          <w:sz w:val="22"/>
          <w:szCs w:val="22"/>
        </w:rPr>
        <w:t>.</w:t>
      </w:r>
      <w:r w:rsidR="004B257C" w:rsidRPr="00ED1DD9">
        <w:rPr>
          <w:rFonts w:ascii="Franklin Gothic Book" w:hAnsi="Franklin Gothic Book" w:cstheme="minorHAnsi"/>
          <w:sz w:val="22"/>
          <w:szCs w:val="22"/>
        </w:rPr>
        <w:t>2</w:t>
      </w:r>
      <w:r w:rsidRPr="00ED1DD9">
        <w:rPr>
          <w:rFonts w:ascii="Franklin Gothic Book" w:hAnsi="Franklin Gothic Book" w:cstheme="minorHAnsi"/>
          <w:sz w:val="22"/>
          <w:szCs w:val="22"/>
        </w:rPr>
        <w:t xml:space="preserve"> i </w:t>
      </w:r>
      <w:r w:rsidR="004B257C" w:rsidRPr="00ED1DD9">
        <w:rPr>
          <w:rFonts w:ascii="Franklin Gothic Book" w:hAnsi="Franklin Gothic Book" w:cstheme="minorHAnsi"/>
          <w:sz w:val="22"/>
          <w:szCs w:val="22"/>
        </w:rPr>
        <w:t>5</w:t>
      </w:r>
      <w:r w:rsidR="00410A79" w:rsidRPr="00ED1DD9">
        <w:rPr>
          <w:rFonts w:ascii="Franklin Gothic Book" w:hAnsi="Franklin Gothic Book" w:cstheme="minorHAnsi"/>
          <w:sz w:val="22"/>
          <w:szCs w:val="22"/>
        </w:rPr>
        <w:t>.</w:t>
      </w:r>
      <w:r w:rsidR="004B257C" w:rsidRPr="00ED1DD9">
        <w:rPr>
          <w:rFonts w:ascii="Franklin Gothic Book" w:hAnsi="Franklin Gothic Book" w:cstheme="minorHAnsi"/>
          <w:sz w:val="22"/>
          <w:szCs w:val="22"/>
        </w:rPr>
        <w:t>3</w:t>
      </w:r>
      <w:r w:rsidR="00410A79" w:rsidRPr="00ED1DD9">
        <w:rPr>
          <w:rFonts w:ascii="Franklin Gothic Book" w:hAnsi="Franklin Gothic Book" w:cstheme="minorHAnsi"/>
          <w:sz w:val="22"/>
          <w:szCs w:val="22"/>
        </w:rPr>
        <w:t xml:space="preserve"> należy przedłożyć Zamawiającemu do uzgodnienia na minimum 2 tygodnie przed planowanym terminem odstawienia przenośnika do wykonania prac modernizacyjnych.</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cstheme="minorHAnsi"/>
          <w:sz w:val="22"/>
          <w:szCs w:val="22"/>
        </w:rPr>
      </w:pPr>
      <w:r w:rsidRPr="00ED1DD9">
        <w:rPr>
          <w:rFonts w:ascii="Franklin Gothic Book" w:hAnsi="Franklin Gothic Book" w:cstheme="minorHAnsi"/>
          <w:sz w:val="22"/>
          <w:szCs w:val="22"/>
        </w:rPr>
        <w:lastRenderedPageBreak/>
        <w:t>Personel, który będzie wykonywał prace modernizacyjne nie musi posiadać świadectwa kwalifikacyjnego uprawniającego do zajmowania się eksploatacją urządzeń, instalacji i sieci  energetycznych.</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cstheme="minorHAnsi"/>
          <w:sz w:val="22"/>
          <w:szCs w:val="22"/>
        </w:rPr>
      </w:pPr>
      <w:r w:rsidRPr="00ED1DD9">
        <w:rPr>
          <w:rFonts w:ascii="Franklin Gothic Book" w:hAnsi="Franklin Gothic Book" w:cstheme="minorHAnsi"/>
          <w:sz w:val="22"/>
          <w:szCs w:val="22"/>
        </w:rPr>
        <w:t>Wykonawca jest zobowiązany do przestrzegania zasad i zobowiązań dotyczących bezpiecznego wykonywania prac zawartych w wewnętrznych aktach normatywnych Zamawiającego. Załączniki dostępne są na stronie internetowej Enea Połaniec S.A. pod linkiem:https://www.enea.pl/pl/grupaenea/o-grupie/spolki-grupy-enea/polaniec/zamowienia/dokumenty.</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cstheme="minorHAnsi"/>
          <w:sz w:val="22"/>
          <w:szCs w:val="22"/>
        </w:rPr>
      </w:pPr>
      <w:r w:rsidRPr="00ED1DD9">
        <w:rPr>
          <w:rFonts w:ascii="Franklin Gothic Book" w:hAnsi="Franklin Gothic Book" w:cstheme="minorHAnsi"/>
          <w:sz w:val="22"/>
          <w:szCs w:val="22"/>
        </w:rPr>
        <w:t xml:space="preserve">Wykonawca jest zobowiązany do zapewnienia zasobów ludzkich i narzędziowych. </w:t>
      </w:r>
    </w:p>
    <w:p w:rsidR="00410A79" w:rsidRPr="00ED1DD9" w:rsidRDefault="00410A79" w:rsidP="00554D39">
      <w:pPr>
        <w:pStyle w:val="Tekstpodstawowy"/>
        <w:numPr>
          <w:ilvl w:val="1"/>
          <w:numId w:val="48"/>
        </w:numPr>
        <w:spacing w:after="0" w:line="276" w:lineRule="auto"/>
        <w:ind w:left="1134" w:hanging="567"/>
        <w:jc w:val="both"/>
        <w:rPr>
          <w:rFonts w:ascii="Franklin Gothic Book" w:hAnsi="Franklin Gothic Book" w:cstheme="minorHAnsi"/>
          <w:sz w:val="22"/>
          <w:szCs w:val="22"/>
        </w:rPr>
      </w:pPr>
      <w:r w:rsidRPr="00ED1DD9">
        <w:rPr>
          <w:rFonts w:ascii="Franklin Gothic Book" w:hAnsi="Franklin Gothic Book" w:cstheme="minorHAnsi"/>
          <w:sz w:val="22"/>
          <w:szCs w:val="22"/>
        </w:rPr>
        <w:t>Wykonawca dostarczy do Zamawiającego w terminie do 2 tygodni przed planowanym rozpoczęciem prac obiektowych szczegółowy harmonogram realizacji prac określonych w umowie.</w:t>
      </w:r>
    </w:p>
    <w:p w:rsidR="00410A79" w:rsidRPr="00ED1DD9" w:rsidRDefault="00410A79" w:rsidP="00554D39">
      <w:pPr>
        <w:pStyle w:val="Akapitzlist"/>
        <w:numPr>
          <w:ilvl w:val="1"/>
          <w:numId w:val="48"/>
        </w:numPr>
        <w:spacing w:after="160"/>
        <w:ind w:left="284"/>
        <w:jc w:val="both"/>
        <w:rPr>
          <w:rFonts w:ascii="Franklin Gothic Book" w:hAnsi="Franklin Gothic Book" w:cstheme="minorHAnsi"/>
        </w:rPr>
      </w:pPr>
      <w:r w:rsidRPr="00ED1DD9">
        <w:rPr>
          <w:rFonts w:ascii="Franklin Gothic Book" w:hAnsi="Franklin Gothic Book" w:cstheme="minorHAnsi"/>
        </w:rPr>
        <w:t>Wykonawca będzie dostarczał cotygodniowe raporty (każdy poniedziałek do godziny 10:00) z określonym % realizacji prac i zgodności realizacji w stosunku do opracowanego szczegółowego harmonogramu prac. Raport ten będzie uwzględniał również kwestie dotyczące BHP w zakresie miejsc prowadzonych prac, obejmujące w szczególności ilości przeprowadzonych kontroli, zidentyfikowanych nieprawidłowości, wydanych zaleceń oraz sumarycznej ilości przepracowanych godzin. Po zakończeniu realizacji usługi, Wykonawca w terminie do 2 tygodni dostarczy zbiorczy raport z wykonywanych prac.</w:t>
      </w:r>
    </w:p>
    <w:p w:rsidR="00410A79" w:rsidRPr="00ED1DD9" w:rsidRDefault="00410A79" w:rsidP="00554D39">
      <w:pPr>
        <w:pStyle w:val="Akapitzlist"/>
        <w:numPr>
          <w:ilvl w:val="1"/>
          <w:numId w:val="48"/>
        </w:numPr>
        <w:spacing w:after="160"/>
        <w:ind w:left="284"/>
        <w:jc w:val="both"/>
        <w:rPr>
          <w:rFonts w:ascii="Franklin Gothic Book" w:hAnsi="Franklin Gothic Book" w:cstheme="minorHAnsi"/>
        </w:rPr>
      </w:pPr>
      <w:r w:rsidRPr="00ED1DD9">
        <w:rPr>
          <w:rFonts w:ascii="Franklin Gothic Book" w:hAnsi="Franklin Gothic Book" w:cstheme="minorHAnsi"/>
        </w:rPr>
        <w:t>Wykonawca zapewni:</w:t>
      </w:r>
    </w:p>
    <w:p w:rsidR="00410A79" w:rsidRPr="00ED1DD9" w:rsidRDefault="00410A79" w:rsidP="00554D39">
      <w:pPr>
        <w:pStyle w:val="Akapitzlist"/>
        <w:numPr>
          <w:ilvl w:val="1"/>
          <w:numId w:val="64"/>
        </w:numPr>
        <w:spacing w:after="160"/>
        <w:jc w:val="both"/>
        <w:rPr>
          <w:rFonts w:ascii="Franklin Gothic Book" w:hAnsi="Franklin Gothic Book" w:cstheme="minorHAnsi"/>
        </w:rPr>
      </w:pPr>
      <w:r w:rsidRPr="00ED1DD9">
        <w:rPr>
          <w:rFonts w:ascii="Franklin Gothic Book" w:hAnsi="Franklin Gothic Book" w:cstheme="minorHAnsi"/>
        </w:rPr>
        <w:t>Niezbędne wyposażenie, a także środki transportu nie będące na wyposażeniu instalacji oraz w dyspozycji Zamawiającego konieczne do wykonania Usług, w tym specjalistyczny sprzęt; pracowników z wymaganymi uprawnieniami;</w:t>
      </w:r>
    </w:p>
    <w:p w:rsidR="00410A79" w:rsidRPr="00ED1DD9" w:rsidRDefault="00410A79" w:rsidP="00554D39">
      <w:pPr>
        <w:pStyle w:val="Akapitzlist"/>
        <w:numPr>
          <w:ilvl w:val="1"/>
          <w:numId w:val="64"/>
        </w:numPr>
        <w:spacing w:after="160"/>
        <w:jc w:val="both"/>
        <w:rPr>
          <w:rFonts w:ascii="Franklin Gothic Book" w:hAnsi="Franklin Gothic Book" w:cstheme="minorHAnsi"/>
        </w:rPr>
      </w:pPr>
      <w:r w:rsidRPr="00ED1DD9">
        <w:rPr>
          <w:rFonts w:ascii="Franklin Gothic Book" w:hAnsi="Franklin Gothic Book" w:cstheme="minorHAnsi"/>
        </w:rPr>
        <w:t xml:space="preserve">Materiały Pomocnicze, Materiały Podstawowe i Części Zamienne konieczne do wykonania Usług, </w:t>
      </w:r>
    </w:p>
    <w:p w:rsidR="00410A79" w:rsidRPr="00ED1DD9" w:rsidRDefault="00410A79" w:rsidP="00554D39">
      <w:pPr>
        <w:pStyle w:val="Akapitzlist"/>
        <w:numPr>
          <w:ilvl w:val="1"/>
          <w:numId w:val="48"/>
        </w:numPr>
        <w:spacing w:after="160"/>
        <w:ind w:left="284"/>
        <w:jc w:val="both"/>
        <w:rPr>
          <w:rFonts w:ascii="Franklin Gothic Book" w:hAnsi="Franklin Gothic Book" w:cstheme="minorHAnsi"/>
        </w:rPr>
      </w:pPr>
      <w:r w:rsidRPr="00ED1DD9">
        <w:rPr>
          <w:rFonts w:ascii="Franklin Gothic Book" w:hAnsi="Franklin Gothic Book" w:cstheme="minorHAnsi"/>
        </w:rPr>
        <w:t>Zamawiający zapewni Wykonawcy na swój koszt:</w:t>
      </w:r>
    </w:p>
    <w:p w:rsidR="00FA6320" w:rsidRPr="00ED1DD9" w:rsidRDefault="00FA6320" w:rsidP="00554D39">
      <w:pPr>
        <w:pStyle w:val="Akapitzlist"/>
        <w:numPr>
          <w:ilvl w:val="1"/>
          <w:numId w:val="58"/>
        </w:numPr>
        <w:spacing w:after="160"/>
        <w:jc w:val="both"/>
        <w:rPr>
          <w:rFonts w:ascii="Franklin Gothic Book" w:hAnsi="Franklin Gothic Book" w:cstheme="minorHAnsi"/>
        </w:rPr>
      </w:pPr>
      <w:r w:rsidRPr="00ED1DD9">
        <w:rPr>
          <w:rFonts w:ascii="Franklin Gothic Book" w:hAnsi="Franklin Gothic Book" w:cstheme="minorHAnsi"/>
        </w:rPr>
        <w:t>Taśmę przenośnikową w ilości 2600 m na wymianę,</w:t>
      </w:r>
    </w:p>
    <w:p w:rsidR="00410A79" w:rsidRPr="00ED1DD9" w:rsidRDefault="00410A79" w:rsidP="00554D39">
      <w:pPr>
        <w:pStyle w:val="Akapitzlist"/>
        <w:numPr>
          <w:ilvl w:val="1"/>
          <w:numId w:val="58"/>
        </w:numPr>
        <w:spacing w:after="160"/>
        <w:jc w:val="both"/>
        <w:rPr>
          <w:rFonts w:ascii="Franklin Gothic Book" w:hAnsi="Franklin Gothic Book" w:cstheme="minorHAnsi"/>
        </w:rPr>
      </w:pPr>
      <w:r w:rsidRPr="00ED1DD9">
        <w:rPr>
          <w:rFonts w:ascii="Franklin Gothic Book" w:hAnsi="Franklin Gothic Book" w:cstheme="minorHAnsi"/>
        </w:rPr>
        <w:t>Stacjonarne urządzenia dźwignicowe, pod warunkiem posiadania przez pracowników Wykonawcy uprawnień UDT do obsługi tych urządzeń zgodnie z wykazem Załącznik 18 do Części II SIWZ,</w:t>
      </w:r>
    </w:p>
    <w:p w:rsidR="00410A79" w:rsidRPr="00ED1DD9" w:rsidRDefault="00410A79" w:rsidP="00554D39">
      <w:pPr>
        <w:pStyle w:val="Akapitzlist"/>
        <w:numPr>
          <w:ilvl w:val="1"/>
          <w:numId w:val="58"/>
        </w:numPr>
        <w:spacing w:after="160"/>
        <w:jc w:val="both"/>
        <w:rPr>
          <w:rFonts w:ascii="Franklin Gothic Book" w:hAnsi="Franklin Gothic Book" w:cstheme="minorHAnsi"/>
        </w:rPr>
      </w:pPr>
      <w:r w:rsidRPr="00ED1DD9">
        <w:rPr>
          <w:rFonts w:ascii="Franklin Gothic Book" w:hAnsi="Franklin Gothic Book" w:cstheme="minorHAnsi"/>
        </w:rPr>
        <w:t>Miejsca podłączenia energii elektrycznej dla urządzeń spawalniczych, elektronarzędzi oraz kontenerów socjalnych i warsztatowych,</w:t>
      </w:r>
    </w:p>
    <w:p w:rsidR="00410A79" w:rsidRPr="00ED1DD9" w:rsidRDefault="00410A79" w:rsidP="00554D39">
      <w:pPr>
        <w:pStyle w:val="Akapitzlist"/>
        <w:numPr>
          <w:ilvl w:val="1"/>
          <w:numId w:val="58"/>
        </w:numPr>
        <w:spacing w:after="160"/>
        <w:jc w:val="both"/>
        <w:rPr>
          <w:rFonts w:ascii="Franklin Gothic Book" w:hAnsi="Franklin Gothic Book" w:cstheme="minorHAnsi"/>
        </w:rPr>
      </w:pPr>
      <w:r w:rsidRPr="00ED1DD9">
        <w:rPr>
          <w:rFonts w:ascii="Franklin Gothic Book" w:hAnsi="Franklin Gothic Book" w:cstheme="minorHAnsi"/>
        </w:rPr>
        <w:t>Wciągarkę 12 tonową zamontowaną na stacji rozładowczej.</w:t>
      </w:r>
    </w:p>
    <w:p w:rsidR="00410A79" w:rsidRPr="00ED1DD9" w:rsidRDefault="00410A79" w:rsidP="00554D39">
      <w:pPr>
        <w:pStyle w:val="Akapitzlist"/>
        <w:numPr>
          <w:ilvl w:val="1"/>
          <w:numId w:val="48"/>
        </w:numPr>
        <w:spacing w:after="160"/>
        <w:ind w:left="340"/>
        <w:jc w:val="both"/>
        <w:rPr>
          <w:rFonts w:ascii="Franklin Gothic Book" w:hAnsi="Franklin Gothic Book" w:cstheme="minorHAnsi"/>
          <w:u w:val="single"/>
        </w:rPr>
      </w:pPr>
      <w:r w:rsidRPr="00ED1DD9">
        <w:rPr>
          <w:rFonts w:ascii="Franklin Gothic Book" w:hAnsi="Franklin Gothic Book" w:cstheme="minorHAnsi"/>
        </w:rPr>
        <w:t>Wykonawca będzie świadczył Usługi zgodnie z ogólnie obowiązującymi wymaganiami prawnymi dotyczącymi przedmiotu i zakresu Usługi</w:t>
      </w:r>
      <w:r w:rsidRPr="00ED1DD9">
        <w:rPr>
          <w:rFonts w:ascii="Franklin Gothic Book" w:hAnsi="Franklin Gothic Book" w:cstheme="minorHAnsi"/>
          <w:u w:val="single"/>
        </w:rPr>
        <w:t>.</w:t>
      </w:r>
    </w:p>
    <w:p w:rsidR="00410A79" w:rsidRPr="00ED1DD9" w:rsidRDefault="00410A79" w:rsidP="00554D39">
      <w:pPr>
        <w:pStyle w:val="Akapitzlist"/>
        <w:numPr>
          <w:ilvl w:val="0"/>
          <w:numId w:val="48"/>
        </w:numPr>
        <w:suppressAutoHyphens/>
        <w:spacing w:before="240" w:after="120"/>
        <w:contextualSpacing w:val="0"/>
        <w:jc w:val="both"/>
        <w:rPr>
          <w:rFonts w:ascii="Franklin Gothic Book" w:hAnsi="Franklin Gothic Book" w:cstheme="minorHAnsi"/>
          <w:u w:val="single"/>
        </w:rPr>
      </w:pPr>
      <w:r w:rsidRPr="00ED1DD9">
        <w:rPr>
          <w:rFonts w:ascii="Franklin Gothic Book" w:hAnsi="Franklin Gothic Book" w:cstheme="minorHAnsi"/>
          <w:u w:val="single"/>
        </w:rPr>
        <w:t>REGULACJE PRAWNE,PRZEPISY I NORMY</w:t>
      </w:r>
    </w:p>
    <w:p w:rsidR="00410A79" w:rsidRPr="00ED1DD9" w:rsidRDefault="00410A79" w:rsidP="00554D39">
      <w:pPr>
        <w:pStyle w:val="Akapitzlist"/>
        <w:numPr>
          <w:ilvl w:val="1"/>
          <w:numId w:val="48"/>
        </w:numPr>
        <w:suppressAutoHyphens/>
        <w:spacing w:before="120" w:after="0"/>
        <w:jc w:val="both"/>
        <w:rPr>
          <w:rFonts w:ascii="Franklin Gothic Book" w:hAnsi="Franklin Gothic Book" w:cstheme="minorHAnsi"/>
        </w:rPr>
      </w:pPr>
      <w:r w:rsidRPr="00ED1DD9">
        <w:rPr>
          <w:rFonts w:ascii="Franklin Gothic Book" w:hAnsi="Franklin Gothic Book" w:cstheme="minorHAnsi"/>
        </w:rPr>
        <w:t>Wykonawca będzie przestrzegał polskich przepisów prawnych łącznie z instrukcjami i przepisami wewnętrznymi Zamawiającego takimi jak dotyczące przepisów przeciwpożarowych i ubezpieczeniowych.</w:t>
      </w:r>
    </w:p>
    <w:p w:rsidR="00410A79" w:rsidRPr="00ED1DD9" w:rsidRDefault="00410A79" w:rsidP="00554D39">
      <w:pPr>
        <w:pStyle w:val="Akapitzlist"/>
        <w:numPr>
          <w:ilvl w:val="1"/>
          <w:numId w:val="48"/>
        </w:numPr>
        <w:suppressAutoHyphens/>
        <w:spacing w:before="120" w:after="0"/>
        <w:jc w:val="both"/>
        <w:rPr>
          <w:rFonts w:ascii="Franklin Gothic Book" w:hAnsi="Franklin Gothic Book" w:cstheme="minorHAnsi"/>
        </w:rPr>
      </w:pPr>
      <w:r w:rsidRPr="00ED1DD9">
        <w:rPr>
          <w:rFonts w:ascii="Franklin Gothic Book" w:hAnsi="Franklin Gothic Book" w:cstheme="minorHAnsi"/>
        </w:rPr>
        <w:t>Wykonawca ponosi koszty dokumentów, które należy zapewnić dla uzyskania zgodności z regulacjami prawnymi, normami i przepisami (łącznie z przepisami BHP).</w:t>
      </w:r>
    </w:p>
    <w:p w:rsidR="00410A79" w:rsidRPr="00ED1DD9" w:rsidRDefault="00410A79" w:rsidP="00554D39">
      <w:pPr>
        <w:pStyle w:val="Akapitzlist"/>
        <w:numPr>
          <w:ilvl w:val="1"/>
          <w:numId w:val="48"/>
        </w:numPr>
        <w:suppressAutoHyphens/>
        <w:spacing w:before="120" w:after="0"/>
        <w:jc w:val="both"/>
        <w:rPr>
          <w:rFonts w:ascii="Franklin Gothic Book" w:hAnsi="Franklin Gothic Book" w:cstheme="minorHAnsi"/>
        </w:rPr>
      </w:pPr>
      <w:r w:rsidRPr="00ED1DD9">
        <w:rPr>
          <w:rFonts w:ascii="Franklin Gothic Book" w:hAnsi="Franklin Gothic Book" w:cstheme="minorHAnsi"/>
        </w:rPr>
        <w:t>Obok wymagań technicznych, należy przestrzegać regulacji prawnych, przepisów i norm, które wynikają z aktualnie obowiązujących wymagań prawnych.</w:t>
      </w:r>
    </w:p>
    <w:p w:rsidR="00410A79" w:rsidRPr="00ED1DD9" w:rsidRDefault="00410A79" w:rsidP="00554D39">
      <w:pPr>
        <w:pStyle w:val="Akapitzlist"/>
        <w:numPr>
          <w:ilvl w:val="1"/>
          <w:numId w:val="48"/>
        </w:numPr>
        <w:suppressAutoHyphens/>
        <w:spacing w:before="120"/>
        <w:jc w:val="both"/>
        <w:rPr>
          <w:rFonts w:ascii="Franklin Gothic Book" w:hAnsi="Franklin Gothic Book" w:cstheme="minorHAnsi"/>
        </w:rPr>
      </w:pPr>
      <w:r w:rsidRPr="00ED1DD9">
        <w:rPr>
          <w:rFonts w:ascii="Franklin Gothic Book" w:hAnsi="Franklin Gothic Book" w:cstheme="minorHAnsi"/>
        </w:rPr>
        <w:t>Wykonawca  będzie wykonywał roboty/świadczył Usługi zgodnie z przepisami powszechnie obowiązującego prawa obowiązującymi na terytorium Rzeczypospolitej Polskiej, w tym w szczególności z:</w:t>
      </w:r>
    </w:p>
    <w:p w:rsidR="00410A79" w:rsidRPr="00ED1DD9" w:rsidRDefault="00410A79" w:rsidP="00554D39">
      <w:pPr>
        <w:pStyle w:val="Akapitzlist"/>
        <w:numPr>
          <w:ilvl w:val="2"/>
          <w:numId w:val="48"/>
        </w:numPr>
        <w:suppressAutoHyphens/>
        <w:spacing w:before="120"/>
        <w:jc w:val="both"/>
        <w:rPr>
          <w:rFonts w:ascii="Franklin Gothic Book" w:hAnsi="Franklin Gothic Book" w:cstheme="minorHAnsi"/>
        </w:rPr>
      </w:pPr>
      <w:r w:rsidRPr="00ED1DD9">
        <w:rPr>
          <w:rFonts w:ascii="Franklin Gothic Book" w:hAnsi="Franklin Gothic Book" w:cstheme="minorHAnsi"/>
        </w:rPr>
        <w:t xml:space="preserve">Ustawą Kodeks pracy </w:t>
      </w:r>
    </w:p>
    <w:p w:rsidR="00410A79" w:rsidRPr="00ED1DD9" w:rsidRDefault="00410A79" w:rsidP="00554D39">
      <w:pPr>
        <w:pStyle w:val="Akapitzlist"/>
        <w:numPr>
          <w:ilvl w:val="2"/>
          <w:numId w:val="48"/>
        </w:numPr>
        <w:suppressAutoHyphens/>
        <w:spacing w:before="120"/>
        <w:jc w:val="both"/>
        <w:rPr>
          <w:rFonts w:ascii="Franklin Gothic Book" w:hAnsi="Franklin Gothic Book" w:cstheme="minorHAnsi"/>
        </w:rPr>
      </w:pPr>
      <w:r w:rsidRPr="00ED1DD9">
        <w:rPr>
          <w:rFonts w:ascii="Franklin Gothic Book" w:hAnsi="Franklin Gothic Book" w:cstheme="minorHAnsi"/>
        </w:rPr>
        <w:t xml:space="preserve">Ustawą Prawo energetyczne </w:t>
      </w:r>
    </w:p>
    <w:p w:rsidR="00410A79" w:rsidRPr="00ED1DD9" w:rsidRDefault="00410A79" w:rsidP="00554D39">
      <w:pPr>
        <w:pStyle w:val="Akapitzlist"/>
        <w:numPr>
          <w:ilvl w:val="2"/>
          <w:numId w:val="48"/>
        </w:numPr>
        <w:suppressAutoHyphens/>
        <w:spacing w:before="120"/>
        <w:jc w:val="both"/>
        <w:rPr>
          <w:rFonts w:ascii="Franklin Gothic Book" w:hAnsi="Franklin Gothic Book" w:cstheme="minorHAnsi"/>
        </w:rPr>
      </w:pPr>
      <w:r w:rsidRPr="00ED1DD9">
        <w:rPr>
          <w:rFonts w:ascii="Franklin Gothic Book" w:hAnsi="Franklin Gothic Book" w:cstheme="minorHAnsi"/>
        </w:rPr>
        <w:t xml:space="preserve">Ustawą Prawo budowlane </w:t>
      </w:r>
    </w:p>
    <w:p w:rsidR="00410A79" w:rsidRPr="00ED1DD9" w:rsidRDefault="00410A79" w:rsidP="00554D39">
      <w:pPr>
        <w:pStyle w:val="Akapitzlist"/>
        <w:numPr>
          <w:ilvl w:val="2"/>
          <w:numId w:val="48"/>
        </w:numPr>
        <w:suppressAutoHyphens/>
        <w:spacing w:before="120"/>
        <w:jc w:val="both"/>
        <w:rPr>
          <w:rFonts w:ascii="Franklin Gothic Book" w:hAnsi="Franklin Gothic Book" w:cstheme="minorHAnsi"/>
        </w:rPr>
      </w:pPr>
      <w:r w:rsidRPr="00ED1DD9">
        <w:rPr>
          <w:rFonts w:ascii="Franklin Gothic Book" w:hAnsi="Franklin Gothic Book" w:cstheme="minorHAnsi"/>
        </w:rPr>
        <w:t xml:space="preserve">Ustawą o dozorze technicznym </w:t>
      </w:r>
    </w:p>
    <w:p w:rsidR="00410A79" w:rsidRPr="00ED1DD9" w:rsidRDefault="00410A79" w:rsidP="00554D39">
      <w:pPr>
        <w:pStyle w:val="Akapitzlist"/>
        <w:numPr>
          <w:ilvl w:val="2"/>
          <w:numId w:val="48"/>
        </w:numPr>
        <w:suppressAutoHyphens/>
        <w:spacing w:before="120"/>
        <w:jc w:val="both"/>
        <w:rPr>
          <w:rFonts w:ascii="Franklin Gothic Book" w:hAnsi="Franklin Gothic Book" w:cstheme="minorHAnsi"/>
        </w:rPr>
      </w:pPr>
      <w:r w:rsidRPr="00ED1DD9">
        <w:rPr>
          <w:rFonts w:ascii="Franklin Gothic Book" w:hAnsi="Franklin Gothic Book" w:cstheme="minorHAnsi"/>
        </w:rPr>
        <w:lastRenderedPageBreak/>
        <w:t xml:space="preserve">Ustawą Prawo ochrony środowiska </w:t>
      </w:r>
    </w:p>
    <w:p w:rsidR="00410A79" w:rsidRPr="00ED1DD9" w:rsidRDefault="00410A79" w:rsidP="00554D39">
      <w:pPr>
        <w:pStyle w:val="Akapitzlist"/>
        <w:numPr>
          <w:ilvl w:val="2"/>
          <w:numId w:val="48"/>
        </w:numPr>
        <w:suppressAutoHyphens/>
        <w:spacing w:before="120"/>
        <w:jc w:val="both"/>
        <w:rPr>
          <w:rFonts w:ascii="Franklin Gothic Book" w:hAnsi="Franklin Gothic Book" w:cstheme="minorHAnsi"/>
        </w:rPr>
      </w:pPr>
      <w:r w:rsidRPr="00ED1DD9">
        <w:rPr>
          <w:rFonts w:ascii="Franklin Gothic Book" w:hAnsi="Franklin Gothic Book" w:cstheme="minorHAnsi"/>
        </w:rPr>
        <w:t xml:space="preserve">Ustawą o ochronie przeciwpożarowej </w:t>
      </w:r>
    </w:p>
    <w:p w:rsidR="00410A79" w:rsidRPr="00ED1DD9" w:rsidRDefault="00410A79" w:rsidP="00554D39">
      <w:pPr>
        <w:pStyle w:val="Akapitzlist"/>
        <w:numPr>
          <w:ilvl w:val="2"/>
          <w:numId w:val="48"/>
        </w:numPr>
        <w:suppressAutoHyphens/>
        <w:spacing w:before="120"/>
        <w:jc w:val="both"/>
        <w:rPr>
          <w:rFonts w:ascii="Franklin Gothic Book" w:hAnsi="Franklin Gothic Book" w:cstheme="minorHAnsi"/>
        </w:rPr>
      </w:pPr>
      <w:r w:rsidRPr="00ED1DD9">
        <w:rPr>
          <w:rFonts w:ascii="Franklin Gothic Book" w:hAnsi="Franklin Gothic Book" w:cstheme="minorHAnsi"/>
        </w:rPr>
        <w:t xml:space="preserve">Ustawą o odpadach </w:t>
      </w:r>
    </w:p>
    <w:p w:rsidR="00410A79" w:rsidRPr="00ED1DD9" w:rsidRDefault="00410A79" w:rsidP="00554D39">
      <w:pPr>
        <w:pStyle w:val="Akapitzlist"/>
        <w:numPr>
          <w:ilvl w:val="2"/>
          <w:numId w:val="48"/>
        </w:numPr>
        <w:suppressAutoHyphens/>
        <w:spacing w:before="120"/>
        <w:jc w:val="both"/>
        <w:rPr>
          <w:rFonts w:ascii="Franklin Gothic Book" w:hAnsi="Franklin Gothic Book" w:cstheme="minorHAnsi"/>
        </w:rPr>
      </w:pPr>
      <w:r w:rsidRPr="00ED1DD9">
        <w:rPr>
          <w:rFonts w:ascii="Franklin Gothic Book" w:hAnsi="Franklin Gothic Book" w:cstheme="minorHAnsi"/>
        </w:rPr>
        <w:t xml:space="preserve">Ustawą o systemach oceny zgodności i nadzoru rynku </w:t>
      </w:r>
    </w:p>
    <w:p w:rsidR="00410A79" w:rsidRPr="00ED1DD9" w:rsidRDefault="00410A79" w:rsidP="00554D39">
      <w:pPr>
        <w:pStyle w:val="Akapitzlist"/>
        <w:numPr>
          <w:ilvl w:val="2"/>
          <w:numId w:val="48"/>
        </w:numPr>
        <w:suppressAutoHyphens/>
        <w:spacing w:before="120"/>
        <w:jc w:val="both"/>
        <w:rPr>
          <w:rFonts w:ascii="Franklin Gothic Book" w:hAnsi="Franklin Gothic Book" w:cstheme="minorHAnsi"/>
        </w:rPr>
      </w:pPr>
      <w:r w:rsidRPr="00ED1DD9">
        <w:rPr>
          <w:rFonts w:ascii="Franklin Gothic Book" w:hAnsi="Franklin Gothic Book" w:cstheme="minorHAnsi"/>
        </w:rPr>
        <w:t>Ustawą z dn. 10 maja 2018r. o ochronie danych osobowych (Dz. U. z 2018r. poz. 1000),</w:t>
      </w:r>
    </w:p>
    <w:p w:rsidR="00410A79" w:rsidRPr="00ED1DD9" w:rsidRDefault="00410A79" w:rsidP="00554D39">
      <w:pPr>
        <w:pStyle w:val="Akapitzlist"/>
        <w:numPr>
          <w:ilvl w:val="2"/>
          <w:numId w:val="48"/>
        </w:numPr>
        <w:suppressAutoHyphens/>
        <w:spacing w:before="120"/>
        <w:jc w:val="both"/>
        <w:rPr>
          <w:rFonts w:ascii="Franklin Gothic Book" w:hAnsi="Franklin Gothic Book" w:cstheme="minorHAnsi"/>
        </w:rPr>
      </w:pPr>
      <w:r w:rsidRPr="00ED1DD9">
        <w:rPr>
          <w:rFonts w:ascii="Franklin Gothic Book" w:hAnsi="Franklin Gothic Book" w:cstheme="minorHAnsi"/>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oraz przepisów wykonawczych  wydanych na ich podstawie.</w:t>
      </w:r>
    </w:p>
    <w:p w:rsidR="00410A79" w:rsidRPr="00ED1DD9" w:rsidRDefault="00410A79" w:rsidP="00F51DC8">
      <w:pPr>
        <w:pStyle w:val="Akapitzlist"/>
        <w:suppressAutoHyphens/>
        <w:spacing w:before="120"/>
        <w:ind w:left="1224"/>
        <w:jc w:val="both"/>
        <w:rPr>
          <w:rFonts w:ascii="Franklin Gothic Book" w:hAnsi="Franklin Gothic Book" w:cstheme="minorHAnsi"/>
        </w:rPr>
      </w:pPr>
    </w:p>
    <w:p w:rsidR="00410A79" w:rsidRPr="00ED1DD9" w:rsidRDefault="00410A79" w:rsidP="00554D39">
      <w:pPr>
        <w:pStyle w:val="Akapitzlist"/>
        <w:numPr>
          <w:ilvl w:val="0"/>
          <w:numId w:val="48"/>
        </w:numPr>
        <w:suppressAutoHyphens/>
        <w:spacing w:before="240" w:after="0"/>
        <w:contextualSpacing w:val="0"/>
        <w:jc w:val="both"/>
        <w:rPr>
          <w:rFonts w:ascii="Franklin Gothic Book" w:hAnsi="Franklin Gothic Book" w:cstheme="minorHAnsi"/>
          <w:u w:val="single"/>
        </w:rPr>
      </w:pPr>
      <w:r w:rsidRPr="00ED1DD9">
        <w:rPr>
          <w:rFonts w:ascii="Franklin Gothic Book" w:hAnsi="Franklin Gothic Book" w:cstheme="minorHAnsi"/>
          <w:u w:val="single"/>
        </w:rPr>
        <w:t>PRZEPISY WŁAŚCIWE dla Enea Połaniec S.A.</w:t>
      </w:r>
    </w:p>
    <w:p w:rsidR="00410A79" w:rsidRPr="00ED1DD9" w:rsidRDefault="00410A79" w:rsidP="00554D39">
      <w:pPr>
        <w:pStyle w:val="Akapitzlist"/>
        <w:numPr>
          <w:ilvl w:val="1"/>
          <w:numId w:val="48"/>
        </w:numPr>
        <w:suppressAutoHyphens/>
        <w:spacing w:before="120" w:after="0"/>
        <w:jc w:val="both"/>
        <w:rPr>
          <w:rFonts w:ascii="Franklin Gothic Book" w:hAnsi="Franklin Gothic Book" w:cstheme="minorHAnsi"/>
        </w:rPr>
      </w:pPr>
      <w:r w:rsidRPr="00ED1DD9">
        <w:rPr>
          <w:rFonts w:ascii="Franklin Gothic Book" w:hAnsi="Franklin Gothic Book" w:cstheme="minorHAnsi"/>
        </w:rPr>
        <w:t>Zastosowanie mają procedury i instrukcje obowiązujące w Enea Połaniec. Na stronie internetowej Enea Połaniec: https://www.enea.pl/pl/grupaenea/o-grupie/spolki-grupy-enea/polaniec/ zamówienia/dokumenty w zakładce: Dokumenty dla Wykonawców i Dostawców, zamieszczone są wymagania obowiązujące na terenie Enea Połaniec, z którymi potencjalny Wykonawca jest zobowiązany zapoznać się i do nich dostosować. Obejmują one, co następuje:</w:t>
      </w:r>
    </w:p>
    <w:p w:rsidR="00410A79" w:rsidRPr="00ED1DD9" w:rsidRDefault="00410A79" w:rsidP="00554D39">
      <w:pPr>
        <w:pStyle w:val="Akapitzlist"/>
        <w:numPr>
          <w:ilvl w:val="2"/>
          <w:numId w:val="48"/>
        </w:numPr>
        <w:suppressAutoHyphens/>
        <w:spacing w:before="120" w:after="0"/>
        <w:jc w:val="both"/>
        <w:rPr>
          <w:rFonts w:ascii="Franklin Gothic Book" w:hAnsi="Franklin Gothic Book" w:cstheme="minorHAnsi"/>
        </w:rPr>
      </w:pPr>
      <w:r w:rsidRPr="00ED1DD9">
        <w:rPr>
          <w:rFonts w:ascii="Franklin Gothic Book" w:hAnsi="Franklin Gothic Book" w:cs="Arial"/>
        </w:rPr>
        <w:t>Instrukcja Organizacji Bezpiecznej Pracy w Enea Elektrownia Połaniec Spółka Akcyjna I/DB/B/20/2013 wraz z dokumentami związanymi</w:t>
      </w:r>
      <w:r w:rsidRPr="00ED1DD9">
        <w:rPr>
          <w:rFonts w:ascii="Franklin Gothic Book" w:hAnsi="Franklin Gothic Book" w:cstheme="minorHAnsi"/>
        </w:rPr>
        <w:t>.</w:t>
      </w:r>
    </w:p>
    <w:p w:rsidR="00410A79" w:rsidRPr="00ED1DD9" w:rsidRDefault="00410A79" w:rsidP="00554D39">
      <w:pPr>
        <w:pStyle w:val="Akapitzlist"/>
        <w:numPr>
          <w:ilvl w:val="3"/>
          <w:numId w:val="48"/>
        </w:numPr>
        <w:suppressAutoHyphens/>
        <w:spacing w:before="120" w:after="0"/>
        <w:ind w:left="1276"/>
        <w:jc w:val="both"/>
        <w:rPr>
          <w:rFonts w:ascii="Franklin Gothic Book" w:hAnsi="Franklin Gothic Book" w:cstheme="minorHAnsi"/>
        </w:rPr>
      </w:pPr>
      <w:r w:rsidRPr="00ED1DD9">
        <w:rPr>
          <w:rFonts w:ascii="Franklin Gothic Book" w:hAnsi="Franklin Gothic Book" w:cstheme="minorHAnsi"/>
        </w:rPr>
        <w:t>Nr 1 Zasady odłączania i zabezpieczenia źródeł niebezpiecznych energii z wykorzystaniem systemu Lock Out/ Tag Out (LOTO);</w:t>
      </w:r>
    </w:p>
    <w:p w:rsidR="00410A79" w:rsidRPr="00ED1DD9" w:rsidRDefault="00410A79" w:rsidP="00554D39">
      <w:pPr>
        <w:pStyle w:val="Akapitzlist"/>
        <w:numPr>
          <w:ilvl w:val="3"/>
          <w:numId w:val="48"/>
        </w:numPr>
        <w:suppressAutoHyphens/>
        <w:spacing w:before="120" w:after="0"/>
        <w:ind w:left="1276"/>
        <w:jc w:val="both"/>
        <w:rPr>
          <w:rFonts w:ascii="Franklin Gothic Book" w:hAnsi="Franklin Gothic Book" w:cstheme="minorHAnsi"/>
        </w:rPr>
      </w:pPr>
      <w:r w:rsidRPr="00ED1DD9">
        <w:rPr>
          <w:rFonts w:ascii="Franklin Gothic Book" w:hAnsi="Franklin Gothic Book" w:cstheme="minorHAnsi"/>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rsidR="00410A79" w:rsidRPr="00ED1DD9" w:rsidRDefault="00410A79" w:rsidP="00554D39">
      <w:pPr>
        <w:pStyle w:val="Akapitzlist"/>
        <w:numPr>
          <w:ilvl w:val="3"/>
          <w:numId w:val="48"/>
        </w:numPr>
        <w:suppressAutoHyphens/>
        <w:spacing w:before="120" w:after="0"/>
        <w:ind w:left="1276"/>
        <w:jc w:val="both"/>
        <w:rPr>
          <w:rFonts w:ascii="Franklin Gothic Book" w:hAnsi="Franklin Gothic Book" w:cstheme="minorHAnsi"/>
        </w:rPr>
      </w:pPr>
      <w:r w:rsidRPr="00ED1DD9">
        <w:rPr>
          <w:rFonts w:ascii="Franklin Gothic Book" w:hAnsi="Franklin Gothic Book" w:cstheme="minorHAnsi"/>
        </w:rPr>
        <w:t>Nr 3 Wzór Karty zagrożeń i doboru środków ochronnych przed zagrożeniami;</w:t>
      </w:r>
    </w:p>
    <w:p w:rsidR="00410A79" w:rsidRPr="00ED1DD9" w:rsidRDefault="00410A79" w:rsidP="00554D39">
      <w:pPr>
        <w:pStyle w:val="Akapitzlist"/>
        <w:numPr>
          <w:ilvl w:val="3"/>
          <w:numId w:val="48"/>
        </w:numPr>
        <w:suppressAutoHyphens/>
        <w:spacing w:before="120" w:after="0"/>
        <w:ind w:left="1276"/>
        <w:jc w:val="both"/>
        <w:rPr>
          <w:rFonts w:ascii="Franklin Gothic Book" w:hAnsi="Franklin Gothic Book" w:cstheme="minorHAnsi"/>
        </w:rPr>
      </w:pPr>
      <w:r w:rsidRPr="00ED1DD9">
        <w:rPr>
          <w:rFonts w:ascii="Franklin Gothic Book" w:hAnsi="Franklin Gothic Book" w:cstheme="minorHAnsi"/>
        </w:rPr>
        <w:t>Nr 4 Podstawowe wymagania dla Wykonawców realizujących prace na rzecz Elektrowni oraz obowiązki pracowników Elektrowni przy zlecaniu prac Wykonawcom;</w:t>
      </w:r>
    </w:p>
    <w:p w:rsidR="00410A79" w:rsidRPr="00ED1DD9" w:rsidRDefault="00410A79" w:rsidP="00554D39">
      <w:pPr>
        <w:pStyle w:val="Akapitzlist"/>
        <w:numPr>
          <w:ilvl w:val="3"/>
          <w:numId w:val="48"/>
        </w:numPr>
        <w:suppressAutoHyphens/>
        <w:spacing w:before="120" w:after="0"/>
        <w:ind w:left="1276"/>
        <w:jc w:val="both"/>
        <w:rPr>
          <w:rFonts w:ascii="Franklin Gothic Book" w:hAnsi="Franklin Gothic Book" w:cstheme="minorHAnsi"/>
        </w:rPr>
      </w:pPr>
      <w:r w:rsidRPr="00ED1DD9">
        <w:rPr>
          <w:rFonts w:ascii="Franklin Gothic Book" w:hAnsi="Franklin Gothic Book" w:cstheme="minorHAnsi"/>
        </w:rPr>
        <w:t>Nr 5 Podstawowe zasady obowiązujące podczas wykonywania prac przy urządzeniach energetycznych;</w:t>
      </w:r>
    </w:p>
    <w:p w:rsidR="00410A79" w:rsidRPr="00ED1DD9" w:rsidRDefault="00410A79" w:rsidP="00554D39">
      <w:pPr>
        <w:pStyle w:val="Akapitzlist"/>
        <w:numPr>
          <w:ilvl w:val="3"/>
          <w:numId w:val="48"/>
        </w:numPr>
        <w:suppressAutoHyphens/>
        <w:spacing w:before="120" w:after="0"/>
        <w:ind w:left="1276"/>
        <w:jc w:val="both"/>
        <w:rPr>
          <w:rFonts w:ascii="Franklin Gothic Book" w:hAnsi="Franklin Gothic Book" w:cstheme="minorHAnsi"/>
        </w:rPr>
      </w:pPr>
      <w:r w:rsidRPr="00ED1DD9">
        <w:rPr>
          <w:rFonts w:ascii="Franklin Gothic Book" w:hAnsi="Franklin Gothic Book" w:cstheme="minorHAnsi"/>
        </w:rPr>
        <w:t>Nr 6 Podstawowe zasady obowiązujące przy wykonywaniu wybranych prac szczególnie niebezpiecznych lub niebezpiecznych;</w:t>
      </w:r>
    </w:p>
    <w:p w:rsidR="00410A79" w:rsidRPr="00ED1DD9" w:rsidRDefault="00410A79" w:rsidP="00554D39">
      <w:pPr>
        <w:pStyle w:val="Akapitzlist"/>
        <w:numPr>
          <w:ilvl w:val="3"/>
          <w:numId w:val="48"/>
        </w:numPr>
        <w:ind w:left="1276"/>
        <w:rPr>
          <w:rFonts w:ascii="Franklin Gothic Book" w:hAnsi="Franklin Gothic Book" w:cstheme="minorHAnsi"/>
        </w:rPr>
      </w:pPr>
      <w:r w:rsidRPr="00ED1DD9">
        <w:rPr>
          <w:rFonts w:ascii="Franklin Gothic Book" w:hAnsi="Franklin Gothic Book" w:cstheme="minorHAnsi"/>
        </w:rPr>
        <w:t>Nr 14 Wzór Karty informacyjnej o zagrożeniach / instruktażu przed rozpoczęciem prac;</w:t>
      </w:r>
    </w:p>
    <w:p w:rsidR="00410A79" w:rsidRPr="00ED1DD9" w:rsidRDefault="00AE4942" w:rsidP="00554D39">
      <w:pPr>
        <w:pStyle w:val="Akapitzlist"/>
        <w:numPr>
          <w:ilvl w:val="2"/>
          <w:numId w:val="48"/>
        </w:numPr>
        <w:suppressAutoHyphens/>
        <w:spacing w:before="120" w:after="0"/>
        <w:jc w:val="both"/>
        <w:rPr>
          <w:rFonts w:ascii="Franklin Gothic Book" w:hAnsi="Franklin Gothic Book" w:cstheme="minorHAnsi"/>
        </w:rPr>
      </w:pPr>
      <w:hyperlink r:id="rId35" w:history="1">
        <w:r w:rsidR="00410A79" w:rsidRPr="00ED1DD9">
          <w:rPr>
            <w:rFonts w:ascii="Franklin Gothic Book" w:hAnsi="Franklin Gothic Book" w:cstheme="minorHAnsi"/>
          </w:rPr>
          <w:t>Instrukcja przepustkowa dla ruchu osobowego i pojazdów oraz zasady poruszania się po terenie chronionym Elektrowni.</w:t>
        </w:r>
      </w:hyperlink>
      <w:r w:rsidR="00410A79" w:rsidRPr="00ED1DD9">
        <w:rPr>
          <w:rFonts w:ascii="Franklin Gothic Book" w:hAnsi="Franklin Gothic Book" w:cstheme="minorHAnsi"/>
        </w:rPr>
        <w:t>.</w:t>
      </w:r>
    </w:p>
    <w:p w:rsidR="00410A79" w:rsidRPr="00ED1DD9" w:rsidRDefault="00410A79" w:rsidP="00554D39">
      <w:pPr>
        <w:pStyle w:val="Akapitzlist"/>
        <w:numPr>
          <w:ilvl w:val="2"/>
          <w:numId w:val="48"/>
        </w:numPr>
        <w:suppressAutoHyphens/>
        <w:spacing w:before="120" w:after="0"/>
        <w:jc w:val="both"/>
        <w:rPr>
          <w:rFonts w:ascii="Franklin Gothic Book" w:hAnsi="Franklin Gothic Book" w:cstheme="minorHAnsi"/>
        </w:rPr>
      </w:pPr>
      <w:r w:rsidRPr="00ED1DD9">
        <w:rPr>
          <w:rFonts w:ascii="Franklin Gothic Book" w:hAnsi="Franklin Gothic Book" w:cstheme="minorHAnsi"/>
        </w:rPr>
        <w:t>Instrukcja przepustkowa dla ruchu materiałowego.</w:t>
      </w:r>
    </w:p>
    <w:p w:rsidR="00410A79" w:rsidRPr="00ED1DD9" w:rsidRDefault="00410A79" w:rsidP="00554D39">
      <w:pPr>
        <w:pStyle w:val="Akapitzlist"/>
        <w:numPr>
          <w:ilvl w:val="2"/>
          <w:numId w:val="48"/>
        </w:numPr>
        <w:suppressAutoHyphens/>
        <w:spacing w:before="120" w:after="0"/>
        <w:jc w:val="both"/>
        <w:rPr>
          <w:rFonts w:ascii="Franklin Gothic Book" w:hAnsi="Franklin Gothic Book" w:cstheme="minorHAnsi"/>
        </w:rPr>
      </w:pPr>
      <w:r w:rsidRPr="00ED1DD9">
        <w:rPr>
          <w:rFonts w:ascii="Franklin Gothic Book" w:hAnsi="Franklin Gothic Book" w:cstheme="minorHAnsi"/>
        </w:rPr>
        <w:t>Instrukcja postępowania w razie wypadków i nagłych zachorowań oraz zasady postępowania powypadkowego.</w:t>
      </w:r>
    </w:p>
    <w:p w:rsidR="00410A79" w:rsidRPr="00ED1DD9" w:rsidRDefault="00410A79" w:rsidP="00554D39">
      <w:pPr>
        <w:pStyle w:val="Akapitzlist"/>
        <w:numPr>
          <w:ilvl w:val="2"/>
          <w:numId w:val="48"/>
        </w:numPr>
        <w:suppressAutoHyphens/>
        <w:spacing w:before="120" w:after="0"/>
        <w:jc w:val="both"/>
        <w:rPr>
          <w:rFonts w:ascii="Franklin Gothic Book" w:hAnsi="Franklin Gothic Book" w:cstheme="minorHAnsi"/>
        </w:rPr>
      </w:pPr>
      <w:r w:rsidRPr="00ED1DD9">
        <w:rPr>
          <w:rFonts w:ascii="Franklin Gothic Book" w:hAnsi="Franklin Gothic Book" w:cstheme="minorHAnsi"/>
        </w:rPr>
        <w:t>Instrukcja ochrony przeciwpożarowej Enea Elektrownia Połaniec Spółka Akcyjna I/DB/B/2/2015 wraz z dokumentami związanymi.</w:t>
      </w:r>
    </w:p>
    <w:p w:rsidR="00410A79" w:rsidRPr="00ED1DD9" w:rsidRDefault="00410A79" w:rsidP="00554D39">
      <w:pPr>
        <w:pStyle w:val="Akapitzlist"/>
        <w:numPr>
          <w:ilvl w:val="3"/>
          <w:numId w:val="48"/>
        </w:numPr>
        <w:rPr>
          <w:rFonts w:ascii="Franklin Gothic Book" w:hAnsi="Franklin Gothic Book" w:cstheme="minorHAnsi"/>
        </w:rPr>
      </w:pPr>
      <w:r w:rsidRPr="00ED1DD9">
        <w:rPr>
          <w:rFonts w:ascii="Franklin Gothic Book" w:hAnsi="Franklin Gothic Book" w:cstheme="minorHAnsi"/>
        </w:rPr>
        <w:t>Nr 1 Wzór zezwolenie na wykonywanie prac niebezpiecznych pożarowo na terenie Enea Elektrownia Połaniec Spółka Akcyjna oraz rejestru zezwoleń na wykonywanie tych prac;</w:t>
      </w:r>
    </w:p>
    <w:p w:rsidR="00410A79" w:rsidRPr="00ED1DD9" w:rsidRDefault="00410A79" w:rsidP="00554D39">
      <w:pPr>
        <w:pStyle w:val="Akapitzlist"/>
        <w:numPr>
          <w:ilvl w:val="3"/>
          <w:numId w:val="48"/>
        </w:numPr>
        <w:suppressAutoHyphens/>
        <w:spacing w:before="120" w:after="0"/>
        <w:jc w:val="both"/>
        <w:rPr>
          <w:rFonts w:ascii="Franklin Gothic Book" w:hAnsi="Franklin Gothic Book" w:cstheme="minorHAnsi"/>
        </w:rPr>
      </w:pPr>
      <w:r w:rsidRPr="00ED1DD9">
        <w:rPr>
          <w:rFonts w:ascii="Franklin Gothic Book" w:hAnsi="Franklin Gothic Book" w:cstheme="minorHAnsi"/>
        </w:rPr>
        <w:t>Nr 9 Dokument Zabezpieczenia Przed Wybuchem;</w:t>
      </w:r>
    </w:p>
    <w:p w:rsidR="00410A79" w:rsidRPr="00ED1DD9" w:rsidRDefault="00410A79" w:rsidP="00554D39">
      <w:pPr>
        <w:pStyle w:val="Akapitzlist"/>
        <w:numPr>
          <w:ilvl w:val="2"/>
          <w:numId w:val="48"/>
        </w:numPr>
        <w:suppressAutoHyphens/>
        <w:spacing w:before="120" w:after="0"/>
        <w:jc w:val="both"/>
        <w:rPr>
          <w:rFonts w:ascii="Franklin Gothic Book" w:hAnsi="Franklin Gothic Book" w:cstheme="minorHAnsi"/>
        </w:rPr>
      </w:pPr>
      <w:r w:rsidRPr="00ED1DD9">
        <w:rPr>
          <w:rFonts w:ascii="Franklin Gothic Book" w:hAnsi="Franklin Gothic Book" w:cstheme="minorHAnsi"/>
        </w:rPr>
        <w:t>Instrukcja postępowania z odpadami wytworzonymi w Elektrowni Połaniec .</w:t>
      </w:r>
    </w:p>
    <w:p w:rsidR="00410A79" w:rsidRPr="00ED1DD9" w:rsidRDefault="00410A79" w:rsidP="00554D39">
      <w:pPr>
        <w:pStyle w:val="Akapitzlist"/>
        <w:numPr>
          <w:ilvl w:val="2"/>
          <w:numId w:val="48"/>
        </w:numPr>
        <w:suppressAutoHyphens/>
        <w:spacing w:before="120" w:after="0"/>
        <w:jc w:val="both"/>
        <w:rPr>
          <w:rFonts w:ascii="Franklin Gothic Book" w:hAnsi="Franklin Gothic Book" w:cstheme="minorHAnsi"/>
        </w:rPr>
      </w:pPr>
      <w:r w:rsidRPr="00ED1DD9">
        <w:rPr>
          <w:rFonts w:ascii="Franklin Gothic Book" w:hAnsi="Franklin Gothic Book" w:cstheme="minorHAnsi"/>
        </w:rPr>
        <w:t>Instrukcja w sprawie zakazu palenia tytoniu.</w:t>
      </w:r>
    </w:p>
    <w:p w:rsidR="00410A79" w:rsidRPr="00ED1DD9" w:rsidRDefault="00410A79" w:rsidP="00410A79">
      <w:pPr>
        <w:spacing w:after="200" w:line="276" w:lineRule="auto"/>
        <w:rPr>
          <w:rFonts w:ascii="Franklin Gothic Book" w:eastAsiaTheme="minorEastAsia" w:hAnsi="Franklin Gothic Book" w:cs="Arial"/>
          <w:sz w:val="22"/>
          <w:szCs w:val="22"/>
        </w:rPr>
      </w:pPr>
    </w:p>
    <w:p w:rsidR="00410A79" w:rsidRPr="00ED1DD9" w:rsidRDefault="00410A79" w:rsidP="00410A79">
      <w:pPr>
        <w:spacing w:after="200" w:line="276" w:lineRule="auto"/>
        <w:rPr>
          <w:rFonts w:ascii="Franklin Gothic Book" w:eastAsiaTheme="minorEastAsia" w:hAnsi="Franklin Gothic Book" w:cs="Arial"/>
          <w:sz w:val="22"/>
          <w:szCs w:val="22"/>
        </w:rPr>
      </w:pPr>
    </w:p>
    <w:p w:rsidR="00410A79" w:rsidRPr="00ED1DD9" w:rsidRDefault="00410A79" w:rsidP="00410A79">
      <w:pPr>
        <w:spacing w:after="200" w:line="276" w:lineRule="auto"/>
        <w:rPr>
          <w:rFonts w:ascii="Franklin Gothic Book" w:eastAsiaTheme="minorEastAsia" w:hAnsi="Franklin Gothic Book" w:cs="Arial"/>
          <w:sz w:val="22"/>
          <w:szCs w:val="22"/>
        </w:rPr>
      </w:pPr>
    </w:p>
    <w:p w:rsidR="00410A79" w:rsidRPr="00ED1DD9" w:rsidRDefault="00410A79" w:rsidP="00410A79">
      <w:pPr>
        <w:spacing w:after="200" w:line="276" w:lineRule="auto"/>
        <w:rPr>
          <w:rFonts w:ascii="Franklin Gothic Book" w:eastAsiaTheme="minorEastAsia" w:hAnsi="Franklin Gothic Book" w:cs="Arial"/>
          <w:sz w:val="22"/>
          <w:szCs w:val="22"/>
        </w:rPr>
      </w:pPr>
    </w:p>
    <w:p w:rsidR="00F51DC8" w:rsidRPr="00ED1DD9" w:rsidRDefault="00F51DC8">
      <w:pPr>
        <w:rPr>
          <w:rFonts w:asciiTheme="minorHAnsi" w:hAnsiTheme="minorHAnsi"/>
          <w:b/>
          <w:sz w:val="22"/>
          <w:szCs w:val="22"/>
        </w:rPr>
      </w:pPr>
      <w:r w:rsidRPr="00ED1DD9">
        <w:rPr>
          <w:rFonts w:asciiTheme="minorHAnsi" w:hAnsiTheme="minorHAnsi"/>
          <w:b/>
          <w:sz w:val="22"/>
          <w:szCs w:val="22"/>
        </w:rPr>
        <w:br w:type="page"/>
      </w:r>
    </w:p>
    <w:p w:rsidR="004B65B5" w:rsidRPr="00ED1DD9" w:rsidRDefault="004B65B5" w:rsidP="004B65B5">
      <w:pPr>
        <w:rPr>
          <w:rFonts w:asciiTheme="minorHAnsi" w:hAnsiTheme="minorHAnsi" w:cs="Arial"/>
          <w:b/>
          <w:sz w:val="22"/>
          <w:szCs w:val="22"/>
        </w:rPr>
      </w:pPr>
      <w:r w:rsidRPr="00ED1DD9">
        <w:rPr>
          <w:rFonts w:asciiTheme="minorHAnsi" w:hAnsiTheme="minorHAnsi"/>
          <w:b/>
          <w:sz w:val="22"/>
          <w:szCs w:val="22"/>
        </w:rPr>
        <w:lastRenderedPageBreak/>
        <w:t>Załącznik nr 2 do Umowy</w:t>
      </w:r>
      <w:r w:rsidRPr="00ED1DD9">
        <w:rPr>
          <w:rFonts w:asciiTheme="minorHAnsi" w:hAnsiTheme="minorHAnsi"/>
          <w:sz w:val="22"/>
          <w:szCs w:val="22"/>
        </w:rPr>
        <w:t xml:space="preserve"> </w:t>
      </w:r>
      <w:r w:rsidRPr="00ED1DD9">
        <w:rPr>
          <w:rFonts w:asciiTheme="minorHAnsi" w:hAnsiTheme="minorHAnsi" w:cs="Arial"/>
          <w:sz w:val="22"/>
          <w:szCs w:val="22"/>
        </w:rPr>
        <w:t xml:space="preserve">nr </w:t>
      </w:r>
      <w:r w:rsidRPr="00ED1DD9">
        <w:rPr>
          <w:rFonts w:asciiTheme="minorHAnsi" w:hAnsiTheme="minorHAnsi" w:cs="Arial"/>
          <w:b/>
          <w:sz w:val="22"/>
          <w:szCs w:val="22"/>
        </w:rPr>
        <w:t>NZ/C/…../………………/2019/…………………../MB</w:t>
      </w:r>
    </w:p>
    <w:p w:rsidR="004B65B5" w:rsidRPr="00ED1DD9" w:rsidRDefault="004B65B5" w:rsidP="004B65B5">
      <w:pPr>
        <w:jc w:val="center"/>
      </w:pPr>
    </w:p>
    <w:p w:rsidR="004B65B5" w:rsidRPr="00ED1DD9" w:rsidRDefault="004B65B5" w:rsidP="004B65B5">
      <w:pPr>
        <w:tabs>
          <w:tab w:val="left" w:pos="2790"/>
        </w:tabs>
        <w:rPr>
          <w:rFonts w:asciiTheme="minorHAnsi" w:eastAsiaTheme="majorEastAsia" w:hAnsiTheme="minorHAnsi" w:cstheme="majorBidi"/>
          <w:b/>
          <w:sz w:val="22"/>
          <w:szCs w:val="22"/>
        </w:rPr>
      </w:pPr>
      <w:r w:rsidRPr="00ED1DD9">
        <w:tab/>
      </w:r>
      <w:r w:rsidRPr="00ED1DD9">
        <w:rPr>
          <w:rFonts w:asciiTheme="minorHAnsi" w:hAnsiTheme="minorHAnsi" w:cstheme="minorHAnsi"/>
          <w:noProof/>
          <w:sz w:val="22"/>
          <w:szCs w:val="22"/>
        </w:rPr>
        <w:drawing>
          <wp:inline distT="0" distB="0" distL="0" distR="0" wp14:anchorId="65020175" wp14:editId="18FED2AD">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4B65B5" w:rsidRPr="00ED1DD9" w:rsidRDefault="004B65B5" w:rsidP="004B65B5">
      <w:pPr>
        <w:pStyle w:val="Nagwek2"/>
        <w:pageBreakBefore/>
        <w:spacing w:before="0" w:line="300" w:lineRule="atLeast"/>
        <w:rPr>
          <w:rFonts w:asciiTheme="minorHAnsi" w:hAnsiTheme="minorHAnsi"/>
          <w:color w:val="auto"/>
          <w:sz w:val="22"/>
          <w:szCs w:val="22"/>
        </w:rPr>
      </w:pPr>
      <w:r w:rsidRPr="00ED1DD9">
        <w:rPr>
          <w:rFonts w:asciiTheme="minorHAnsi" w:hAnsiTheme="minorHAnsi"/>
          <w:b/>
          <w:color w:val="auto"/>
          <w:sz w:val="22"/>
          <w:szCs w:val="22"/>
        </w:rPr>
        <w:lastRenderedPageBreak/>
        <w:t>Załącznik nr 3 do Umowy</w:t>
      </w:r>
      <w:r w:rsidRPr="00ED1DD9">
        <w:rPr>
          <w:rFonts w:asciiTheme="minorHAnsi" w:hAnsiTheme="minorHAnsi"/>
          <w:color w:val="auto"/>
          <w:sz w:val="22"/>
          <w:szCs w:val="22"/>
        </w:rPr>
        <w:t xml:space="preserve"> </w:t>
      </w:r>
      <w:r w:rsidRPr="00ED1DD9">
        <w:rPr>
          <w:rFonts w:asciiTheme="minorHAnsi" w:hAnsiTheme="minorHAnsi" w:cs="Arial"/>
          <w:color w:val="auto"/>
          <w:sz w:val="22"/>
          <w:szCs w:val="22"/>
        </w:rPr>
        <w:t xml:space="preserve">nr </w:t>
      </w:r>
      <w:r w:rsidRPr="00ED1DD9">
        <w:rPr>
          <w:rFonts w:asciiTheme="minorHAnsi" w:hAnsiTheme="minorHAnsi" w:cs="Arial"/>
          <w:b/>
          <w:color w:val="auto"/>
          <w:sz w:val="22"/>
          <w:szCs w:val="22"/>
        </w:rPr>
        <w:t>NZ/C/…../………………/2019/…………………../MB</w:t>
      </w:r>
    </w:p>
    <w:p w:rsidR="004B65B5" w:rsidRPr="00ED1DD9" w:rsidRDefault="004B65B5" w:rsidP="004B65B5">
      <w:pPr>
        <w:pStyle w:val="Nagwek2"/>
        <w:spacing w:before="0" w:line="300" w:lineRule="atLeast"/>
        <w:ind w:left="1985"/>
        <w:rPr>
          <w:rFonts w:asciiTheme="minorHAnsi" w:hAnsiTheme="minorHAnsi"/>
          <w:color w:val="auto"/>
          <w:sz w:val="22"/>
          <w:szCs w:val="22"/>
        </w:rPr>
      </w:pPr>
    </w:p>
    <w:p w:rsidR="004B65B5" w:rsidRPr="00ED1DD9" w:rsidRDefault="004B65B5" w:rsidP="004B65B5">
      <w:pPr>
        <w:pStyle w:val="Nagwek2"/>
        <w:spacing w:before="0" w:line="300" w:lineRule="atLeast"/>
        <w:ind w:left="1985"/>
        <w:rPr>
          <w:rFonts w:asciiTheme="minorHAnsi" w:hAnsiTheme="minorHAnsi"/>
          <w:color w:val="auto"/>
          <w:sz w:val="22"/>
          <w:szCs w:val="22"/>
        </w:rPr>
      </w:pPr>
      <w:r w:rsidRPr="00ED1DD9">
        <w:rPr>
          <w:rFonts w:asciiTheme="minorHAnsi" w:hAnsiTheme="minorHAnsi"/>
          <w:color w:val="auto"/>
          <w:sz w:val="22"/>
          <w:szCs w:val="22"/>
        </w:rPr>
        <w:t xml:space="preserve">wzór </w:t>
      </w:r>
      <w:r w:rsidRPr="00ED1DD9">
        <w:rPr>
          <w:rFonts w:asciiTheme="minorHAnsi" w:hAnsiTheme="minorHAnsi" w:cs="Arial"/>
          <w:color w:val="auto"/>
          <w:sz w:val="22"/>
          <w:szCs w:val="22"/>
        </w:rPr>
        <w:t>Gwarancji Należytego Wykonania Umowy</w:t>
      </w:r>
    </w:p>
    <w:p w:rsidR="004B65B5" w:rsidRPr="00ED1DD9" w:rsidRDefault="004B65B5" w:rsidP="004B65B5">
      <w:pPr>
        <w:pStyle w:val="Standard"/>
        <w:rPr>
          <w:rFonts w:asciiTheme="minorHAnsi" w:hAnsiTheme="minorHAnsi" w:cs="Calibri"/>
        </w:rPr>
      </w:pPr>
    </w:p>
    <w:p w:rsidR="004B65B5" w:rsidRPr="00ED1DD9" w:rsidRDefault="004B65B5" w:rsidP="004B65B5">
      <w:pPr>
        <w:pStyle w:val="Standard"/>
        <w:tabs>
          <w:tab w:val="left" w:pos="4900"/>
        </w:tabs>
        <w:spacing w:line="280" w:lineRule="exact"/>
        <w:rPr>
          <w:rFonts w:asciiTheme="minorHAnsi" w:hAnsiTheme="minorHAnsi"/>
        </w:rPr>
      </w:pPr>
      <w:r w:rsidRPr="00ED1DD9">
        <w:rPr>
          <w:rFonts w:asciiTheme="minorHAnsi" w:hAnsiTheme="minorHAnsi" w:cs="Calibri"/>
        </w:rPr>
        <w:t>……………………………………..</w:t>
      </w:r>
    </w:p>
    <w:p w:rsidR="004B65B5" w:rsidRPr="00ED1DD9" w:rsidRDefault="004B65B5" w:rsidP="004B65B5">
      <w:pPr>
        <w:pStyle w:val="Standard"/>
        <w:tabs>
          <w:tab w:val="left" w:pos="4900"/>
        </w:tabs>
        <w:spacing w:line="280" w:lineRule="exact"/>
        <w:rPr>
          <w:rFonts w:asciiTheme="minorHAnsi" w:hAnsiTheme="minorHAnsi"/>
        </w:rPr>
      </w:pPr>
      <w:r w:rsidRPr="00ED1DD9">
        <w:rPr>
          <w:rFonts w:asciiTheme="minorHAnsi" w:hAnsiTheme="minorHAnsi" w:cs="Calibri"/>
        </w:rPr>
        <w:t>Pieczęć firmowa banku/ TU [●]</w:t>
      </w:r>
    </w:p>
    <w:p w:rsidR="004B65B5" w:rsidRPr="00ED1DD9" w:rsidRDefault="004B65B5" w:rsidP="004B65B5">
      <w:pPr>
        <w:pStyle w:val="Standard"/>
        <w:tabs>
          <w:tab w:val="left" w:pos="4900"/>
        </w:tabs>
        <w:spacing w:line="280" w:lineRule="exact"/>
        <w:jc w:val="right"/>
        <w:rPr>
          <w:rFonts w:asciiTheme="minorHAnsi" w:hAnsiTheme="minorHAnsi"/>
        </w:rPr>
      </w:pPr>
      <w:r w:rsidRPr="00ED1DD9">
        <w:rPr>
          <w:rFonts w:asciiTheme="minorHAnsi" w:hAnsiTheme="minorHAnsi" w:cs="Calibri"/>
        </w:rPr>
        <w:t>Miejscowość, rok-mm-dd</w:t>
      </w:r>
    </w:p>
    <w:p w:rsidR="004B65B5" w:rsidRPr="00ED1DD9" w:rsidRDefault="004B65B5" w:rsidP="004B65B5">
      <w:pPr>
        <w:pStyle w:val="Standard"/>
        <w:tabs>
          <w:tab w:val="left" w:pos="4900"/>
        </w:tabs>
        <w:spacing w:line="280" w:lineRule="exact"/>
        <w:jc w:val="right"/>
        <w:rPr>
          <w:rFonts w:asciiTheme="minorHAnsi" w:hAnsiTheme="minorHAnsi" w:cs="Calibri"/>
        </w:rPr>
      </w:pPr>
    </w:p>
    <w:p w:rsidR="004B65B5" w:rsidRPr="00ED1DD9" w:rsidRDefault="004B65B5" w:rsidP="004B65B5">
      <w:pPr>
        <w:pStyle w:val="Standard"/>
        <w:tabs>
          <w:tab w:val="left" w:pos="4900"/>
        </w:tabs>
        <w:spacing w:line="280" w:lineRule="exact"/>
        <w:jc w:val="right"/>
        <w:rPr>
          <w:rFonts w:asciiTheme="minorHAnsi" w:hAnsiTheme="minorHAnsi" w:cs="Calibri"/>
        </w:rPr>
      </w:pPr>
    </w:p>
    <w:p w:rsidR="004B65B5" w:rsidRPr="00ED1DD9" w:rsidRDefault="004B65B5" w:rsidP="004B65B5">
      <w:pPr>
        <w:pStyle w:val="Standard"/>
        <w:tabs>
          <w:tab w:val="left" w:pos="4900"/>
        </w:tabs>
        <w:spacing w:line="280" w:lineRule="exact"/>
        <w:jc w:val="center"/>
        <w:rPr>
          <w:rFonts w:asciiTheme="minorHAnsi" w:hAnsiTheme="minorHAnsi"/>
        </w:rPr>
      </w:pPr>
      <w:r w:rsidRPr="00ED1DD9">
        <w:rPr>
          <w:rFonts w:asciiTheme="minorHAnsi" w:hAnsiTheme="minorHAnsi" w:cs="Calibri"/>
          <w:b/>
        </w:rPr>
        <w:t xml:space="preserve">GWARANCJA  </w:t>
      </w:r>
      <w:r w:rsidRPr="00ED1DD9">
        <w:rPr>
          <w:rFonts w:asciiTheme="minorHAnsi" w:hAnsiTheme="minorHAnsi" w:cs="Arial"/>
          <w:b/>
        </w:rPr>
        <w:t>NALEŻYTEGO</w:t>
      </w:r>
      <w:r w:rsidRPr="00ED1DD9">
        <w:rPr>
          <w:rFonts w:asciiTheme="minorHAnsi" w:hAnsiTheme="minorHAnsi" w:cs="Arial"/>
        </w:rPr>
        <w:t xml:space="preserve"> </w:t>
      </w:r>
      <w:r w:rsidRPr="00ED1DD9">
        <w:rPr>
          <w:rFonts w:asciiTheme="minorHAnsi" w:hAnsiTheme="minorHAnsi" w:cs="Calibri"/>
          <w:b/>
        </w:rPr>
        <w:t>WYKONANIA UMOWY [●]</w:t>
      </w:r>
    </w:p>
    <w:p w:rsidR="004B65B5" w:rsidRPr="00ED1DD9" w:rsidRDefault="004B65B5" w:rsidP="004B65B5">
      <w:pPr>
        <w:pStyle w:val="Standard"/>
        <w:tabs>
          <w:tab w:val="left" w:pos="4900"/>
        </w:tabs>
        <w:spacing w:line="280" w:lineRule="exact"/>
        <w:jc w:val="right"/>
        <w:rPr>
          <w:rFonts w:asciiTheme="minorHAnsi" w:hAnsiTheme="minorHAnsi" w:cs="Calibri"/>
          <w:b/>
        </w:rPr>
      </w:pPr>
    </w:p>
    <w:p w:rsidR="004B65B5" w:rsidRPr="00ED1DD9" w:rsidRDefault="004B65B5" w:rsidP="004B65B5">
      <w:pPr>
        <w:pStyle w:val="Standard"/>
        <w:tabs>
          <w:tab w:val="left" w:pos="4900"/>
        </w:tabs>
        <w:spacing w:line="280" w:lineRule="exact"/>
        <w:jc w:val="right"/>
        <w:rPr>
          <w:rFonts w:asciiTheme="minorHAnsi" w:hAnsiTheme="minorHAnsi"/>
        </w:rPr>
      </w:pPr>
      <w:r w:rsidRPr="00ED1DD9">
        <w:rPr>
          <w:rFonts w:asciiTheme="minorHAnsi" w:hAnsiTheme="minorHAnsi" w:cs="Calibri"/>
        </w:rPr>
        <w:tab/>
      </w:r>
      <w:r w:rsidRPr="00ED1DD9">
        <w:rPr>
          <w:rFonts w:asciiTheme="minorHAnsi" w:hAnsiTheme="minorHAnsi" w:cs="Calibri"/>
        </w:rPr>
        <w:tab/>
      </w:r>
      <w:r w:rsidRPr="00ED1DD9">
        <w:rPr>
          <w:rFonts w:asciiTheme="minorHAnsi" w:hAnsiTheme="minorHAnsi" w:cs="Calibri"/>
        </w:rPr>
        <w:tab/>
      </w:r>
      <w:r w:rsidRPr="00ED1DD9">
        <w:rPr>
          <w:rFonts w:asciiTheme="minorHAnsi" w:hAnsiTheme="minorHAnsi" w:cs="Calibri"/>
        </w:rPr>
        <w:tab/>
      </w:r>
      <w:r w:rsidRPr="00ED1DD9">
        <w:rPr>
          <w:rFonts w:asciiTheme="minorHAnsi" w:hAnsiTheme="minorHAnsi" w:cs="Calibri"/>
          <w:b/>
        </w:rPr>
        <w:t>Beneficjent:</w:t>
      </w:r>
    </w:p>
    <w:p w:rsidR="004B65B5" w:rsidRPr="00ED1DD9" w:rsidRDefault="004B65B5" w:rsidP="004B65B5">
      <w:pPr>
        <w:pStyle w:val="Standard"/>
        <w:tabs>
          <w:tab w:val="left" w:pos="4900"/>
        </w:tabs>
        <w:spacing w:line="280" w:lineRule="exact"/>
        <w:jc w:val="right"/>
        <w:rPr>
          <w:rFonts w:asciiTheme="minorHAnsi" w:hAnsiTheme="minorHAnsi"/>
        </w:rPr>
      </w:pPr>
      <w:r w:rsidRPr="00ED1DD9">
        <w:rPr>
          <w:rFonts w:asciiTheme="minorHAnsi" w:hAnsiTheme="minorHAnsi" w:cs="Calibri"/>
        </w:rPr>
        <w:t>Enea Połaniec S.A.</w:t>
      </w:r>
    </w:p>
    <w:p w:rsidR="004B65B5" w:rsidRPr="00ED1DD9" w:rsidRDefault="004B65B5" w:rsidP="004B65B5">
      <w:pPr>
        <w:pStyle w:val="Standard"/>
        <w:tabs>
          <w:tab w:val="left" w:pos="4900"/>
        </w:tabs>
        <w:spacing w:line="280" w:lineRule="exact"/>
        <w:jc w:val="right"/>
        <w:rPr>
          <w:rFonts w:asciiTheme="minorHAnsi" w:hAnsiTheme="minorHAnsi"/>
        </w:rPr>
      </w:pPr>
      <w:r w:rsidRPr="00ED1DD9">
        <w:rPr>
          <w:rFonts w:asciiTheme="minorHAnsi" w:hAnsiTheme="minorHAnsi" w:cs="Calibri"/>
        </w:rPr>
        <w:t>Zawada 26</w:t>
      </w:r>
    </w:p>
    <w:p w:rsidR="004B65B5" w:rsidRPr="00ED1DD9" w:rsidRDefault="004B65B5" w:rsidP="004B65B5">
      <w:pPr>
        <w:pStyle w:val="Standard"/>
        <w:tabs>
          <w:tab w:val="left" w:pos="4900"/>
        </w:tabs>
        <w:spacing w:line="280" w:lineRule="exact"/>
        <w:jc w:val="right"/>
        <w:rPr>
          <w:rFonts w:asciiTheme="minorHAnsi" w:hAnsiTheme="minorHAnsi"/>
        </w:rPr>
      </w:pPr>
      <w:r w:rsidRPr="00ED1DD9">
        <w:rPr>
          <w:rFonts w:asciiTheme="minorHAnsi" w:hAnsiTheme="minorHAnsi" w:cs="Calibri"/>
        </w:rPr>
        <w:t>28-230 Połaniec</w:t>
      </w:r>
    </w:p>
    <w:p w:rsidR="004B65B5" w:rsidRPr="00ED1DD9" w:rsidRDefault="004B65B5" w:rsidP="004B65B5">
      <w:pPr>
        <w:pStyle w:val="Standard"/>
        <w:tabs>
          <w:tab w:val="left" w:pos="4900"/>
        </w:tabs>
        <w:spacing w:line="280" w:lineRule="exact"/>
        <w:rPr>
          <w:rFonts w:asciiTheme="minorHAnsi" w:hAnsiTheme="minorHAnsi" w:cs="Calibri"/>
          <w:u w:val="single"/>
        </w:rPr>
      </w:pPr>
    </w:p>
    <w:p w:rsidR="004B65B5" w:rsidRPr="00ED1DD9" w:rsidRDefault="004B65B5" w:rsidP="004B65B5">
      <w:pPr>
        <w:pStyle w:val="Standard"/>
        <w:tabs>
          <w:tab w:val="center" w:pos="4513"/>
          <w:tab w:val="left" w:pos="4900"/>
        </w:tabs>
        <w:spacing w:before="120" w:after="120" w:line="280" w:lineRule="exact"/>
        <w:jc w:val="center"/>
        <w:rPr>
          <w:rFonts w:asciiTheme="minorHAnsi" w:hAnsiTheme="minorHAnsi"/>
        </w:rPr>
      </w:pPr>
      <w:r w:rsidRPr="00ED1DD9">
        <w:rPr>
          <w:rFonts w:asciiTheme="minorHAnsi" w:hAnsiTheme="minorHAnsi" w:cs="Calibri"/>
          <w:b/>
          <w:spacing w:val="-3"/>
        </w:rPr>
        <w:t xml:space="preserve">Gwarancja </w:t>
      </w:r>
      <w:r w:rsidRPr="00ED1DD9">
        <w:rPr>
          <w:rFonts w:asciiTheme="minorHAnsi" w:hAnsiTheme="minorHAnsi" w:cs="Arial"/>
          <w:b/>
        </w:rPr>
        <w:t>NALEŻYTEGO</w:t>
      </w:r>
      <w:r w:rsidRPr="00ED1DD9">
        <w:rPr>
          <w:rFonts w:asciiTheme="minorHAnsi" w:hAnsiTheme="minorHAnsi" w:cs="Arial"/>
        </w:rPr>
        <w:t xml:space="preserve"> </w:t>
      </w:r>
      <w:r w:rsidRPr="00ED1DD9">
        <w:rPr>
          <w:rFonts w:asciiTheme="minorHAnsi" w:hAnsiTheme="minorHAnsi" w:cs="Calibri"/>
          <w:b/>
        </w:rPr>
        <w:t xml:space="preserve">WYKONANIA UMOWY </w:t>
      </w:r>
      <w:r w:rsidRPr="00ED1DD9">
        <w:rPr>
          <w:rFonts w:asciiTheme="minorHAnsi" w:hAnsiTheme="minorHAnsi" w:cs="Calibri"/>
          <w:b/>
          <w:spacing w:val="-3"/>
        </w:rPr>
        <w:t>nr [</w:t>
      </w:r>
      <w:r w:rsidRPr="00ED1DD9">
        <w:rPr>
          <w:rFonts w:asciiTheme="minorHAnsi" w:hAnsiTheme="minorHAnsi" w:cs="Calibri"/>
          <w:b/>
          <w:spacing w:val="-3"/>
        </w:rPr>
        <w:t>]</w:t>
      </w:r>
    </w:p>
    <w:p w:rsidR="004B65B5" w:rsidRPr="00ED1DD9" w:rsidRDefault="004B65B5" w:rsidP="004B65B5">
      <w:pPr>
        <w:pStyle w:val="Standard"/>
        <w:tabs>
          <w:tab w:val="center" w:pos="4513"/>
          <w:tab w:val="left" w:pos="4900"/>
        </w:tabs>
        <w:spacing w:before="120" w:after="120" w:line="280" w:lineRule="exact"/>
        <w:jc w:val="center"/>
        <w:rPr>
          <w:rFonts w:asciiTheme="minorHAnsi" w:hAnsiTheme="minorHAnsi" w:cs="Calibri"/>
          <w:b/>
          <w:spacing w:val="-3"/>
        </w:rPr>
      </w:pP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spacing w:val="-3"/>
        </w:rPr>
        <w:t>Zostaliśmy poinformowani, że pomiędzy Państwem, a [●], z siedzibą w [●], ul. [●], [●] (dalej: „</w:t>
      </w:r>
      <w:r w:rsidRPr="00ED1DD9">
        <w:rPr>
          <w:rFonts w:asciiTheme="minorHAnsi" w:hAnsiTheme="minorHAnsi" w:cs="Calibri"/>
          <w:b/>
          <w:spacing w:val="-3"/>
        </w:rPr>
        <w:t>Wykonawca</w:t>
      </w:r>
      <w:r w:rsidRPr="00ED1DD9">
        <w:rPr>
          <w:rFonts w:asciiTheme="minorHAnsi" w:hAnsiTheme="minorHAnsi" w:cs="Calibri"/>
          <w:spacing w:val="-3"/>
        </w:rPr>
        <w:t>”), w dniu [●] r. została podpisana umowa nr [●] dotycząca [●] (dalej: „</w:t>
      </w:r>
      <w:r w:rsidRPr="00ED1DD9">
        <w:rPr>
          <w:rFonts w:asciiTheme="minorHAnsi" w:hAnsiTheme="minorHAnsi" w:cs="Calibri"/>
          <w:b/>
          <w:spacing w:val="-3"/>
        </w:rPr>
        <w:t>Umowa</w:t>
      </w:r>
      <w:r w:rsidRPr="00ED1DD9">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spacing w:val="-3"/>
        </w:rPr>
        <w:t xml:space="preserve">W związku z powyższym, </w:t>
      </w:r>
      <w:r w:rsidRPr="00ED1DD9">
        <w:rPr>
          <w:rFonts w:asciiTheme="minorHAnsi" w:hAnsiTheme="minorHAnsi" w:cs="Arial"/>
          <w:spacing w:val="-3"/>
        </w:rPr>
        <w:t>[●]</w:t>
      </w:r>
      <w:r w:rsidRPr="00ED1DD9">
        <w:rPr>
          <w:rFonts w:asciiTheme="minorHAnsi" w:hAnsiTheme="minorHAnsi" w:cs="Calibri"/>
        </w:rPr>
        <w:t xml:space="preserve"> z siedzibą w </w:t>
      </w:r>
      <w:r w:rsidRPr="00ED1DD9">
        <w:rPr>
          <w:rFonts w:asciiTheme="minorHAnsi" w:hAnsiTheme="minorHAnsi" w:cs="Arial"/>
          <w:spacing w:val="-3"/>
        </w:rPr>
        <w:t>[●]</w:t>
      </w:r>
      <w:r w:rsidRPr="00ED1DD9">
        <w:rPr>
          <w:rFonts w:asciiTheme="minorHAnsi" w:hAnsiTheme="minorHAnsi" w:cs="Calibri"/>
        </w:rPr>
        <w:t xml:space="preserve">, przy ul. </w:t>
      </w:r>
      <w:r w:rsidRPr="00ED1DD9">
        <w:rPr>
          <w:rFonts w:asciiTheme="minorHAnsi" w:hAnsiTheme="minorHAnsi" w:cs="Arial"/>
          <w:spacing w:val="-3"/>
        </w:rPr>
        <w:t>[●]</w:t>
      </w:r>
      <w:r w:rsidRPr="00ED1DD9">
        <w:rPr>
          <w:rFonts w:asciiTheme="minorHAnsi" w:hAnsiTheme="minorHAnsi" w:cs="Calibri"/>
        </w:rPr>
        <w:t xml:space="preserve">, </w:t>
      </w:r>
      <w:r w:rsidRPr="00ED1DD9">
        <w:rPr>
          <w:rFonts w:asciiTheme="minorHAnsi" w:hAnsiTheme="minorHAnsi" w:cs="Arial"/>
          <w:spacing w:val="-3"/>
        </w:rPr>
        <w:t>[●]</w:t>
      </w:r>
      <w:r w:rsidRPr="00ED1DD9">
        <w:rPr>
          <w:rFonts w:asciiTheme="minorHAnsi" w:hAnsiTheme="minorHAnsi" w:cs="Calibri"/>
        </w:rPr>
        <w:t xml:space="preserve">, wpisany do Rejestru Przedsiębiorców w Sądzie Rejonowym </w:t>
      </w:r>
      <w:r w:rsidRPr="00ED1DD9">
        <w:rPr>
          <w:rFonts w:asciiTheme="minorHAnsi" w:hAnsiTheme="minorHAnsi" w:cs="Arial"/>
          <w:spacing w:val="-3"/>
        </w:rPr>
        <w:t>[●]</w:t>
      </w:r>
      <w:r w:rsidRPr="00ED1DD9">
        <w:rPr>
          <w:rFonts w:asciiTheme="minorHAnsi" w:hAnsiTheme="minorHAnsi" w:cs="Calibri"/>
        </w:rPr>
        <w:t xml:space="preserve"> w </w:t>
      </w:r>
      <w:r w:rsidRPr="00ED1DD9">
        <w:rPr>
          <w:rFonts w:asciiTheme="minorHAnsi" w:hAnsiTheme="minorHAnsi" w:cs="Arial"/>
          <w:spacing w:val="-3"/>
        </w:rPr>
        <w:t>[●]</w:t>
      </w:r>
      <w:r w:rsidRPr="00ED1DD9">
        <w:rPr>
          <w:rFonts w:asciiTheme="minorHAnsi" w:hAnsiTheme="minorHAnsi" w:cs="Calibri"/>
        </w:rPr>
        <w:t xml:space="preserve">, Wydział </w:t>
      </w:r>
      <w:r w:rsidRPr="00ED1DD9">
        <w:rPr>
          <w:rFonts w:asciiTheme="minorHAnsi" w:hAnsiTheme="minorHAnsi" w:cs="Arial"/>
          <w:spacing w:val="-3"/>
        </w:rPr>
        <w:t>[●]</w:t>
      </w:r>
      <w:r w:rsidRPr="00ED1DD9">
        <w:rPr>
          <w:rFonts w:asciiTheme="minorHAnsi" w:hAnsiTheme="minorHAnsi" w:cs="Calibri"/>
        </w:rPr>
        <w:t xml:space="preserve"> Gospodarczy Krajowego Rejestru Sądowego pod numerem KRS </w:t>
      </w:r>
      <w:r w:rsidRPr="00ED1DD9">
        <w:rPr>
          <w:rFonts w:asciiTheme="minorHAnsi" w:hAnsiTheme="minorHAnsi" w:cs="Arial"/>
          <w:spacing w:val="-3"/>
        </w:rPr>
        <w:t>[●]</w:t>
      </w:r>
      <w:r w:rsidRPr="00ED1DD9">
        <w:rPr>
          <w:rFonts w:asciiTheme="minorHAnsi" w:hAnsiTheme="minorHAnsi" w:cs="Calibri"/>
        </w:rPr>
        <w:t xml:space="preserve">, o kapitale zakładowym w kwocie </w:t>
      </w:r>
      <w:r w:rsidRPr="00ED1DD9">
        <w:rPr>
          <w:rFonts w:asciiTheme="minorHAnsi" w:hAnsiTheme="minorHAnsi" w:cs="Arial"/>
          <w:spacing w:val="-3"/>
        </w:rPr>
        <w:t>[●]</w:t>
      </w:r>
      <w:r w:rsidRPr="00ED1DD9">
        <w:rPr>
          <w:rFonts w:asciiTheme="minorHAnsi" w:hAnsiTheme="minorHAnsi" w:cs="Calibri"/>
        </w:rPr>
        <w:t xml:space="preserve"> zł oraz kapitale wpłaconym w kwocie </w:t>
      </w:r>
      <w:r w:rsidRPr="00ED1DD9">
        <w:rPr>
          <w:rFonts w:asciiTheme="minorHAnsi" w:hAnsiTheme="minorHAnsi" w:cs="Arial"/>
          <w:spacing w:val="-3"/>
        </w:rPr>
        <w:t>[●]</w:t>
      </w:r>
      <w:r w:rsidRPr="00ED1DD9">
        <w:rPr>
          <w:rFonts w:asciiTheme="minorHAnsi" w:hAnsiTheme="minorHAnsi" w:cs="Calibri"/>
        </w:rPr>
        <w:t xml:space="preserve"> zł, NIP: </w:t>
      </w:r>
      <w:r w:rsidRPr="00ED1DD9">
        <w:rPr>
          <w:rFonts w:asciiTheme="minorHAnsi" w:hAnsiTheme="minorHAnsi" w:cs="Arial"/>
          <w:spacing w:val="-3"/>
        </w:rPr>
        <w:t>[●]</w:t>
      </w:r>
      <w:r w:rsidRPr="00ED1DD9">
        <w:rPr>
          <w:rFonts w:asciiTheme="minorHAnsi" w:hAnsiTheme="minorHAnsi" w:cs="Calibri"/>
          <w:spacing w:val="-3"/>
        </w:rPr>
        <w:t xml:space="preserve">, </w:t>
      </w:r>
      <w:r w:rsidRPr="00ED1DD9">
        <w:rPr>
          <w:rFonts w:asciiTheme="minorHAnsi" w:hAnsiTheme="minorHAnsi" w:cs="Calibri"/>
        </w:rPr>
        <w:t xml:space="preserve">Regon: </w:t>
      </w:r>
      <w:r w:rsidRPr="00ED1DD9">
        <w:rPr>
          <w:rFonts w:asciiTheme="minorHAnsi" w:hAnsiTheme="minorHAnsi" w:cs="Arial"/>
          <w:spacing w:val="-3"/>
        </w:rPr>
        <w:t>[●]</w:t>
      </w:r>
      <w:r w:rsidRPr="00ED1DD9">
        <w:rPr>
          <w:rFonts w:asciiTheme="minorHAnsi" w:hAnsiTheme="minorHAnsi" w:cs="Calibri"/>
        </w:rPr>
        <w:t xml:space="preserve"> (dalej: „</w:t>
      </w:r>
      <w:r w:rsidRPr="00ED1DD9">
        <w:rPr>
          <w:rFonts w:asciiTheme="minorHAnsi" w:hAnsiTheme="minorHAnsi" w:cs="Calibri"/>
          <w:b/>
        </w:rPr>
        <w:t>Bank</w:t>
      </w:r>
      <w:r w:rsidRPr="00ED1DD9">
        <w:rPr>
          <w:rFonts w:asciiTheme="minorHAnsi" w:hAnsiTheme="minorHAnsi" w:cs="Calibri"/>
        </w:rPr>
        <w:t xml:space="preserve">”), działając na zlecenie Wykonawcy, </w:t>
      </w:r>
      <w:r w:rsidRPr="00ED1DD9">
        <w:rPr>
          <w:rFonts w:asciiTheme="minorHAnsi" w:hAnsiTheme="minorHAnsi" w:cs="Calibri"/>
          <w:spacing w:val="-3"/>
        </w:rPr>
        <w:t>niniejszym zobowiązuje się nieodwołalnie i bezwarunkowo zapłacić każdą kwotę do wysokości:</w:t>
      </w:r>
    </w:p>
    <w:p w:rsidR="004B65B5" w:rsidRPr="00ED1DD9" w:rsidRDefault="004B65B5" w:rsidP="004B65B5">
      <w:pPr>
        <w:pStyle w:val="Standard"/>
        <w:tabs>
          <w:tab w:val="left" w:pos="-720"/>
          <w:tab w:val="left" w:pos="4900"/>
        </w:tabs>
        <w:spacing w:before="120" w:after="120" w:line="280" w:lineRule="exact"/>
        <w:jc w:val="center"/>
        <w:rPr>
          <w:rFonts w:asciiTheme="minorHAnsi" w:hAnsiTheme="minorHAnsi"/>
        </w:rPr>
      </w:pPr>
      <w:r w:rsidRPr="00ED1DD9">
        <w:rPr>
          <w:rFonts w:asciiTheme="minorHAnsi" w:hAnsiTheme="minorHAnsi" w:cs="Arial"/>
          <w:spacing w:val="-3"/>
        </w:rPr>
        <w:t>[●]</w:t>
      </w:r>
      <w:r w:rsidRPr="00ED1DD9">
        <w:rPr>
          <w:rFonts w:asciiTheme="minorHAnsi" w:hAnsiTheme="minorHAnsi" w:cs="Calibri"/>
          <w:b/>
          <w:spacing w:val="-3"/>
        </w:rPr>
        <w:t xml:space="preserve"> zł</w:t>
      </w:r>
    </w:p>
    <w:p w:rsidR="004B65B5" w:rsidRPr="00ED1DD9" w:rsidRDefault="004B65B5" w:rsidP="004B65B5">
      <w:pPr>
        <w:pStyle w:val="Standard"/>
        <w:tabs>
          <w:tab w:val="left" w:pos="-720"/>
          <w:tab w:val="left" w:pos="4900"/>
        </w:tabs>
        <w:spacing w:before="120" w:after="120" w:line="280" w:lineRule="exact"/>
        <w:jc w:val="center"/>
        <w:rPr>
          <w:rFonts w:asciiTheme="minorHAnsi" w:hAnsiTheme="minorHAnsi"/>
        </w:rPr>
      </w:pPr>
      <w:r w:rsidRPr="00ED1DD9">
        <w:rPr>
          <w:rFonts w:asciiTheme="minorHAnsi" w:hAnsiTheme="minorHAnsi" w:cs="Calibri"/>
          <w:spacing w:val="-3"/>
        </w:rPr>
        <w:t xml:space="preserve">(słownie: </w:t>
      </w:r>
      <w:r w:rsidRPr="00ED1DD9">
        <w:rPr>
          <w:rFonts w:asciiTheme="minorHAnsi" w:hAnsiTheme="minorHAnsi" w:cs="Arial"/>
          <w:spacing w:val="-3"/>
        </w:rPr>
        <w:t>[●]</w:t>
      </w:r>
      <w:r w:rsidRPr="00ED1DD9">
        <w:rPr>
          <w:rFonts w:asciiTheme="minorHAnsi" w:hAnsiTheme="minorHAnsi" w:cs="Calibri"/>
          <w:spacing w:val="-3"/>
        </w:rPr>
        <w:t xml:space="preserve"> złotych </w:t>
      </w:r>
      <w:r w:rsidRPr="00ED1DD9">
        <w:rPr>
          <w:rFonts w:asciiTheme="minorHAnsi" w:hAnsiTheme="minorHAnsi" w:cs="Arial"/>
          <w:spacing w:val="-3"/>
        </w:rPr>
        <w:t>[●]</w:t>
      </w:r>
      <w:r w:rsidRPr="00ED1DD9">
        <w:rPr>
          <w:rFonts w:asciiTheme="minorHAnsi" w:hAnsiTheme="minorHAnsi" w:cs="Calibri"/>
          <w:spacing w:val="-3"/>
        </w:rPr>
        <w:t xml:space="preserve"> /100)</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rPr>
        <w:t xml:space="preserve">Państwa pisemne żądanie zapłaty powinno zostać przesłane do Banku/Gwaranta na adres: </w:t>
      </w:r>
      <w:r w:rsidRPr="00ED1DD9">
        <w:rPr>
          <w:rFonts w:asciiTheme="minorHAnsi" w:hAnsiTheme="minorHAnsi" w:cs="Arial"/>
          <w:spacing w:val="-3"/>
        </w:rPr>
        <w:t>[●]</w:t>
      </w:r>
      <w:r w:rsidRPr="00ED1DD9">
        <w:rPr>
          <w:rFonts w:asciiTheme="minorHAnsi" w:hAnsiTheme="minorHAnsi" w:cs="Calibri"/>
        </w:rPr>
        <w:t xml:space="preserve">, za pośrednictwem banku prowadzącego </w:t>
      </w:r>
      <w:r w:rsidRPr="00ED1DD9">
        <w:rPr>
          <w:rFonts w:asciiTheme="minorHAnsi" w:hAnsiTheme="minorHAnsi" w:cs="Calibri"/>
          <w:bCs/>
        </w:rPr>
        <w:t>Państwa</w:t>
      </w:r>
      <w:r w:rsidRPr="00ED1DD9">
        <w:rPr>
          <w:rFonts w:asciiTheme="minorHAnsi" w:hAnsiTheme="minorHAnsi" w:cs="Calibri"/>
        </w:rPr>
        <w:t xml:space="preserve"> rachunek bankowy, celem potwierdzenia, że podpisy złożone na żądaniu wypłaty należą do osób uprawnionych do składania oświadczeń woli w Państwa imieniu.</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rPr>
        <w:lastRenderedPageBreak/>
        <w:t>Wszystkie wypłaty z tytułu niniejszej gwarancji są wolne od jakichkolwiek wzajemnych roszczeń, potrąceń, podatków, opłat, odsetek i innych obciążeń.</w:t>
      </w:r>
    </w:p>
    <w:p w:rsidR="004B65B5" w:rsidRPr="00ED1DD9" w:rsidRDefault="004B65B5" w:rsidP="004B65B5">
      <w:pPr>
        <w:pStyle w:val="Nagwek2"/>
        <w:tabs>
          <w:tab w:val="left" w:pos="1418"/>
        </w:tabs>
        <w:spacing w:before="0" w:line="300" w:lineRule="auto"/>
        <w:ind w:left="709" w:hanging="709"/>
        <w:rPr>
          <w:rFonts w:asciiTheme="minorHAnsi" w:hAnsiTheme="minorHAnsi"/>
          <w:color w:val="auto"/>
          <w:sz w:val="22"/>
          <w:szCs w:val="22"/>
        </w:rPr>
      </w:pPr>
      <w:r w:rsidRPr="00ED1DD9">
        <w:rPr>
          <w:rFonts w:asciiTheme="minorHAnsi" w:hAnsiTheme="minorHAnsi" w:cs="Arial"/>
          <w:color w:val="auto"/>
          <w:sz w:val="22"/>
          <w:szCs w:val="22"/>
        </w:rPr>
        <w:t xml:space="preserve">Gwarancja obowiązuje od dnia </w:t>
      </w:r>
      <w:r w:rsidRPr="00ED1DD9">
        <w:rPr>
          <w:rFonts w:asciiTheme="minorHAnsi" w:hAnsiTheme="minorHAnsi" w:cs="Arial"/>
          <w:color w:val="auto"/>
          <w:spacing w:val="-3"/>
          <w:sz w:val="22"/>
          <w:szCs w:val="22"/>
        </w:rPr>
        <w:t xml:space="preserve">[●]. </w:t>
      </w:r>
      <w:r w:rsidRPr="00ED1DD9">
        <w:rPr>
          <w:rFonts w:asciiTheme="minorHAnsi" w:hAnsiTheme="minorHAnsi" w:cs="Arial"/>
          <w:color w:val="auto"/>
          <w:sz w:val="22"/>
          <w:szCs w:val="22"/>
        </w:rPr>
        <w:t>Beneficjent zwróci Bankowi/Gwarantowi gwarancje w następujących terminach:</w:t>
      </w:r>
    </w:p>
    <w:p w:rsidR="004B65B5" w:rsidRPr="00ED1DD9" w:rsidRDefault="004B65B5" w:rsidP="00554D39">
      <w:pPr>
        <w:pStyle w:val="Standard"/>
        <w:numPr>
          <w:ilvl w:val="0"/>
          <w:numId w:val="68"/>
        </w:numPr>
        <w:spacing w:before="120" w:after="120" w:line="280" w:lineRule="exact"/>
        <w:jc w:val="both"/>
        <w:rPr>
          <w:rFonts w:asciiTheme="minorHAnsi" w:hAnsiTheme="minorHAnsi"/>
        </w:rPr>
      </w:pPr>
      <w:r w:rsidRPr="00ED1DD9">
        <w:rPr>
          <w:rFonts w:asciiTheme="minorHAnsi" w:hAnsiTheme="minorHAnsi" w:cs="Calibri"/>
        </w:rPr>
        <w:t>po upływie Terminu Ważności Gwarancji;</w:t>
      </w:r>
    </w:p>
    <w:p w:rsidR="004B65B5" w:rsidRPr="00ED1DD9" w:rsidRDefault="004B65B5" w:rsidP="00554D39">
      <w:pPr>
        <w:pStyle w:val="Standard"/>
        <w:numPr>
          <w:ilvl w:val="0"/>
          <w:numId w:val="65"/>
        </w:numPr>
        <w:spacing w:before="120" w:after="120" w:line="280" w:lineRule="exact"/>
        <w:jc w:val="both"/>
        <w:rPr>
          <w:rFonts w:asciiTheme="minorHAnsi" w:hAnsiTheme="minorHAnsi"/>
        </w:rPr>
      </w:pPr>
      <w:r w:rsidRPr="00ED1DD9">
        <w:rPr>
          <w:rFonts w:asciiTheme="minorHAnsi" w:hAnsiTheme="minorHAnsi" w:cs="Calibri"/>
        </w:rPr>
        <w:t>po dokonaniu przez Gwaranta, w ramach niniejszej gwarancji, płatności na Państwa rzecz, na łączną kwotę gwarancji;</w:t>
      </w:r>
    </w:p>
    <w:p w:rsidR="004B65B5" w:rsidRPr="00ED1DD9" w:rsidRDefault="004B65B5" w:rsidP="00554D39">
      <w:pPr>
        <w:pStyle w:val="Standard"/>
        <w:numPr>
          <w:ilvl w:val="0"/>
          <w:numId w:val="65"/>
        </w:numPr>
        <w:spacing w:before="120" w:after="120" w:line="280" w:lineRule="exact"/>
        <w:jc w:val="both"/>
        <w:rPr>
          <w:rFonts w:asciiTheme="minorHAnsi" w:hAnsiTheme="minorHAnsi"/>
        </w:rPr>
      </w:pPr>
      <w:r w:rsidRPr="00ED1DD9">
        <w:rPr>
          <w:rFonts w:asciiTheme="minorHAnsi" w:hAnsiTheme="minorHAnsi" w:cs="Calibri"/>
        </w:rPr>
        <w:t>w przypadku zwolnienia Gwaranta przez Państwa ze zobowiązań wynikających z niniejszej gwarancji przed upływem Terminu Ważności Gwarancji.</w:t>
      </w:r>
    </w:p>
    <w:p w:rsidR="004B65B5" w:rsidRPr="00ED1DD9" w:rsidRDefault="004B65B5" w:rsidP="004B65B5">
      <w:pPr>
        <w:pStyle w:val="Nagwek2"/>
        <w:tabs>
          <w:tab w:val="left" w:pos="1702"/>
        </w:tabs>
        <w:spacing w:before="0" w:line="300" w:lineRule="auto"/>
        <w:ind w:left="993" w:hanging="709"/>
        <w:rPr>
          <w:rFonts w:asciiTheme="minorHAnsi" w:hAnsiTheme="minorHAnsi"/>
          <w:color w:val="auto"/>
          <w:sz w:val="22"/>
          <w:szCs w:val="22"/>
        </w:rPr>
      </w:pPr>
      <w:r w:rsidRPr="00ED1DD9">
        <w:rPr>
          <w:rFonts w:asciiTheme="minorHAnsi" w:hAnsiTheme="minorHAnsi" w:cs="Arial"/>
          <w:color w:val="auto"/>
          <w:sz w:val="22"/>
          <w:szCs w:val="22"/>
        </w:rPr>
        <w:t>(dalej: „Termin Ważności Gwarancji”).</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rPr>
        <w:t>W przypadku dokonania wypłaty w ramach niniejszej gwarancji, kwota naszego zobowiązania z tytułu niniejszej gwarancji, zostanie automatycznie zmniejszona o wartość dokonanej wypłaty.</w:t>
      </w:r>
    </w:p>
    <w:p w:rsidR="004B65B5" w:rsidRPr="00ED1DD9" w:rsidRDefault="004B65B5" w:rsidP="004B65B5">
      <w:pPr>
        <w:pStyle w:val="Standard"/>
        <w:spacing w:before="120" w:after="120" w:line="280" w:lineRule="exact"/>
        <w:jc w:val="both"/>
        <w:rPr>
          <w:rFonts w:asciiTheme="minorHAnsi" w:hAnsiTheme="minorHAnsi"/>
        </w:rPr>
      </w:pPr>
      <w:r w:rsidRPr="00ED1DD9">
        <w:rPr>
          <w:rFonts w:asciiTheme="minorHAnsi" w:hAnsiTheme="minorHAnsi" w:cs="Calibri"/>
        </w:rPr>
        <w:t>Niniejsza gwarancja wygasa automatycznie w przypadku:</w:t>
      </w:r>
    </w:p>
    <w:p w:rsidR="004B65B5" w:rsidRPr="00ED1DD9" w:rsidRDefault="004B65B5" w:rsidP="00554D39">
      <w:pPr>
        <w:pStyle w:val="Standard"/>
        <w:numPr>
          <w:ilvl w:val="0"/>
          <w:numId w:val="69"/>
        </w:numPr>
        <w:spacing w:before="120" w:after="120" w:line="280" w:lineRule="exact"/>
        <w:jc w:val="both"/>
        <w:rPr>
          <w:rFonts w:asciiTheme="minorHAnsi" w:hAnsiTheme="minorHAnsi"/>
        </w:rPr>
      </w:pPr>
      <w:r w:rsidRPr="00ED1DD9">
        <w:rPr>
          <w:rFonts w:asciiTheme="minorHAnsi" w:hAnsiTheme="minorHAnsi" w:cs="Calibri"/>
        </w:rPr>
        <w:t>gdyby Państwa żądanie wypłaty nie zostało przekazane do Banku/ Gwarantowi w Terminie Ważności Gwarancji, nawet jeśli niniejszy dokument nie zostanie zwrócony Bankowi/ Gwarantowi;</w:t>
      </w:r>
    </w:p>
    <w:p w:rsidR="004B65B5" w:rsidRPr="00ED1DD9" w:rsidRDefault="004B65B5" w:rsidP="00554D39">
      <w:pPr>
        <w:pStyle w:val="Standard"/>
        <w:numPr>
          <w:ilvl w:val="0"/>
          <w:numId w:val="66"/>
        </w:numPr>
        <w:spacing w:before="120" w:after="120" w:line="280" w:lineRule="exact"/>
        <w:jc w:val="both"/>
        <w:rPr>
          <w:rFonts w:asciiTheme="minorHAnsi" w:hAnsiTheme="minorHAnsi"/>
        </w:rPr>
      </w:pPr>
      <w:r w:rsidRPr="00ED1DD9">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4B65B5" w:rsidRPr="00ED1DD9" w:rsidRDefault="004B65B5" w:rsidP="00554D39">
      <w:pPr>
        <w:pStyle w:val="Standard"/>
        <w:numPr>
          <w:ilvl w:val="0"/>
          <w:numId w:val="66"/>
        </w:numPr>
        <w:spacing w:before="120" w:after="120" w:line="280" w:lineRule="exact"/>
        <w:jc w:val="both"/>
        <w:rPr>
          <w:rFonts w:asciiTheme="minorHAnsi" w:hAnsiTheme="minorHAnsi"/>
        </w:rPr>
      </w:pPr>
      <w:r w:rsidRPr="00ED1DD9">
        <w:rPr>
          <w:rFonts w:asciiTheme="minorHAnsi" w:hAnsiTheme="minorHAnsi" w:cs="Calibri"/>
        </w:rPr>
        <w:t>gdy świadczenia Banku/ Gwaranta, z tytułu niniejszej gwarancji, osiągną kwotę gwarancji;</w:t>
      </w:r>
    </w:p>
    <w:p w:rsidR="004B65B5" w:rsidRPr="00ED1DD9" w:rsidRDefault="004B65B5" w:rsidP="00554D39">
      <w:pPr>
        <w:pStyle w:val="Standard"/>
        <w:numPr>
          <w:ilvl w:val="0"/>
          <w:numId w:val="66"/>
        </w:numPr>
        <w:spacing w:before="120" w:after="120" w:line="280" w:lineRule="exact"/>
        <w:jc w:val="both"/>
        <w:rPr>
          <w:rFonts w:asciiTheme="minorHAnsi" w:hAnsiTheme="minorHAnsi"/>
        </w:rPr>
      </w:pPr>
      <w:r w:rsidRPr="00ED1DD9">
        <w:rPr>
          <w:rFonts w:asciiTheme="minorHAnsi" w:hAnsiTheme="minorHAnsi" w:cs="Calibri"/>
        </w:rPr>
        <w:t xml:space="preserve">zwrócenia do Banku/ Gwarantowi oryginału niniejszej gwarancji przed upływem Terminu Ważności Gwarancji.   </w:t>
      </w:r>
    </w:p>
    <w:p w:rsidR="004B65B5" w:rsidRPr="00ED1DD9" w:rsidRDefault="004B65B5" w:rsidP="004B65B5">
      <w:pPr>
        <w:pStyle w:val="Standard"/>
        <w:spacing w:before="120" w:after="120" w:line="280" w:lineRule="exact"/>
        <w:jc w:val="both"/>
        <w:rPr>
          <w:rFonts w:asciiTheme="minorHAnsi" w:hAnsiTheme="minorHAnsi"/>
        </w:rPr>
      </w:pPr>
      <w:r w:rsidRPr="00ED1DD9">
        <w:rPr>
          <w:rFonts w:asciiTheme="minorHAnsi" w:hAnsiTheme="minorHAnsi" w:cs="Calibri"/>
        </w:rPr>
        <w:t>Niniejsza gwarancja powinna być zwrócona do Banku/ Gwarantowi:</w:t>
      </w:r>
    </w:p>
    <w:p w:rsidR="004B65B5" w:rsidRPr="00ED1DD9" w:rsidRDefault="004B65B5" w:rsidP="00554D39">
      <w:pPr>
        <w:pStyle w:val="Standard"/>
        <w:numPr>
          <w:ilvl w:val="0"/>
          <w:numId w:val="70"/>
        </w:numPr>
        <w:spacing w:before="120" w:after="120" w:line="280" w:lineRule="exact"/>
        <w:jc w:val="both"/>
        <w:rPr>
          <w:rFonts w:asciiTheme="minorHAnsi" w:hAnsiTheme="minorHAnsi"/>
        </w:rPr>
      </w:pPr>
      <w:r w:rsidRPr="00ED1DD9">
        <w:rPr>
          <w:rFonts w:asciiTheme="minorHAnsi" w:hAnsiTheme="minorHAnsi" w:cs="Calibri"/>
        </w:rPr>
        <w:t>po upływie Terminu Ważności Gwarancji;</w:t>
      </w:r>
    </w:p>
    <w:p w:rsidR="004B65B5" w:rsidRPr="00ED1DD9" w:rsidRDefault="004B65B5" w:rsidP="00554D39">
      <w:pPr>
        <w:pStyle w:val="Standard"/>
        <w:numPr>
          <w:ilvl w:val="0"/>
          <w:numId w:val="67"/>
        </w:numPr>
        <w:spacing w:before="120" w:after="120" w:line="280" w:lineRule="exact"/>
        <w:jc w:val="both"/>
        <w:rPr>
          <w:rFonts w:asciiTheme="minorHAnsi" w:hAnsiTheme="minorHAnsi"/>
        </w:rPr>
      </w:pPr>
      <w:r w:rsidRPr="00ED1DD9">
        <w:rPr>
          <w:rFonts w:asciiTheme="minorHAnsi" w:hAnsiTheme="minorHAnsi" w:cs="Calibri"/>
        </w:rPr>
        <w:t>po dokonaniu przez Bank/ Gwaranta, w ramach niniejszej gwarancji, płatności na Państwa rzecz, na łączną kwotę gwarancji;</w:t>
      </w:r>
    </w:p>
    <w:p w:rsidR="004B65B5" w:rsidRPr="00ED1DD9" w:rsidRDefault="004B65B5" w:rsidP="00554D39">
      <w:pPr>
        <w:pStyle w:val="Standard"/>
        <w:numPr>
          <w:ilvl w:val="0"/>
          <w:numId w:val="67"/>
        </w:numPr>
        <w:spacing w:before="120" w:after="120" w:line="280" w:lineRule="exact"/>
        <w:jc w:val="both"/>
        <w:rPr>
          <w:rFonts w:asciiTheme="minorHAnsi" w:hAnsiTheme="minorHAnsi"/>
        </w:rPr>
      </w:pPr>
      <w:r w:rsidRPr="00ED1DD9">
        <w:rPr>
          <w:rFonts w:asciiTheme="minorHAnsi" w:hAnsiTheme="minorHAnsi" w:cs="Calibri"/>
        </w:rPr>
        <w:t>w przypadku zwolnienia Banku/ Gwaranta przez Państwa ze zobowiązań wynikających z niniejszej gwarancji przed upływem Terminu Ważności Gwarancji.</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rPr>
        <w:t>Przeniesienie wierzytelności wynikających z niniejszej</w:t>
      </w:r>
      <w:r w:rsidRPr="00ED1DD9">
        <w:rPr>
          <w:rFonts w:asciiTheme="minorHAnsi" w:hAnsiTheme="minorHAnsi" w:cs="Calibri"/>
          <w:spacing w:val="-3"/>
        </w:rPr>
        <w:t xml:space="preserve"> gwarancji jest możliwe tylko za zgodą Banku.</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spacing w:val="-3"/>
        </w:rPr>
        <w:t>Gwarancja została sporządzona według przepisów prawa polskiego.</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spacing w:val="-3"/>
        </w:rPr>
        <w:t>Do wszelkich praw i obowiązków wynikających z tej gwarancji stosuje się prawo Rzeczypospolitej Polskiej. Spory wynikające z gwarancji będzie rozstrzygany przez [●]</w:t>
      </w:r>
    </w:p>
    <w:p w:rsidR="004B65B5" w:rsidRPr="00ED1DD9" w:rsidRDefault="004B65B5" w:rsidP="004B65B5">
      <w:pPr>
        <w:pStyle w:val="Standard"/>
        <w:tabs>
          <w:tab w:val="left" w:pos="-720"/>
          <w:tab w:val="left" w:pos="4900"/>
        </w:tabs>
        <w:spacing w:line="280" w:lineRule="exact"/>
        <w:jc w:val="both"/>
        <w:rPr>
          <w:rFonts w:asciiTheme="minorHAnsi" w:hAnsiTheme="minorHAnsi"/>
        </w:rPr>
      </w:pPr>
      <w:r w:rsidRPr="00ED1DD9">
        <w:rPr>
          <w:rFonts w:asciiTheme="minorHAnsi" w:hAnsiTheme="minorHAnsi" w:cs="Calibri"/>
          <w:spacing w:val="-3"/>
        </w:rPr>
        <w:t>………………………………………</w:t>
      </w:r>
    </w:p>
    <w:p w:rsidR="004B65B5" w:rsidRPr="00ED1DD9" w:rsidRDefault="004B65B5" w:rsidP="004B65B5">
      <w:pPr>
        <w:pStyle w:val="Standard"/>
        <w:tabs>
          <w:tab w:val="left" w:pos="-720"/>
          <w:tab w:val="left" w:pos="4900"/>
        </w:tabs>
        <w:spacing w:line="280" w:lineRule="exact"/>
        <w:jc w:val="both"/>
        <w:rPr>
          <w:rFonts w:asciiTheme="minorHAnsi" w:hAnsiTheme="minorHAnsi"/>
        </w:rPr>
      </w:pPr>
      <w:r w:rsidRPr="00ED1DD9">
        <w:rPr>
          <w:rFonts w:asciiTheme="minorHAnsi" w:hAnsiTheme="minorHAnsi" w:cs="Arial"/>
          <w:spacing w:val="-3"/>
        </w:rPr>
        <w:t>[●]</w:t>
      </w:r>
    </w:p>
    <w:p w:rsidR="004B65B5" w:rsidRPr="00ED1DD9" w:rsidRDefault="004B65B5" w:rsidP="004B65B5">
      <w:pPr>
        <w:pStyle w:val="Standard"/>
        <w:tabs>
          <w:tab w:val="left" w:pos="-720"/>
          <w:tab w:val="left" w:pos="4900"/>
        </w:tabs>
        <w:spacing w:line="280" w:lineRule="exact"/>
        <w:jc w:val="both"/>
        <w:rPr>
          <w:rFonts w:asciiTheme="minorHAnsi" w:hAnsiTheme="minorHAnsi"/>
        </w:rPr>
      </w:pPr>
      <w:r w:rsidRPr="00ED1DD9">
        <w:rPr>
          <w:rFonts w:asciiTheme="minorHAnsi" w:hAnsiTheme="minorHAnsi" w:cs="Calibri"/>
          <w:spacing w:val="-3"/>
        </w:rPr>
        <w:t>[pieczęć firmowa oraz podpisy osób upoważnionych</w:t>
      </w:r>
    </w:p>
    <w:p w:rsidR="004B65B5" w:rsidRPr="00ED1DD9" w:rsidRDefault="004B65B5" w:rsidP="004B65B5">
      <w:pPr>
        <w:pStyle w:val="Standard"/>
        <w:spacing w:after="160" w:line="254" w:lineRule="auto"/>
        <w:rPr>
          <w:rFonts w:asciiTheme="minorHAnsi" w:hAnsiTheme="minorHAnsi"/>
        </w:rPr>
      </w:pPr>
      <w:r w:rsidRPr="00ED1DD9">
        <w:rPr>
          <w:rFonts w:asciiTheme="minorHAnsi" w:hAnsiTheme="minorHAnsi" w:cs="Calibri"/>
          <w:spacing w:val="-3"/>
        </w:rPr>
        <w:t>do składania oświadczeń woli w imieniu Banku/ Gwaranta]</w:t>
      </w:r>
    </w:p>
    <w:p w:rsidR="004B65B5" w:rsidRPr="00ED1DD9" w:rsidRDefault="004B65B5" w:rsidP="004B65B5">
      <w:pPr>
        <w:pStyle w:val="Standard"/>
        <w:pageBreakBefore/>
        <w:spacing w:after="160" w:line="254" w:lineRule="auto"/>
        <w:rPr>
          <w:rFonts w:asciiTheme="minorHAnsi" w:hAnsiTheme="minorHAnsi"/>
        </w:rPr>
      </w:pPr>
      <w:r w:rsidRPr="00ED1DD9">
        <w:rPr>
          <w:rFonts w:asciiTheme="minorHAnsi" w:hAnsiTheme="minorHAnsi"/>
          <w:b/>
        </w:rPr>
        <w:lastRenderedPageBreak/>
        <w:t>Załącznik nr 4 do Umowy</w:t>
      </w:r>
      <w:r w:rsidRPr="00ED1DD9">
        <w:rPr>
          <w:rFonts w:asciiTheme="minorHAnsi" w:hAnsiTheme="minorHAnsi" w:cs="Arial"/>
          <w:b/>
        </w:rPr>
        <w:t xml:space="preserve"> </w:t>
      </w:r>
      <w:r w:rsidRPr="00ED1DD9">
        <w:rPr>
          <w:rFonts w:asciiTheme="minorHAnsi" w:hAnsiTheme="minorHAnsi" w:cs="Arial"/>
        </w:rPr>
        <w:t xml:space="preserve">nr </w:t>
      </w:r>
      <w:r w:rsidRPr="00ED1DD9">
        <w:rPr>
          <w:rFonts w:asciiTheme="minorHAnsi" w:hAnsiTheme="minorHAnsi" w:cs="Arial"/>
          <w:b/>
          <w:bCs/>
        </w:rPr>
        <w:t>NZ/C/……/………………………../2019/……………………./MB</w:t>
      </w:r>
    </w:p>
    <w:p w:rsidR="004B65B5" w:rsidRPr="00ED1DD9" w:rsidRDefault="004B65B5" w:rsidP="004B65B5">
      <w:pPr>
        <w:pStyle w:val="Standard"/>
        <w:jc w:val="right"/>
        <w:rPr>
          <w:rFonts w:asciiTheme="minorHAnsi" w:hAnsiTheme="minorHAnsi" w:cs="Arial"/>
        </w:rPr>
      </w:pPr>
    </w:p>
    <w:p w:rsidR="004B65B5" w:rsidRPr="00ED1DD9" w:rsidRDefault="004B65B5" w:rsidP="004B65B5">
      <w:pPr>
        <w:pStyle w:val="Standard"/>
        <w:jc w:val="center"/>
        <w:rPr>
          <w:rFonts w:asciiTheme="minorHAnsi" w:hAnsiTheme="minorHAnsi"/>
        </w:rPr>
      </w:pPr>
      <w:r w:rsidRPr="00ED1DD9">
        <w:rPr>
          <w:rFonts w:asciiTheme="minorHAnsi" w:hAnsiTheme="minorHAnsi" w:cs="Calibri"/>
          <w:b/>
        </w:rPr>
        <w:t>wzór Formularza Gwarancji Usunięcia Wad</w:t>
      </w:r>
    </w:p>
    <w:p w:rsidR="004B65B5" w:rsidRPr="00ED1DD9" w:rsidRDefault="004B65B5" w:rsidP="004B65B5">
      <w:pPr>
        <w:pStyle w:val="Standard"/>
        <w:tabs>
          <w:tab w:val="left" w:pos="4900"/>
        </w:tabs>
        <w:spacing w:line="280" w:lineRule="exact"/>
        <w:rPr>
          <w:rFonts w:asciiTheme="minorHAnsi" w:hAnsiTheme="minorHAnsi"/>
        </w:rPr>
      </w:pPr>
      <w:r w:rsidRPr="00ED1DD9">
        <w:rPr>
          <w:rFonts w:asciiTheme="minorHAnsi" w:hAnsiTheme="minorHAnsi" w:cs="Calibri"/>
        </w:rPr>
        <w:t>……………………………………..</w:t>
      </w:r>
    </w:p>
    <w:p w:rsidR="004B65B5" w:rsidRPr="00ED1DD9" w:rsidRDefault="004B65B5" w:rsidP="004B65B5">
      <w:pPr>
        <w:pStyle w:val="Standard"/>
        <w:tabs>
          <w:tab w:val="left" w:pos="4900"/>
        </w:tabs>
        <w:spacing w:line="280" w:lineRule="exact"/>
        <w:rPr>
          <w:rFonts w:asciiTheme="minorHAnsi" w:hAnsiTheme="minorHAnsi"/>
        </w:rPr>
      </w:pPr>
      <w:r w:rsidRPr="00ED1DD9">
        <w:rPr>
          <w:rFonts w:asciiTheme="minorHAnsi" w:hAnsiTheme="minorHAnsi" w:cs="Calibri"/>
        </w:rPr>
        <w:t>Pieczęć firmowa banku/ TU [●]</w:t>
      </w:r>
    </w:p>
    <w:p w:rsidR="004B65B5" w:rsidRPr="00ED1DD9" w:rsidRDefault="004B65B5" w:rsidP="004B65B5">
      <w:pPr>
        <w:pStyle w:val="Standard"/>
        <w:tabs>
          <w:tab w:val="left" w:pos="4900"/>
        </w:tabs>
        <w:spacing w:line="280" w:lineRule="exact"/>
        <w:jc w:val="right"/>
        <w:rPr>
          <w:rFonts w:asciiTheme="minorHAnsi" w:hAnsiTheme="minorHAnsi"/>
        </w:rPr>
      </w:pPr>
      <w:r w:rsidRPr="00ED1DD9">
        <w:rPr>
          <w:rFonts w:asciiTheme="minorHAnsi" w:hAnsiTheme="minorHAnsi" w:cs="Calibri"/>
        </w:rPr>
        <w:t>Miejscowość, rok-mm-dd</w:t>
      </w:r>
    </w:p>
    <w:p w:rsidR="004B65B5" w:rsidRPr="00ED1DD9" w:rsidRDefault="004B65B5" w:rsidP="004B65B5">
      <w:pPr>
        <w:pStyle w:val="Standard"/>
        <w:tabs>
          <w:tab w:val="left" w:pos="4900"/>
        </w:tabs>
        <w:spacing w:line="280" w:lineRule="exact"/>
        <w:jc w:val="right"/>
        <w:rPr>
          <w:rFonts w:asciiTheme="minorHAnsi" w:hAnsiTheme="minorHAnsi" w:cs="Calibri"/>
        </w:rPr>
      </w:pPr>
    </w:p>
    <w:p w:rsidR="004B65B5" w:rsidRPr="00ED1DD9" w:rsidRDefault="004B65B5" w:rsidP="004B65B5">
      <w:pPr>
        <w:pStyle w:val="Standard"/>
        <w:tabs>
          <w:tab w:val="left" w:pos="4900"/>
        </w:tabs>
        <w:spacing w:line="280" w:lineRule="exact"/>
        <w:jc w:val="center"/>
        <w:rPr>
          <w:rFonts w:asciiTheme="minorHAnsi" w:hAnsiTheme="minorHAnsi"/>
        </w:rPr>
      </w:pPr>
      <w:r w:rsidRPr="00ED1DD9">
        <w:rPr>
          <w:rFonts w:asciiTheme="minorHAnsi" w:hAnsiTheme="minorHAnsi" w:cs="Calibri"/>
          <w:b/>
        </w:rPr>
        <w:t>GWARANCJA USUNIĘCIA WAD [●]</w:t>
      </w:r>
    </w:p>
    <w:p w:rsidR="004B65B5" w:rsidRPr="00ED1DD9" w:rsidRDefault="004B65B5" w:rsidP="004B65B5">
      <w:pPr>
        <w:pStyle w:val="Standard"/>
        <w:tabs>
          <w:tab w:val="left" w:pos="4900"/>
        </w:tabs>
        <w:spacing w:line="280" w:lineRule="exact"/>
        <w:jc w:val="right"/>
        <w:rPr>
          <w:rFonts w:asciiTheme="minorHAnsi" w:hAnsiTheme="minorHAnsi"/>
        </w:rPr>
      </w:pPr>
      <w:r w:rsidRPr="00ED1DD9">
        <w:rPr>
          <w:rFonts w:asciiTheme="minorHAnsi" w:hAnsiTheme="minorHAnsi" w:cs="Calibri"/>
        </w:rPr>
        <w:tab/>
      </w:r>
      <w:r w:rsidRPr="00ED1DD9">
        <w:rPr>
          <w:rFonts w:asciiTheme="minorHAnsi" w:hAnsiTheme="minorHAnsi" w:cs="Calibri"/>
        </w:rPr>
        <w:tab/>
      </w:r>
      <w:r w:rsidRPr="00ED1DD9">
        <w:rPr>
          <w:rFonts w:asciiTheme="minorHAnsi" w:hAnsiTheme="minorHAnsi" w:cs="Calibri"/>
        </w:rPr>
        <w:tab/>
      </w:r>
      <w:r w:rsidRPr="00ED1DD9">
        <w:rPr>
          <w:rFonts w:asciiTheme="minorHAnsi" w:hAnsiTheme="minorHAnsi" w:cs="Calibri"/>
        </w:rPr>
        <w:tab/>
      </w:r>
      <w:r w:rsidRPr="00ED1DD9">
        <w:rPr>
          <w:rFonts w:asciiTheme="minorHAnsi" w:hAnsiTheme="minorHAnsi" w:cs="Calibri"/>
          <w:b/>
        </w:rPr>
        <w:t>Beneficjent:</w:t>
      </w:r>
    </w:p>
    <w:p w:rsidR="004B65B5" w:rsidRPr="00ED1DD9" w:rsidRDefault="004B65B5" w:rsidP="004B65B5">
      <w:pPr>
        <w:pStyle w:val="Standard"/>
        <w:tabs>
          <w:tab w:val="left" w:pos="4900"/>
        </w:tabs>
        <w:spacing w:line="280" w:lineRule="exact"/>
        <w:jc w:val="right"/>
        <w:rPr>
          <w:rFonts w:asciiTheme="minorHAnsi" w:hAnsiTheme="minorHAnsi"/>
        </w:rPr>
      </w:pPr>
      <w:r w:rsidRPr="00ED1DD9">
        <w:rPr>
          <w:rFonts w:asciiTheme="minorHAnsi" w:hAnsiTheme="minorHAnsi" w:cs="Calibri"/>
        </w:rPr>
        <w:t>Enea Połaniec S.A.</w:t>
      </w:r>
    </w:p>
    <w:p w:rsidR="004B65B5" w:rsidRPr="00ED1DD9" w:rsidRDefault="004B65B5" w:rsidP="004B65B5">
      <w:pPr>
        <w:pStyle w:val="Standard"/>
        <w:tabs>
          <w:tab w:val="left" w:pos="4900"/>
        </w:tabs>
        <w:spacing w:line="280" w:lineRule="exact"/>
        <w:jc w:val="right"/>
        <w:rPr>
          <w:rFonts w:asciiTheme="minorHAnsi" w:hAnsiTheme="minorHAnsi"/>
        </w:rPr>
      </w:pPr>
      <w:r w:rsidRPr="00ED1DD9">
        <w:rPr>
          <w:rFonts w:asciiTheme="minorHAnsi" w:hAnsiTheme="minorHAnsi" w:cs="Calibri"/>
        </w:rPr>
        <w:t>Zawada 26</w:t>
      </w:r>
    </w:p>
    <w:p w:rsidR="004B65B5" w:rsidRPr="00ED1DD9" w:rsidRDefault="004B65B5" w:rsidP="004B65B5">
      <w:pPr>
        <w:pStyle w:val="Standard"/>
        <w:tabs>
          <w:tab w:val="left" w:pos="4900"/>
        </w:tabs>
        <w:spacing w:line="280" w:lineRule="exact"/>
        <w:jc w:val="right"/>
        <w:rPr>
          <w:rFonts w:asciiTheme="minorHAnsi" w:hAnsiTheme="minorHAnsi"/>
        </w:rPr>
      </w:pPr>
      <w:r w:rsidRPr="00ED1DD9">
        <w:rPr>
          <w:rFonts w:asciiTheme="minorHAnsi" w:hAnsiTheme="minorHAnsi" w:cs="Calibri"/>
        </w:rPr>
        <w:t>28-230 Połaniec</w:t>
      </w:r>
    </w:p>
    <w:p w:rsidR="004B65B5" w:rsidRPr="00ED1DD9" w:rsidRDefault="004B65B5" w:rsidP="004B65B5">
      <w:pPr>
        <w:pStyle w:val="Standard"/>
        <w:tabs>
          <w:tab w:val="left" w:pos="4900"/>
        </w:tabs>
        <w:spacing w:line="280" w:lineRule="exact"/>
        <w:rPr>
          <w:rFonts w:asciiTheme="minorHAnsi" w:hAnsiTheme="minorHAnsi" w:cs="Calibri"/>
          <w:u w:val="single"/>
        </w:rPr>
      </w:pPr>
    </w:p>
    <w:p w:rsidR="004B65B5" w:rsidRPr="00ED1DD9" w:rsidRDefault="004B65B5" w:rsidP="004B65B5">
      <w:pPr>
        <w:pStyle w:val="Standard"/>
        <w:tabs>
          <w:tab w:val="center" w:pos="4513"/>
          <w:tab w:val="left" w:pos="4900"/>
        </w:tabs>
        <w:spacing w:before="120" w:after="120" w:line="280" w:lineRule="exact"/>
        <w:jc w:val="center"/>
        <w:rPr>
          <w:rFonts w:asciiTheme="minorHAnsi" w:hAnsiTheme="minorHAnsi"/>
        </w:rPr>
      </w:pPr>
      <w:r w:rsidRPr="00ED1DD9">
        <w:rPr>
          <w:rFonts w:asciiTheme="minorHAnsi" w:hAnsiTheme="minorHAnsi" w:cs="Calibri"/>
          <w:b/>
          <w:spacing w:val="-3"/>
        </w:rPr>
        <w:t xml:space="preserve">Gwarancja </w:t>
      </w:r>
      <w:r w:rsidRPr="00ED1DD9">
        <w:rPr>
          <w:rFonts w:asciiTheme="minorHAnsi" w:hAnsiTheme="minorHAnsi" w:cs="Calibri"/>
          <w:b/>
        </w:rPr>
        <w:t xml:space="preserve">Usunięcia Wad do UMOWY </w:t>
      </w:r>
      <w:r w:rsidRPr="00ED1DD9">
        <w:rPr>
          <w:rFonts w:asciiTheme="minorHAnsi" w:hAnsiTheme="minorHAnsi" w:cs="Calibri"/>
          <w:b/>
          <w:spacing w:val="-3"/>
        </w:rPr>
        <w:t>nr [</w:t>
      </w:r>
      <w:r w:rsidRPr="00ED1DD9">
        <w:rPr>
          <w:rFonts w:asciiTheme="minorHAnsi" w:hAnsiTheme="minorHAnsi" w:cs="Calibri"/>
          <w:b/>
          <w:spacing w:val="-3"/>
        </w:rPr>
        <w:t>]</w:t>
      </w:r>
    </w:p>
    <w:p w:rsidR="004B65B5" w:rsidRPr="00ED1DD9" w:rsidRDefault="004B65B5" w:rsidP="004B65B5">
      <w:pPr>
        <w:pStyle w:val="Standard"/>
        <w:tabs>
          <w:tab w:val="center" w:pos="4513"/>
          <w:tab w:val="left" w:pos="4900"/>
        </w:tabs>
        <w:spacing w:before="120" w:after="120" w:line="280" w:lineRule="exact"/>
        <w:jc w:val="center"/>
        <w:rPr>
          <w:rFonts w:asciiTheme="minorHAnsi" w:hAnsiTheme="minorHAnsi" w:cs="Calibri"/>
          <w:b/>
          <w:spacing w:val="-3"/>
        </w:rPr>
      </w:pP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spacing w:val="-3"/>
        </w:rPr>
        <w:t>Zostaliśmy poinformowani, że pomiędzy Państwem, a [●], z siedzibą w [●], ul. [●], [●] (dalej: „</w:t>
      </w:r>
      <w:r w:rsidRPr="00ED1DD9">
        <w:rPr>
          <w:rFonts w:asciiTheme="minorHAnsi" w:hAnsiTheme="minorHAnsi" w:cs="Calibri"/>
          <w:b/>
          <w:spacing w:val="-3"/>
        </w:rPr>
        <w:t>Wykonawca</w:t>
      </w:r>
      <w:r w:rsidRPr="00ED1DD9">
        <w:rPr>
          <w:rFonts w:asciiTheme="minorHAnsi" w:hAnsiTheme="minorHAnsi" w:cs="Calibri"/>
          <w:spacing w:val="-3"/>
        </w:rPr>
        <w:t>”), w dniu [●] r. została podpisana umowa nr [●] dotycząca [●] (dalej: „</w:t>
      </w:r>
      <w:r w:rsidRPr="00ED1DD9">
        <w:rPr>
          <w:rFonts w:asciiTheme="minorHAnsi" w:hAnsiTheme="minorHAnsi" w:cs="Calibri"/>
          <w:b/>
          <w:spacing w:val="-3"/>
        </w:rPr>
        <w:t>Umowa</w:t>
      </w:r>
      <w:r w:rsidRPr="00ED1DD9">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spacing w:val="-3"/>
        </w:rPr>
        <w:t xml:space="preserve">W związku z powyższym, </w:t>
      </w:r>
      <w:r w:rsidRPr="00ED1DD9">
        <w:rPr>
          <w:rFonts w:asciiTheme="minorHAnsi" w:hAnsiTheme="minorHAnsi" w:cs="Arial"/>
          <w:spacing w:val="-3"/>
        </w:rPr>
        <w:t>[●]</w:t>
      </w:r>
      <w:r w:rsidRPr="00ED1DD9">
        <w:rPr>
          <w:rFonts w:asciiTheme="minorHAnsi" w:hAnsiTheme="minorHAnsi" w:cs="Calibri"/>
        </w:rPr>
        <w:t xml:space="preserve"> z siedzibą w </w:t>
      </w:r>
      <w:r w:rsidRPr="00ED1DD9">
        <w:rPr>
          <w:rFonts w:asciiTheme="minorHAnsi" w:hAnsiTheme="minorHAnsi" w:cs="Arial"/>
          <w:spacing w:val="-3"/>
        </w:rPr>
        <w:t>[●]</w:t>
      </w:r>
      <w:r w:rsidRPr="00ED1DD9">
        <w:rPr>
          <w:rFonts w:asciiTheme="minorHAnsi" w:hAnsiTheme="minorHAnsi" w:cs="Calibri"/>
        </w:rPr>
        <w:t xml:space="preserve">, przy ul. </w:t>
      </w:r>
      <w:r w:rsidRPr="00ED1DD9">
        <w:rPr>
          <w:rFonts w:asciiTheme="minorHAnsi" w:hAnsiTheme="minorHAnsi" w:cs="Arial"/>
          <w:spacing w:val="-3"/>
        </w:rPr>
        <w:t>[●]</w:t>
      </w:r>
      <w:r w:rsidRPr="00ED1DD9">
        <w:rPr>
          <w:rFonts w:asciiTheme="minorHAnsi" w:hAnsiTheme="minorHAnsi" w:cs="Calibri"/>
        </w:rPr>
        <w:t xml:space="preserve">, </w:t>
      </w:r>
      <w:r w:rsidRPr="00ED1DD9">
        <w:rPr>
          <w:rFonts w:asciiTheme="minorHAnsi" w:hAnsiTheme="minorHAnsi" w:cs="Arial"/>
          <w:spacing w:val="-3"/>
        </w:rPr>
        <w:t>[●]</w:t>
      </w:r>
      <w:r w:rsidRPr="00ED1DD9">
        <w:rPr>
          <w:rFonts w:asciiTheme="minorHAnsi" w:hAnsiTheme="minorHAnsi" w:cs="Calibri"/>
        </w:rPr>
        <w:t xml:space="preserve">, wpisany do Rejestru Przedsiębiorców w Sądzie Rejonowym </w:t>
      </w:r>
      <w:r w:rsidRPr="00ED1DD9">
        <w:rPr>
          <w:rFonts w:asciiTheme="minorHAnsi" w:hAnsiTheme="minorHAnsi" w:cs="Arial"/>
          <w:spacing w:val="-3"/>
        </w:rPr>
        <w:t>[●]</w:t>
      </w:r>
      <w:r w:rsidRPr="00ED1DD9">
        <w:rPr>
          <w:rFonts w:asciiTheme="minorHAnsi" w:hAnsiTheme="minorHAnsi" w:cs="Calibri"/>
        </w:rPr>
        <w:t xml:space="preserve"> w </w:t>
      </w:r>
      <w:r w:rsidRPr="00ED1DD9">
        <w:rPr>
          <w:rFonts w:asciiTheme="minorHAnsi" w:hAnsiTheme="minorHAnsi" w:cs="Arial"/>
          <w:spacing w:val="-3"/>
        </w:rPr>
        <w:t>[●]</w:t>
      </w:r>
      <w:r w:rsidRPr="00ED1DD9">
        <w:rPr>
          <w:rFonts w:asciiTheme="minorHAnsi" w:hAnsiTheme="minorHAnsi" w:cs="Calibri"/>
        </w:rPr>
        <w:t xml:space="preserve">, Wydział </w:t>
      </w:r>
      <w:r w:rsidRPr="00ED1DD9">
        <w:rPr>
          <w:rFonts w:asciiTheme="minorHAnsi" w:hAnsiTheme="minorHAnsi" w:cs="Arial"/>
          <w:spacing w:val="-3"/>
        </w:rPr>
        <w:t>[●]</w:t>
      </w:r>
      <w:r w:rsidRPr="00ED1DD9">
        <w:rPr>
          <w:rFonts w:asciiTheme="minorHAnsi" w:hAnsiTheme="minorHAnsi" w:cs="Calibri"/>
        </w:rPr>
        <w:t xml:space="preserve"> Gospodarczy Krajowego Rejestru Sądowego pod numerem KRS </w:t>
      </w:r>
      <w:r w:rsidRPr="00ED1DD9">
        <w:rPr>
          <w:rFonts w:asciiTheme="minorHAnsi" w:hAnsiTheme="minorHAnsi" w:cs="Arial"/>
          <w:spacing w:val="-3"/>
        </w:rPr>
        <w:t>[●]</w:t>
      </w:r>
      <w:r w:rsidRPr="00ED1DD9">
        <w:rPr>
          <w:rFonts w:asciiTheme="minorHAnsi" w:hAnsiTheme="minorHAnsi" w:cs="Calibri"/>
        </w:rPr>
        <w:t xml:space="preserve">, o kapitale zakładowym w kwocie </w:t>
      </w:r>
      <w:r w:rsidRPr="00ED1DD9">
        <w:rPr>
          <w:rFonts w:asciiTheme="minorHAnsi" w:hAnsiTheme="minorHAnsi" w:cs="Arial"/>
          <w:spacing w:val="-3"/>
        </w:rPr>
        <w:t>[●]</w:t>
      </w:r>
      <w:r w:rsidRPr="00ED1DD9">
        <w:rPr>
          <w:rFonts w:asciiTheme="minorHAnsi" w:hAnsiTheme="minorHAnsi" w:cs="Calibri"/>
        </w:rPr>
        <w:t xml:space="preserve"> zł oraz kapitale wpłaconym w kwocie </w:t>
      </w:r>
      <w:r w:rsidRPr="00ED1DD9">
        <w:rPr>
          <w:rFonts w:asciiTheme="minorHAnsi" w:hAnsiTheme="minorHAnsi" w:cs="Arial"/>
          <w:spacing w:val="-3"/>
        </w:rPr>
        <w:t>[●]</w:t>
      </w:r>
      <w:r w:rsidRPr="00ED1DD9">
        <w:rPr>
          <w:rFonts w:asciiTheme="minorHAnsi" w:hAnsiTheme="minorHAnsi" w:cs="Calibri"/>
        </w:rPr>
        <w:t xml:space="preserve"> zł, NIP: </w:t>
      </w:r>
      <w:r w:rsidRPr="00ED1DD9">
        <w:rPr>
          <w:rFonts w:asciiTheme="minorHAnsi" w:hAnsiTheme="minorHAnsi" w:cs="Arial"/>
          <w:spacing w:val="-3"/>
        </w:rPr>
        <w:t>[●]</w:t>
      </w:r>
      <w:r w:rsidRPr="00ED1DD9">
        <w:rPr>
          <w:rFonts w:asciiTheme="minorHAnsi" w:hAnsiTheme="minorHAnsi" w:cs="Calibri"/>
          <w:spacing w:val="-3"/>
        </w:rPr>
        <w:t xml:space="preserve">, </w:t>
      </w:r>
      <w:r w:rsidRPr="00ED1DD9">
        <w:rPr>
          <w:rFonts w:asciiTheme="minorHAnsi" w:hAnsiTheme="minorHAnsi" w:cs="Calibri"/>
        </w:rPr>
        <w:t xml:space="preserve">Regon: </w:t>
      </w:r>
      <w:r w:rsidRPr="00ED1DD9">
        <w:rPr>
          <w:rFonts w:asciiTheme="minorHAnsi" w:hAnsiTheme="minorHAnsi" w:cs="Arial"/>
          <w:spacing w:val="-3"/>
        </w:rPr>
        <w:t>[●]</w:t>
      </w:r>
      <w:r w:rsidRPr="00ED1DD9">
        <w:rPr>
          <w:rFonts w:asciiTheme="minorHAnsi" w:hAnsiTheme="minorHAnsi" w:cs="Calibri"/>
        </w:rPr>
        <w:t xml:space="preserve"> (dalej: „</w:t>
      </w:r>
      <w:r w:rsidRPr="00ED1DD9">
        <w:rPr>
          <w:rFonts w:asciiTheme="minorHAnsi" w:hAnsiTheme="minorHAnsi" w:cs="Calibri"/>
          <w:b/>
        </w:rPr>
        <w:t>Gwarant</w:t>
      </w:r>
      <w:r w:rsidRPr="00ED1DD9">
        <w:rPr>
          <w:rFonts w:asciiTheme="minorHAnsi" w:hAnsiTheme="minorHAnsi" w:cs="Calibri"/>
        </w:rPr>
        <w:t xml:space="preserve">”), działając na zlecenie Wykonawcy, </w:t>
      </w:r>
      <w:r w:rsidRPr="00ED1DD9">
        <w:rPr>
          <w:rFonts w:asciiTheme="minorHAnsi" w:hAnsiTheme="minorHAnsi" w:cs="Calibri"/>
          <w:spacing w:val="-3"/>
        </w:rPr>
        <w:t>niniejszym zobowiązuje się nieodwołalnie i bezwarunkowo, bez względu na sprzeciw Wykonawcy, zapłacić każdą kwotę do wysokości:</w:t>
      </w:r>
    </w:p>
    <w:p w:rsidR="004B65B5" w:rsidRPr="00ED1DD9" w:rsidRDefault="004B65B5" w:rsidP="004B65B5">
      <w:pPr>
        <w:pStyle w:val="Standard"/>
        <w:tabs>
          <w:tab w:val="left" w:pos="-720"/>
          <w:tab w:val="left" w:pos="4900"/>
        </w:tabs>
        <w:spacing w:before="120" w:after="120" w:line="280" w:lineRule="exact"/>
        <w:jc w:val="center"/>
        <w:rPr>
          <w:rFonts w:asciiTheme="minorHAnsi" w:hAnsiTheme="minorHAnsi"/>
        </w:rPr>
      </w:pPr>
      <w:r w:rsidRPr="00ED1DD9">
        <w:rPr>
          <w:rFonts w:asciiTheme="minorHAnsi" w:hAnsiTheme="minorHAnsi" w:cs="Arial"/>
          <w:spacing w:val="-3"/>
        </w:rPr>
        <w:t>[●]</w:t>
      </w:r>
      <w:r w:rsidRPr="00ED1DD9">
        <w:rPr>
          <w:rFonts w:asciiTheme="minorHAnsi" w:hAnsiTheme="minorHAnsi" w:cs="Calibri"/>
          <w:b/>
          <w:spacing w:val="-3"/>
        </w:rPr>
        <w:t xml:space="preserve"> zł</w:t>
      </w:r>
    </w:p>
    <w:p w:rsidR="004B65B5" w:rsidRPr="00ED1DD9" w:rsidRDefault="004B65B5" w:rsidP="004B65B5">
      <w:pPr>
        <w:pStyle w:val="Standard"/>
        <w:tabs>
          <w:tab w:val="left" w:pos="-720"/>
          <w:tab w:val="left" w:pos="4900"/>
        </w:tabs>
        <w:spacing w:before="120" w:after="120" w:line="280" w:lineRule="exact"/>
        <w:jc w:val="center"/>
        <w:rPr>
          <w:rFonts w:asciiTheme="minorHAnsi" w:hAnsiTheme="minorHAnsi"/>
        </w:rPr>
      </w:pPr>
      <w:r w:rsidRPr="00ED1DD9">
        <w:rPr>
          <w:rFonts w:asciiTheme="minorHAnsi" w:hAnsiTheme="minorHAnsi" w:cs="Calibri"/>
          <w:spacing w:val="-3"/>
        </w:rPr>
        <w:t xml:space="preserve">(słownie: </w:t>
      </w:r>
      <w:r w:rsidRPr="00ED1DD9">
        <w:rPr>
          <w:rFonts w:asciiTheme="minorHAnsi" w:hAnsiTheme="minorHAnsi" w:cs="Arial"/>
          <w:spacing w:val="-3"/>
        </w:rPr>
        <w:t>[●]</w:t>
      </w:r>
      <w:r w:rsidRPr="00ED1DD9">
        <w:rPr>
          <w:rFonts w:asciiTheme="minorHAnsi" w:hAnsiTheme="minorHAnsi" w:cs="Calibri"/>
          <w:spacing w:val="-3"/>
        </w:rPr>
        <w:t xml:space="preserve"> złotych </w:t>
      </w:r>
      <w:r w:rsidRPr="00ED1DD9">
        <w:rPr>
          <w:rFonts w:asciiTheme="minorHAnsi" w:hAnsiTheme="minorHAnsi" w:cs="Arial"/>
          <w:spacing w:val="-3"/>
        </w:rPr>
        <w:t>[●]</w:t>
      </w:r>
      <w:r w:rsidRPr="00ED1DD9">
        <w:rPr>
          <w:rFonts w:asciiTheme="minorHAnsi" w:hAnsiTheme="minorHAnsi" w:cs="Calibri"/>
          <w:spacing w:val="-3"/>
        </w:rPr>
        <w:t xml:space="preserve"> /100)</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rPr>
        <w:t xml:space="preserve">Państwa pisemne żądanie zapłaty powinno zostać przesłane do Gwaranta na adres: </w:t>
      </w:r>
      <w:r w:rsidRPr="00ED1DD9">
        <w:rPr>
          <w:rFonts w:asciiTheme="minorHAnsi" w:hAnsiTheme="minorHAnsi" w:cs="Arial"/>
          <w:spacing w:val="-3"/>
        </w:rPr>
        <w:t>[●]</w:t>
      </w:r>
      <w:r w:rsidRPr="00ED1DD9">
        <w:rPr>
          <w:rFonts w:asciiTheme="minorHAnsi" w:hAnsiTheme="minorHAnsi" w:cs="Calibri"/>
        </w:rPr>
        <w:t xml:space="preserve">, za pośrednictwem banku prowadzącego </w:t>
      </w:r>
      <w:r w:rsidRPr="00ED1DD9">
        <w:rPr>
          <w:rFonts w:asciiTheme="minorHAnsi" w:hAnsiTheme="minorHAnsi" w:cs="Calibri"/>
          <w:bCs/>
        </w:rPr>
        <w:t>Państwa</w:t>
      </w:r>
      <w:r w:rsidRPr="00ED1DD9">
        <w:rPr>
          <w:rFonts w:asciiTheme="minorHAnsi" w:hAnsiTheme="minorHAnsi" w:cs="Calibri"/>
        </w:rPr>
        <w:t xml:space="preserve"> rachunek bankowy, celem potwierdzenia, że podpisy złożone na żądaniu wypłaty należą do osób uprawnionych do zaciągania zobowiązań majątkowych w Państwa imieniu.</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rPr>
        <w:t>Wszystkie wypłaty z tytułu niniejszej gwarancji są wolne od jakichkolwiek wzajemnych roszczeń, potrąceń, podatków, opłat, odsetek i innych obciążeń.</w:t>
      </w:r>
    </w:p>
    <w:p w:rsidR="004B65B5" w:rsidRPr="00ED1DD9" w:rsidRDefault="004B65B5" w:rsidP="004B65B5">
      <w:pPr>
        <w:pStyle w:val="Standard"/>
        <w:spacing w:before="120" w:after="120" w:line="280" w:lineRule="exact"/>
        <w:jc w:val="both"/>
        <w:rPr>
          <w:rFonts w:asciiTheme="minorHAnsi" w:hAnsiTheme="minorHAnsi"/>
        </w:rPr>
      </w:pPr>
      <w:r w:rsidRPr="00ED1DD9">
        <w:rPr>
          <w:rFonts w:asciiTheme="minorHAnsi" w:hAnsiTheme="minorHAnsi" w:cs="Calibri"/>
        </w:rPr>
        <w:lastRenderedPageBreak/>
        <w:t xml:space="preserve">Gwarancja obowiązuje od dnia </w:t>
      </w:r>
      <w:r w:rsidRPr="00ED1DD9">
        <w:rPr>
          <w:rFonts w:asciiTheme="minorHAnsi" w:hAnsiTheme="minorHAnsi" w:cs="Arial"/>
          <w:spacing w:val="-3"/>
        </w:rPr>
        <w:t xml:space="preserve">[●]. </w:t>
      </w:r>
      <w:r w:rsidRPr="00ED1DD9">
        <w:rPr>
          <w:rFonts w:asciiTheme="minorHAnsi" w:hAnsiTheme="minorHAnsi" w:cs="Calibri"/>
        </w:rPr>
        <w:t xml:space="preserve">Gwarancja wygasa w dniu </w:t>
      </w:r>
      <w:r w:rsidRPr="00ED1DD9">
        <w:rPr>
          <w:rFonts w:asciiTheme="minorHAnsi" w:hAnsiTheme="minorHAnsi" w:cs="Arial"/>
          <w:spacing w:val="-3"/>
        </w:rPr>
        <w:t>[●]</w:t>
      </w:r>
      <w:r w:rsidRPr="00ED1DD9">
        <w:rPr>
          <w:rFonts w:asciiTheme="minorHAnsi" w:hAnsiTheme="minorHAnsi" w:cs="Calibri"/>
        </w:rPr>
        <w:t>, a jeżeli data przypadałaby w dniu, w którym Gwarant nie prowadzi działalności operacyjnej, gwarancja ważna jest do pierwszego dnia roboczego, następującego po tym dniu (dalej: „</w:t>
      </w:r>
      <w:r w:rsidRPr="00ED1DD9">
        <w:rPr>
          <w:rFonts w:asciiTheme="minorHAnsi" w:hAnsiTheme="minorHAnsi" w:cs="Calibri"/>
          <w:b/>
        </w:rPr>
        <w:t>Termin Ważności Gwarancji</w:t>
      </w:r>
      <w:r w:rsidRPr="00ED1DD9">
        <w:rPr>
          <w:rFonts w:asciiTheme="minorHAnsi" w:hAnsiTheme="minorHAnsi" w:cs="Calibri"/>
        </w:rPr>
        <w:t>”).</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rPr>
        <w:t>W przypadku dokonania wypłaty w ramach niniejszej gwarancji, kwota gwarancji, zostanie automatycznie zmniejszona o wartość dokonanej wypłaty.</w:t>
      </w:r>
    </w:p>
    <w:p w:rsidR="004B65B5" w:rsidRPr="00ED1DD9" w:rsidRDefault="004B65B5" w:rsidP="004B65B5">
      <w:pPr>
        <w:pStyle w:val="Standard"/>
        <w:spacing w:before="120" w:after="120" w:line="280" w:lineRule="exact"/>
        <w:jc w:val="both"/>
        <w:rPr>
          <w:rFonts w:asciiTheme="minorHAnsi" w:hAnsiTheme="minorHAnsi"/>
        </w:rPr>
      </w:pPr>
      <w:r w:rsidRPr="00ED1DD9">
        <w:rPr>
          <w:rFonts w:asciiTheme="minorHAnsi" w:hAnsiTheme="minorHAnsi" w:cs="Calibri"/>
        </w:rPr>
        <w:t>Wypłata z tytułu niniejszej gwarancji nastąpi w terminie 14 dni od dnia otrzymania przez Gwaranta żądania wypłaty spełniającego wymagania określone w gwarancji.</w:t>
      </w:r>
    </w:p>
    <w:p w:rsidR="004B65B5" w:rsidRPr="00ED1DD9" w:rsidRDefault="004B65B5" w:rsidP="004B65B5">
      <w:pPr>
        <w:pStyle w:val="Standard"/>
        <w:spacing w:before="120" w:after="120" w:line="280" w:lineRule="exact"/>
        <w:jc w:val="both"/>
        <w:rPr>
          <w:rFonts w:asciiTheme="minorHAnsi" w:hAnsiTheme="minorHAnsi"/>
        </w:rPr>
      </w:pPr>
      <w:r w:rsidRPr="00ED1DD9">
        <w:rPr>
          <w:rFonts w:asciiTheme="minorHAnsi" w:hAnsiTheme="minorHAnsi" w:cs="Calibri"/>
        </w:rPr>
        <w:t>Niniejsza gwarancja wygasa automatycznie w przypadku:</w:t>
      </w:r>
    </w:p>
    <w:p w:rsidR="004B65B5" w:rsidRPr="00ED1DD9" w:rsidRDefault="004B65B5" w:rsidP="00554D39">
      <w:pPr>
        <w:pStyle w:val="Standard"/>
        <w:numPr>
          <w:ilvl w:val="0"/>
          <w:numId w:val="66"/>
        </w:numPr>
        <w:spacing w:before="120" w:after="120" w:line="280" w:lineRule="exact"/>
        <w:jc w:val="both"/>
        <w:rPr>
          <w:rFonts w:asciiTheme="minorHAnsi" w:hAnsiTheme="minorHAnsi"/>
        </w:rPr>
      </w:pPr>
      <w:r w:rsidRPr="00ED1DD9">
        <w:rPr>
          <w:rFonts w:asciiTheme="minorHAnsi" w:hAnsiTheme="minorHAnsi" w:cs="Calibri"/>
        </w:rPr>
        <w:t>gdyby Państwa żądanie wypłaty nie zostało przekazane Gwarantowi w Terminie Ważności Gwarancji, nawet jeśli niniejszy dokument nie zostanie zwrócony Gwarantowi;</w:t>
      </w:r>
    </w:p>
    <w:p w:rsidR="004B65B5" w:rsidRPr="00ED1DD9" w:rsidRDefault="004B65B5" w:rsidP="00554D39">
      <w:pPr>
        <w:pStyle w:val="Standard"/>
        <w:numPr>
          <w:ilvl w:val="0"/>
          <w:numId w:val="66"/>
        </w:numPr>
        <w:spacing w:before="120" w:after="120" w:line="280" w:lineRule="exact"/>
        <w:jc w:val="both"/>
        <w:rPr>
          <w:rFonts w:asciiTheme="minorHAnsi" w:hAnsiTheme="minorHAnsi"/>
        </w:rPr>
      </w:pPr>
      <w:r w:rsidRPr="00ED1DD9">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4B65B5" w:rsidRPr="00ED1DD9" w:rsidRDefault="004B65B5" w:rsidP="00554D39">
      <w:pPr>
        <w:pStyle w:val="Standard"/>
        <w:numPr>
          <w:ilvl w:val="0"/>
          <w:numId w:val="66"/>
        </w:numPr>
        <w:spacing w:before="120" w:after="120" w:line="280" w:lineRule="exact"/>
        <w:jc w:val="both"/>
        <w:rPr>
          <w:rFonts w:asciiTheme="minorHAnsi" w:hAnsiTheme="minorHAnsi"/>
        </w:rPr>
      </w:pPr>
      <w:r w:rsidRPr="00ED1DD9">
        <w:rPr>
          <w:rFonts w:asciiTheme="minorHAnsi" w:hAnsiTheme="minorHAnsi" w:cs="Calibri"/>
        </w:rPr>
        <w:t>gdy świadczenia Gwaranta, z tytułu niniejszej gwarancji, osiągną kwotę gwarancji;</w:t>
      </w:r>
    </w:p>
    <w:p w:rsidR="004B65B5" w:rsidRPr="00ED1DD9" w:rsidRDefault="004B65B5" w:rsidP="00554D39">
      <w:pPr>
        <w:pStyle w:val="Standard"/>
        <w:numPr>
          <w:ilvl w:val="0"/>
          <w:numId w:val="66"/>
        </w:numPr>
        <w:spacing w:before="120" w:after="120" w:line="280" w:lineRule="exact"/>
        <w:jc w:val="both"/>
        <w:rPr>
          <w:rFonts w:asciiTheme="minorHAnsi" w:hAnsiTheme="minorHAnsi"/>
        </w:rPr>
      </w:pPr>
      <w:r w:rsidRPr="00ED1DD9">
        <w:rPr>
          <w:rFonts w:asciiTheme="minorHAnsi" w:hAnsiTheme="minorHAnsi" w:cs="Calibri"/>
        </w:rPr>
        <w:t xml:space="preserve">zwrócenia Gwarantowi oryginału niniejszej gwarancji przed upływem Terminu Ważności Gwarancji.   </w:t>
      </w:r>
    </w:p>
    <w:p w:rsidR="004B65B5" w:rsidRPr="00ED1DD9" w:rsidRDefault="004B65B5" w:rsidP="004B65B5">
      <w:pPr>
        <w:pStyle w:val="Standard"/>
        <w:spacing w:before="120" w:after="120" w:line="280" w:lineRule="exact"/>
        <w:jc w:val="both"/>
        <w:rPr>
          <w:rFonts w:asciiTheme="minorHAnsi" w:hAnsiTheme="minorHAnsi"/>
        </w:rPr>
      </w:pPr>
      <w:r w:rsidRPr="00ED1DD9">
        <w:rPr>
          <w:rFonts w:asciiTheme="minorHAnsi" w:hAnsiTheme="minorHAnsi" w:cs="Calibri"/>
        </w:rPr>
        <w:t>Niniejsza gwarancja powinna być zwrócona Gwarantowi:</w:t>
      </w:r>
    </w:p>
    <w:p w:rsidR="004B65B5" w:rsidRPr="00ED1DD9" w:rsidRDefault="004B65B5" w:rsidP="00554D39">
      <w:pPr>
        <w:pStyle w:val="Standard"/>
        <w:numPr>
          <w:ilvl w:val="0"/>
          <w:numId w:val="65"/>
        </w:numPr>
        <w:spacing w:before="120" w:after="120" w:line="280" w:lineRule="exact"/>
        <w:jc w:val="both"/>
        <w:rPr>
          <w:rFonts w:asciiTheme="minorHAnsi" w:hAnsiTheme="minorHAnsi"/>
        </w:rPr>
      </w:pPr>
      <w:r w:rsidRPr="00ED1DD9">
        <w:rPr>
          <w:rFonts w:asciiTheme="minorHAnsi" w:hAnsiTheme="minorHAnsi" w:cs="Calibri"/>
        </w:rPr>
        <w:t>po upływie Terminu Ważności Gwarancji;</w:t>
      </w:r>
    </w:p>
    <w:p w:rsidR="004B65B5" w:rsidRPr="00ED1DD9" w:rsidRDefault="004B65B5" w:rsidP="00554D39">
      <w:pPr>
        <w:pStyle w:val="Standard"/>
        <w:numPr>
          <w:ilvl w:val="0"/>
          <w:numId w:val="65"/>
        </w:numPr>
        <w:spacing w:before="120" w:after="120" w:line="280" w:lineRule="exact"/>
        <w:jc w:val="both"/>
        <w:rPr>
          <w:rFonts w:asciiTheme="minorHAnsi" w:hAnsiTheme="minorHAnsi"/>
        </w:rPr>
      </w:pPr>
      <w:r w:rsidRPr="00ED1DD9">
        <w:rPr>
          <w:rFonts w:asciiTheme="minorHAnsi" w:hAnsiTheme="minorHAnsi" w:cs="Calibri"/>
        </w:rPr>
        <w:t>po dokonaniu przez Gwaranta, w ramach niniejszej gwarancji, płatności na Państwa rzecz, na łączną kwotę gwarancji;</w:t>
      </w:r>
    </w:p>
    <w:p w:rsidR="004B65B5" w:rsidRPr="00ED1DD9" w:rsidRDefault="004B65B5" w:rsidP="00554D39">
      <w:pPr>
        <w:pStyle w:val="Standard"/>
        <w:numPr>
          <w:ilvl w:val="0"/>
          <w:numId w:val="65"/>
        </w:numPr>
        <w:spacing w:before="120" w:after="120" w:line="280" w:lineRule="exact"/>
        <w:jc w:val="both"/>
        <w:rPr>
          <w:rFonts w:asciiTheme="minorHAnsi" w:hAnsiTheme="minorHAnsi"/>
        </w:rPr>
      </w:pPr>
      <w:r w:rsidRPr="00ED1DD9">
        <w:rPr>
          <w:rFonts w:asciiTheme="minorHAnsi" w:hAnsiTheme="minorHAnsi" w:cs="Calibri"/>
        </w:rPr>
        <w:t>w przypadku zwolnienia Gwaranta przez Państwa ze zobowiązań wynikających z niniejszej gwarancji przed upływem Terminu Ważności Gwarancji.</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rPr>
        <w:t>Przeniesienie wierzytelności wynikających z niniejszej</w:t>
      </w:r>
      <w:r w:rsidRPr="00ED1DD9">
        <w:rPr>
          <w:rFonts w:asciiTheme="minorHAnsi" w:hAnsiTheme="minorHAnsi" w:cs="Calibri"/>
          <w:spacing w:val="-3"/>
        </w:rPr>
        <w:t xml:space="preserve"> gwarancji jest możliwe tylko za zgodą Gwaranta.</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spacing w:val="-3"/>
        </w:rPr>
        <w:t>Gwarancja została sporządzona według przepisów prawa polskiego.</w:t>
      </w:r>
    </w:p>
    <w:p w:rsidR="004B65B5" w:rsidRPr="00ED1DD9" w:rsidRDefault="004B65B5" w:rsidP="004B65B5">
      <w:pPr>
        <w:pStyle w:val="Standard"/>
        <w:tabs>
          <w:tab w:val="left" w:pos="-720"/>
          <w:tab w:val="left" w:pos="4900"/>
        </w:tabs>
        <w:spacing w:before="120" w:after="120" w:line="280" w:lineRule="exact"/>
        <w:jc w:val="both"/>
        <w:rPr>
          <w:rFonts w:asciiTheme="minorHAnsi" w:hAnsiTheme="minorHAnsi"/>
        </w:rPr>
      </w:pPr>
      <w:r w:rsidRPr="00ED1DD9">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rsidR="004B65B5" w:rsidRPr="00ED1DD9" w:rsidRDefault="004B65B5" w:rsidP="004B65B5">
      <w:pPr>
        <w:pStyle w:val="Standard"/>
        <w:tabs>
          <w:tab w:val="left" w:pos="-720"/>
          <w:tab w:val="left" w:pos="4900"/>
        </w:tabs>
        <w:spacing w:line="280" w:lineRule="exact"/>
        <w:jc w:val="both"/>
        <w:rPr>
          <w:rFonts w:asciiTheme="minorHAnsi" w:hAnsiTheme="minorHAnsi"/>
        </w:rPr>
      </w:pPr>
      <w:r w:rsidRPr="00ED1DD9">
        <w:rPr>
          <w:rFonts w:asciiTheme="minorHAnsi" w:hAnsiTheme="minorHAnsi" w:cs="Calibri"/>
          <w:spacing w:val="-3"/>
        </w:rPr>
        <w:t>………………………………………</w:t>
      </w:r>
    </w:p>
    <w:p w:rsidR="004B65B5" w:rsidRPr="00ED1DD9" w:rsidRDefault="004B65B5" w:rsidP="004B65B5">
      <w:pPr>
        <w:pStyle w:val="Standard"/>
        <w:tabs>
          <w:tab w:val="left" w:pos="-720"/>
          <w:tab w:val="left" w:pos="4900"/>
        </w:tabs>
        <w:spacing w:line="280" w:lineRule="exact"/>
        <w:jc w:val="both"/>
        <w:rPr>
          <w:rFonts w:asciiTheme="minorHAnsi" w:hAnsiTheme="minorHAnsi"/>
        </w:rPr>
      </w:pPr>
      <w:r w:rsidRPr="00ED1DD9">
        <w:rPr>
          <w:rFonts w:asciiTheme="minorHAnsi" w:hAnsiTheme="minorHAnsi" w:cs="Arial"/>
          <w:spacing w:val="-3"/>
        </w:rPr>
        <w:t>[●]</w:t>
      </w:r>
    </w:p>
    <w:p w:rsidR="004B65B5" w:rsidRPr="00ED1DD9" w:rsidRDefault="004B65B5" w:rsidP="004B65B5">
      <w:pPr>
        <w:pStyle w:val="Standard"/>
        <w:tabs>
          <w:tab w:val="left" w:pos="-720"/>
          <w:tab w:val="left" w:pos="4900"/>
        </w:tabs>
        <w:spacing w:line="280" w:lineRule="exact"/>
        <w:jc w:val="both"/>
        <w:rPr>
          <w:rFonts w:asciiTheme="minorHAnsi" w:hAnsiTheme="minorHAnsi"/>
        </w:rPr>
      </w:pPr>
      <w:r w:rsidRPr="00ED1DD9">
        <w:rPr>
          <w:rFonts w:asciiTheme="minorHAnsi" w:hAnsiTheme="minorHAnsi" w:cs="Calibri"/>
          <w:spacing w:val="-3"/>
        </w:rPr>
        <w:t>[pieczęć firmowa oraz podpisy osób upoważnionych</w:t>
      </w:r>
    </w:p>
    <w:p w:rsidR="004B65B5" w:rsidRPr="00ED1DD9" w:rsidRDefault="004B65B5" w:rsidP="004B65B5">
      <w:pPr>
        <w:pStyle w:val="Standard"/>
        <w:tabs>
          <w:tab w:val="left" w:pos="-720"/>
          <w:tab w:val="left" w:pos="4900"/>
        </w:tabs>
        <w:spacing w:line="280" w:lineRule="exact"/>
        <w:jc w:val="both"/>
        <w:rPr>
          <w:rFonts w:asciiTheme="minorHAnsi" w:hAnsiTheme="minorHAnsi"/>
        </w:rPr>
      </w:pPr>
      <w:r w:rsidRPr="00ED1DD9">
        <w:rPr>
          <w:rFonts w:asciiTheme="minorHAnsi" w:hAnsiTheme="minorHAnsi" w:cs="Calibri"/>
          <w:spacing w:val="-3"/>
        </w:rPr>
        <w:t>do składania oświadczeń woli w imieniu Gwaranta]</w:t>
      </w:r>
    </w:p>
    <w:p w:rsidR="004B65B5" w:rsidRPr="00ED1DD9" w:rsidRDefault="004B65B5" w:rsidP="004B65B5">
      <w:pPr>
        <w:rPr>
          <w:rFonts w:asciiTheme="minorHAnsi" w:hAnsiTheme="minorHAnsi" w:cs="Arial"/>
          <w:iCs/>
          <w:kern w:val="20"/>
          <w:sz w:val="22"/>
          <w:szCs w:val="22"/>
        </w:rPr>
      </w:pPr>
    </w:p>
    <w:p w:rsidR="004B65B5" w:rsidRPr="00ED1DD9" w:rsidRDefault="004B65B5" w:rsidP="004B65B5">
      <w:pPr>
        <w:rPr>
          <w:rFonts w:asciiTheme="minorHAnsi" w:hAnsiTheme="minorHAnsi"/>
          <w:sz w:val="22"/>
          <w:szCs w:val="22"/>
        </w:rPr>
      </w:pPr>
      <w:r w:rsidRPr="00ED1DD9">
        <w:rPr>
          <w:rFonts w:asciiTheme="minorHAnsi" w:hAnsiTheme="minorHAnsi"/>
          <w:sz w:val="22"/>
          <w:szCs w:val="22"/>
        </w:rPr>
        <w:br w:type="page"/>
      </w:r>
    </w:p>
    <w:p w:rsidR="004B65B5" w:rsidRPr="00ED1DD9" w:rsidRDefault="004B65B5" w:rsidP="004B65B5">
      <w:pPr>
        <w:tabs>
          <w:tab w:val="center" w:pos="1704"/>
          <w:tab w:val="center" w:pos="7100"/>
        </w:tabs>
        <w:jc w:val="right"/>
        <w:rPr>
          <w:rFonts w:asciiTheme="minorHAnsi" w:hAnsiTheme="minorHAnsi" w:cs="Arial"/>
          <w:sz w:val="22"/>
          <w:szCs w:val="22"/>
        </w:rPr>
      </w:pPr>
      <w:r w:rsidRPr="00ED1DD9">
        <w:rPr>
          <w:rFonts w:asciiTheme="minorHAnsi" w:hAnsiTheme="minorHAnsi"/>
          <w:sz w:val="22"/>
          <w:szCs w:val="22"/>
        </w:rPr>
        <w:lastRenderedPageBreak/>
        <w:t xml:space="preserve">Załącznik nr 5 </w:t>
      </w:r>
      <w:r w:rsidRPr="00ED1DD9">
        <w:rPr>
          <w:rFonts w:asciiTheme="minorHAnsi" w:hAnsiTheme="minorHAnsi" w:cs="Arial"/>
          <w:sz w:val="22"/>
          <w:szCs w:val="22"/>
        </w:rPr>
        <w:t xml:space="preserve">do Umowy nr </w:t>
      </w:r>
      <w:r w:rsidRPr="00ED1DD9">
        <w:rPr>
          <w:rFonts w:asciiTheme="minorHAnsi" w:hAnsiTheme="minorHAnsi"/>
          <w:sz w:val="22"/>
          <w:szCs w:val="22"/>
        </w:rPr>
        <w:t>NZ/O/……/………………………./2019/……………………………/MB</w:t>
      </w:r>
    </w:p>
    <w:p w:rsidR="004B65B5" w:rsidRPr="00ED1DD9" w:rsidRDefault="004B65B5" w:rsidP="004B65B5">
      <w:pPr>
        <w:rPr>
          <w:rFonts w:asciiTheme="minorHAnsi" w:hAnsiTheme="minorHAnsi" w:cstheme="minorHAnsi"/>
          <w:b/>
          <w:sz w:val="22"/>
          <w:szCs w:val="22"/>
        </w:rPr>
      </w:pPr>
    </w:p>
    <w:p w:rsidR="004B65B5" w:rsidRPr="00ED1DD9" w:rsidRDefault="004B65B5" w:rsidP="004B65B5">
      <w:pPr>
        <w:pStyle w:val="Nagwek3"/>
        <w:spacing w:before="0"/>
        <w:ind w:left="1560"/>
        <w:jc w:val="right"/>
        <w:rPr>
          <w:rFonts w:asciiTheme="minorHAnsi" w:hAnsiTheme="minorHAnsi"/>
          <w:color w:val="auto"/>
          <w:sz w:val="22"/>
          <w:szCs w:val="22"/>
        </w:rPr>
      </w:pPr>
    </w:p>
    <w:p w:rsidR="004B65B5" w:rsidRPr="00ED1DD9" w:rsidRDefault="004B65B5" w:rsidP="004B65B5">
      <w:pPr>
        <w:pStyle w:val="Bezodstpw"/>
        <w:rPr>
          <w:rFonts w:asciiTheme="minorHAnsi" w:hAnsiTheme="minorHAnsi"/>
        </w:rPr>
      </w:pPr>
    </w:p>
    <w:p w:rsidR="004B65B5" w:rsidRPr="00ED1DD9" w:rsidRDefault="004B65B5" w:rsidP="004B65B5">
      <w:pPr>
        <w:pStyle w:val="Tytu"/>
        <w:rPr>
          <w:rFonts w:asciiTheme="minorHAnsi" w:hAnsiTheme="minorHAnsi"/>
          <w:sz w:val="22"/>
          <w:szCs w:val="22"/>
        </w:rPr>
      </w:pPr>
      <w:r w:rsidRPr="00ED1DD9">
        <w:rPr>
          <w:rFonts w:asciiTheme="minorHAnsi" w:hAnsiTheme="minorHAnsi"/>
          <w:sz w:val="22"/>
          <w:szCs w:val="22"/>
        </w:rPr>
        <w:t xml:space="preserve">WYKAZ PODWYKONAWCÓW </w:t>
      </w:r>
    </w:p>
    <w:p w:rsidR="004B65B5" w:rsidRPr="00ED1DD9" w:rsidRDefault="004B65B5" w:rsidP="004B65B5">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4B65B5" w:rsidRPr="00ED1DD9" w:rsidTr="003C08CA">
        <w:tc>
          <w:tcPr>
            <w:tcW w:w="562" w:type="dxa"/>
            <w:vAlign w:val="center"/>
          </w:tcPr>
          <w:p w:rsidR="004B65B5" w:rsidRPr="00ED1DD9" w:rsidRDefault="004B65B5" w:rsidP="003C08CA">
            <w:pPr>
              <w:pStyle w:val="Tekstpodstawowy2"/>
              <w:spacing w:line="240" w:lineRule="auto"/>
              <w:jc w:val="center"/>
              <w:rPr>
                <w:rFonts w:asciiTheme="minorHAnsi" w:hAnsiTheme="minorHAnsi"/>
              </w:rPr>
            </w:pPr>
            <w:r w:rsidRPr="00ED1DD9">
              <w:rPr>
                <w:rFonts w:asciiTheme="minorHAnsi" w:hAnsiTheme="minorHAnsi"/>
              </w:rPr>
              <w:t>L.p.</w:t>
            </w:r>
          </w:p>
        </w:tc>
        <w:tc>
          <w:tcPr>
            <w:tcW w:w="4253" w:type="dxa"/>
            <w:vAlign w:val="center"/>
          </w:tcPr>
          <w:p w:rsidR="004B65B5" w:rsidRPr="00ED1DD9" w:rsidRDefault="004B65B5" w:rsidP="003C08CA">
            <w:pPr>
              <w:pStyle w:val="Tekstpodstawowy2"/>
              <w:spacing w:line="240" w:lineRule="auto"/>
              <w:jc w:val="center"/>
              <w:rPr>
                <w:rFonts w:asciiTheme="minorHAnsi" w:hAnsiTheme="minorHAnsi"/>
              </w:rPr>
            </w:pPr>
            <w:r w:rsidRPr="00ED1DD9">
              <w:rPr>
                <w:rFonts w:asciiTheme="minorHAnsi" w:hAnsiTheme="minorHAnsi"/>
              </w:rPr>
              <w:t>Nazwa podwykonawcy</w:t>
            </w:r>
          </w:p>
        </w:tc>
        <w:tc>
          <w:tcPr>
            <w:tcW w:w="4961" w:type="dxa"/>
            <w:vAlign w:val="center"/>
          </w:tcPr>
          <w:p w:rsidR="004B65B5" w:rsidRPr="00ED1DD9" w:rsidRDefault="004B65B5" w:rsidP="003C08CA">
            <w:pPr>
              <w:pStyle w:val="Tekstpodstawowy2"/>
              <w:spacing w:line="240" w:lineRule="auto"/>
              <w:jc w:val="center"/>
              <w:rPr>
                <w:rFonts w:asciiTheme="minorHAnsi" w:hAnsiTheme="minorHAnsi"/>
              </w:rPr>
            </w:pPr>
            <w:r w:rsidRPr="00ED1DD9">
              <w:rPr>
                <w:rFonts w:asciiTheme="minorHAnsi" w:hAnsiTheme="minorHAnsi"/>
              </w:rPr>
              <w:t>Zakres prac</w:t>
            </w:r>
          </w:p>
        </w:tc>
      </w:tr>
      <w:tr w:rsidR="004B65B5" w:rsidRPr="00ED1DD9" w:rsidTr="003C08CA">
        <w:tc>
          <w:tcPr>
            <w:tcW w:w="562" w:type="dxa"/>
            <w:vAlign w:val="center"/>
          </w:tcPr>
          <w:p w:rsidR="004B65B5" w:rsidRPr="00ED1DD9" w:rsidRDefault="004B65B5" w:rsidP="00554D39">
            <w:pPr>
              <w:pStyle w:val="Tekstpodstawowy2"/>
              <w:numPr>
                <w:ilvl w:val="0"/>
                <w:numId w:val="49"/>
              </w:numPr>
              <w:spacing w:before="120" w:line="240" w:lineRule="auto"/>
              <w:jc w:val="right"/>
              <w:rPr>
                <w:rFonts w:asciiTheme="minorHAnsi" w:hAnsiTheme="minorHAnsi"/>
              </w:rPr>
            </w:pPr>
          </w:p>
        </w:tc>
        <w:tc>
          <w:tcPr>
            <w:tcW w:w="4253" w:type="dxa"/>
            <w:vAlign w:val="center"/>
          </w:tcPr>
          <w:p w:rsidR="004B65B5" w:rsidRPr="00ED1DD9" w:rsidRDefault="004B65B5" w:rsidP="003C08CA">
            <w:pPr>
              <w:pStyle w:val="Tekstpodstawowy2"/>
              <w:spacing w:line="240" w:lineRule="auto"/>
              <w:rPr>
                <w:rFonts w:asciiTheme="minorHAnsi" w:hAnsiTheme="minorHAnsi"/>
              </w:rPr>
            </w:pPr>
          </w:p>
        </w:tc>
        <w:tc>
          <w:tcPr>
            <w:tcW w:w="4961" w:type="dxa"/>
            <w:vAlign w:val="center"/>
          </w:tcPr>
          <w:p w:rsidR="004B65B5" w:rsidRPr="00ED1DD9" w:rsidRDefault="004B65B5" w:rsidP="003C08CA">
            <w:pPr>
              <w:pStyle w:val="Tekstpodstawowy2"/>
              <w:spacing w:line="240" w:lineRule="auto"/>
              <w:rPr>
                <w:rFonts w:asciiTheme="minorHAnsi" w:hAnsiTheme="minorHAnsi"/>
              </w:rPr>
            </w:pPr>
          </w:p>
        </w:tc>
      </w:tr>
      <w:tr w:rsidR="004B65B5" w:rsidRPr="00ED1DD9" w:rsidTr="003C08CA">
        <w:tc>
          <w:tcPr>
            <w:tcW w:w="562" w:type="dxa"/>
            <w:vAlign w:val="center"/>
          </w:tcPr>
          <w:p w:rsidR="004B65B5" w:rsidRPr="00ED1DD9" w:rsidRDefault="004B65B5" w:rsidP="00554D39">
            <w:pPr>
              <w:pStyle w:val="Tekstpodstawowy2"/>
              <w:numPr>
                <w:ilvl w:val="0"/>
                <w:numId w:val="49"/>
              </w:numPr>
              <w:spacing w:before="120" w:line="240" w:lineRule="auto"/>
              <w:jc w:val="right"/>
              <w:rPr>
                <w:rFonts w:asciiTheme="minorHAnsi" w:hAnsiTheme="minorHAnsi"/>
              </w:rPr>
            </w:pPr>
          </w:p>
        </w:tc>
        <w:tc>
          <w:tcPr>
            <w:tcW w:w="4253" w:type="dxa"/>
            <w:vAlign w:val="center"/>
          </w:tcPr>
          <w:p w:rsidR="004B65B5" w:rsidRPr="00ED1DD9" w:rsidRDefault="004B65B5" w:rsidP="003C08CA">
            <w:pPr>
              <w:pStyle w:val="Tekstpodstawowy2"/>
              <w:spacing w:line="240" w:lineRule="auto"/>
              <w:rPr>
                <w:rFonts w:asciiTheme="minorHAnsi" w:hAnsiTheme="minorHAnsi"/>
              </w:rPr>
            </w:pPr>
          </w:p>
        </w:tc>
        <w:tc>
          <w:tcPr>
            <w:tcW w:w="4961" w:type="dxa"/>
            <w:vAlign w:val="center"/>
          </w:tcPr>
          <w:p w:rsidR="004B65B5" w:rsidRPr="00ED1DD9" w:rsidRDefault="004B65B5" w:rsidP="003C08CA">
            <w:pPr>
              <w:pStyle w:val="Tekstpodstawowy2"/>
              <w:spacing w:line="240" w:lineRule="auto"/>
              <w:rPr>
                <w:rFonts w:asciiTheme="minorHAnsi" w:hAnsiTheme="minorHAnsi"/>
              </w:rPr>
            </w:pPr>
          </w:p>
        </w:tc>
      </w:tr>
      <w:tr w:rsidR="004B65B5" w:rsidRPr="00ED1DD9" w:rsidTr="003C08CA">
        <w:tc>
          <w:tcPr>
            <w:tcW w:w="562" w:type="dxa"/>
            <w:vAlign w:val="center"/>
          </w:tcPr>
          <w:p w:rsidR="004B65B5" w:rsidRPr="00ED1DD9" w:rsidRDefault="004B65B5" w:rsidP="00554D39">
            <w:pPr>
              <w:pStyle w:val="Tekstpodstawowy2"/>
              <w:numPr>
                <w:ilvl w:val="0"/>
                <w:numId w:val="49"/>
              </w:numPr>
              <w:spacing w:before="120" w:line="240" w:lineRule="auto"/>
              <w:jc w:val="right"/>
              <w:rPr>
                <w:rFonts w:asciiTheme="minorHAnsi" w:hAnsiTheme="minorHAnsi"/>
              </w:rPr>
            </w:pPr>
          </w:p>
        </w:tc>
        <w:tc>
          <w:tcPr>
            <w:tcW w:w="4253" w:type="dxa"/>
            <w:vAlign w:val="center"/>
          </w:tcPr>
          <w:p w:rsidR="004B65B5" w:rsidRPr="00ED1DD9" w:rsidRDefault="004B65B5" w:rsidP="003C08CA">
            <w:pPr>
              <w:pStyle w:val="Tekstpodstawowy2"/>
              <w:spacing w:line="240" w:lineRule="auto"/>
              <w:rPr>
                <w:rFonts w:asciiTheme="minorHAnsi" w:hAnsiTheme="minorHAnsi"/>
              </w:rPr>
            </w:pPr>
          </w:p>
        </w:tc>
        <w:tc>
          <w:tcPr>
            <w:tcW w:w="4961" w:type="dxa"/>
            <w:vAlign w:val="center"/>
          </w:tcPr>
          <w:p w:rsidR="004B65B5" w:rsidRPr="00ED1DD9" w:rsidRDefault="004B65B5" w:rsidP="003C08CA">
            <w:pPr>
              <w:pStyle w:val="Tekstpodstawowy2"/>
              <w:spacing w:line="240" w:lineRule="auto"/>
              <w:rPr>
                <w:rFonts w:asciiTheme="minorHAnsi" w:hAnsiTheme="minorHAnsi"/>
              </w:rPr>
            </w:pPr>
          </w:p>
        </w:tc>
      </w:tr>
    </w:tbl>
    <w:p w:rsidR="004B65B5" w:rsidRPr="00ED1DD9" w:rsidRDefault="004B65B5" w:rsidP="004B65B5">
      <w:pPr>
        <w:rPr>
          <w:rFonts w:asciiTheme="minorHAnsi" w:hAnsiTheme="minorHAnsi"/>
          <w:sz w:val="22"/>
          <w:szCs w:val="22"/>
          <w:lang w:val="de-DE"/>
        </w:rPr>
      </w:pPr>
      <w:r w:rsidRPr="00ED1DD9">
        <w:rPr>
          <w:rFonts w:asciiTheme="minorHAnsi" w:hAnsiTheme="minorHAnsi"/>
          <w:sz w:val="22"/>
          <w:szCs w:val="22"/>
          <w:lang w:val="de-DE"/>
        </w:rPr>
        <w:br w:type="page"/>
      </w:r>
    </w:p>
    <w:p w:rsidR="004B65B5" w:rsidRPr="00ED1DD9" w:rsidRDefault="004B65B5" w:rsidP="004B65B5">
      <w:pPr>
        <w:tabs>
          <w:tab w:val="center" w:pos="1704"/>
          <w:tab w:val="center" w:pos="7100"/>
        </w:tabs>
        <w:jc w:val="right"/>
        <w:rPr>
          <w:rFonts w:asciiTheme="minorHAnsi" w:hAnsiTheme="minorHAnsi" w:cs="Arial"/>
          <w:sz w:val="22"/>
          <w:szCs w:val="22"/>
        </w:rPr>
      </w:pPr>
      <w:r w:rsidRPr="00ED1DD9">
        <w:rPr>
          <w:rFonts w:asciiTheme="minorHAnsi" w:hAnsiTheme="minorHAnsi"/>
          <w:sz w:val="22"/>
          <w:szCs w:val="22"/>
        </w:rPr>
        <w:lastRenderedPageBreak/>
        <w:t xml:space="preserve">Załącznik nr 6 do Umowy - </w:t>
      </w:r>
      <w:r w:rsidRPr="00ED1DD9">
        <w:rPr>
          <w:rFonts w:asciiTheme="minorHAnsi" w:hAnsiTheme="minorHAnsi" w:cs="Arial"/>
          <w:sz w:val="22"/>
          <w:szCs w:val="22"/>
        </w:rPr>
        <w:t xml:space="preserve">nr </w:t>
      </w:r>
      <w:r w:rsidRPr="00ED1DD9">
        <w:rPr>
          <w:rFonts w:asciiTheme="minorHAnsi" w:hAnsiTheme="minorHAnsi"/>
          <w:sz w:val="22"/>
          <w:szCs w:val="22"/>
        </w:rPr>
        <w:t>NZ/O/……/………………………./2019/……………………………/MB</w:t>
      </w:r>
    </w:p>
    <w:p w:rsidR="004B65B5" w:rsidRPr="00ED1DD9" w:rsidRDefault="004B65B5" w:rsidP="004B65B5">
      <w:pPr>
        <w:pStyle w:val="Akapitzlist"/>
        <w:suppressAutoHyphens/>
        <w:autoSpaceDN w:val="0"/>
        <w:spacing w:after="0" w:line="240" w:lineRule="auto"/>
        <w:ind w:left="1701"/>
        <w:contextualSpacing w:val="0"/>
        <w:jc w:val="both"/>
        <w:textAlignment w:val="baseline"/>
        <w:rPr>
          <w:rFonts w:asciiTheme="minorHAnsi" w:hAnsiTheme="minorHAnsi"/>
        </w:rPr>
      </w:pPr>
    </w:p>
    <w:p w:rsidR="004B65B5" w:rsidRPr="00ED1DD9" w:rsidRDefault="004B65B5" w:rsidP="004B65B5">
      <w:pPr>
        <w:pStyle w:val="Akapitzlist"/>
        <w:suppressAutoHyphens/>
        <w:autoSpaceDN w:val="0"/>
        <w:spacing w:after="0" w:line="240" w:lineRule="auto"/>
        <w:ind w:left="1701"/>
        <w:contextualSpacing w:val="0"/>
        <w:jc w:val="both"/>
        <w:textAlignment w:val="baseline"/>
        <w:rPr>
          <w:rFonts w:asciiTheme="minorHAnsi" w:hAnsiTheme="minorHAnsi"/>
        </w:rPr>
      </w:pPr>
      <w:r w:rsidRPr="00ED1DD9">
        <w:rPr>
          <w:rFonts w:asciiTheme="minorHAnsi" w:hAnsiTheme="minorHAnsi"/>
        </w:rPr>
        <w:t xml:space="preserve"> Kopia polisy ( certyfikatu) ubezpieczenia OC Wykonawcy.</w:t>
      </w:r>
    </w:p>
    <w:p w:rsidR="004B65B5" w:rsidRPr="00ED1DD9" w:rsidRDefault="004B65B5" w:rsidP="004B65B5">
      <w:pPr>
        <w:rPr>
          <w:rFonts w:asciiTheme="minorHAnsi" w:eastAsia="Calibri" w:hAnsiTheme="minorHAnsi"/>
          <w:sz w:val="22"/>
          <w:szCs w:val="22"/>
          <w:lang w:eastAsia="en-US"/>
        </w:rPr>
      </w:pPr>
      <w:r w:rsidRPr="00ED1DD9">
        <w:rPr>
          <w:rFonts w:asciiTheme="minorHAnsi" w:hAnsiTheme="minorHAnsi"/>
          <w:sz w:val="22"/>
          <w:szCs w:val="22"/>
        </w:rPr>
        <w:br w:type="page"/>
      </w:r>
    </w:p>
    <w:p w:rsidR="004B65B5" w:rsidRPr="00ED1DD9" w:rsidRDefault="004B65B5" w:rsidP="004B65B5">
      <w:pPr>
        <w:tabs>
          <w:tab w:val="center" w:pos="1704"/>
          <w:tab w:val="center" w:pos="7100"/>
        </w:tabs>
        <w:jc w:val="right"/>
        <w:rPr>
          <w:rFonts w:asciiTheme="minorHAnsi" w:hAnsiTheme="minorHAnsi" w:cs="Arial"/>
          <w:sz w:val="22"/>
          <w:szCs w:val="22"/>
        </w:rPr>
      </w:pPr>
      <w:r w:rsidRPr="00ED1DD9">
        <w:rPr>
          <w:rFonts w:asciiTheme="minorHAnsi" w:hAnsiTheme="minorHAnsi"/>
          <w:sz w:val="22"/>
          <w:szCs w:val="22"/>
        </w:rPr>
        <w:lastRenderedPageBreak/>
        <w:t xml:space="preserve">Załącznik nr 7 do Umowy - </w:t>
      </w:r>
      <w:r w:rsidRPr="00ED1DD9">
        <w:rPr>
          <w:rFonts w:asciiTheme="minorHAnsi" w:hAnsiTheme="minorHAnsi" w:cs="Arial"/>
          <w:sz w:val="22"/>
          <w:szCs w:val="22"/>
        </w:rPr>
        <w:t xml:space="preserve">nr </w:t>
      </w:r>
      <w:r w:rsidRPr="00ED1DD9">
        <w:rPr>
          <w:rFonts w:asciiTheme="minorHAnsi" w:hAnsiTheme="minorHAnsi"/>
          <w:sz w:val="22"/>
          <w:szCs w:val="22"/>
        </w:rPr>
        <w:t>NZ/O/……/………………………./2019/……………………………/MB</w:t>
      </w:r>
    </w:p>
    <w:p w:rsidR="004B65B5" w:rsidRPr="00ED1DD9" w:rsidRDefault="004B65B5" w:rsidP="004B65B5">
      <w:pPr>
        <w:pStyle w:val="Akapitzlist"/>
        <w:suppressAutoHyphens/>
        <w:autoSpaceDN w:val="0"/>
        <w:spacing w:after="0" w:line="240" w:lineRule="auto"/>
        <w:ind w:left="1701"/>
        <w:contextualSpacing w:val="0"/>
        <w:jc w:val="both"/>
        <w:textAlignment w:val="baseline"/>
        <w:rPr>
          <w:rFonts w:asciiTheme="minorHAnsi" w:hAnsiTheme="minorHAnsi"/>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ind w:left="425"/>
        <w:jc w:val="center"/>
        <w:rPr>
          <w:rFonts w:ascii="Franklin Gothic Book" w:hAnsi="Franklin Gothic Book" w:cs="Arial"/>
          <w:b/>
          <w:sz w:val="22"/>
          <w:szCs w:val="22"/>
        </w:rPr>
      </w:pPr>
      <w:r w:rsidRPr="00ED1DD9">
        <w:rPr>
          <w:rFonts w:ascii="Franklin Gothic Book" w:hAnsi="Franklin Gothic Book" w:cs="Arial"/>
          <w:b/>
          <w:sz w:val="22"/>
          <w:szCs w:val="22"/>
        </w:rPr>
        <w:t>Klauzula informacyjna Administratora</w:t>
      </w:r>
    </w:p>
    <w:p w:rsidR="004B65B5" w:rsidRPr="00ED1DD9" w:rsidRDefault="004B65B5" w:rsidP="004B65B5">
      <w:pPr>
        <w:ind w:left="425"/>
        <w:jc w:val="center"/>
        <w:rPr>
          <w:rFonts w:ascii="Franklin Gothic Book" w:hAnsi="Franklin Gothic Book" w:cs="Arial"/>
          <w:b/>
          <w:sz w:val="22"/>
          <w:szCs w:val="22"/>
        </w:rPr>
      </w:pPr>
      <w:r w:rsidRPr="00ED1DD9">
        <w:rPr>
          <w:rFonts w:ascii="Franklin Gothic Book" w:hAnsi="Franklin Gothic Book" w:cs="Arial"/>
          <w:b/>
          <w:sz w:val="22"/>
          <w:szCs w:val="22"/>
        </w:rPr>
        <w:t>dla Wykonawcy</w:t>
      </w:r>
    </w:p>
    <w:p w:rsidR="004B65B5" w:rsidRPr="00ED1DD9" w:rsidRDefault="004B65B5" w:rsidP="004B65B5">
      <w:pPr>
        <w:ind w:left="425"/>
        <w:jc w:val="center"/>
        <w:rPr>
          <w:rFonts w:ascii="Franklin Gothic Book" w:hAnsi="Franklin Gothic Book" w:cs="Arial"/>
          <w:b/>
          <w:sz w:val="22"/>
          <w:szCs w:val="22"/>
        </w:rPr>
      </w:pPr>
      <w:r w:rsidRPr="00ED1DD9">
        <w:rPr>
          <w:rFonts w:ascii="Franklin Gothic Book" w:hAnsi="Franklin Gothic Book" w:cs="Arial"/>
          <w:b/>
          <w:sz w:val="22"/>
          <w:szCs w:val="22"/>
        </w:rPr>
        <w:t>związana z realizacją Umowy</w:t>
      </w:r>
    </w:p>
    <w:p w:rsidR="004B65B5" w:rsidRPr="00ED1DD9" w:rsidRDefault="004B65B5" w:rsidP="004B65B5">
      <w:pPr>
        <w:ind w:left="425"/>
        <w:jc w:val="center"/>
        <w:rPr>
          <w:rFonts w:ascii="Franklin Gothic Book" w:hAnsi="Franklin Gothic Book" w:cs="Arial"/>
          <w:b/>
          <w:sz w:val="22"/>
          <w:szCs w:val="22"/>
        </w:rPr>
      </w:pPr>
    </w:p>
    <w:p w:rsidR="004B65B5" w:rsidRPr="00ED1DD9" w:rsidRDefault="004B65B5" w:rsidP="004B65B5">
      <w:pPr>
        <w:ind w:left="425"/>
        <w:jc w:val="center"/>
        <w:rPr>
          <w:rFonts w:ascii="Franklin Gothic Book" w:hAnsi="Franklin Gothic Book" w:cs="Arial"/>
          <w:i/>
          <w:sz w:val="22"/>
          <w:szCs w:val="22"/>
        </w:rPr>
      </w:pPr>
      <w:r w:rsidRPr="00ED1DD9">
        <w:rPr>
          <w:rFonts w:ascii="Franklin Gothic Book" w:hAnsi="Franklin Gothic Book" w:cs="Arial"/>
          <w:i/>
          <w:sz w:val="22"/>
          <w:szCs w:val="22"/>
        </w:rPr>
        <w:t>(dla pełnomocników, reprezentantów, pracowników i współpracowników Wykonawcy wskazanych do kontaktów i realizacji umowy)</w:t>
      </w:r>
    </w:p>
    <w:p w:rsidR="004B65B5" w:rsidRPr="00ED1DD9" w:rsidRDefault="004B65B5" w:rsidP="004B65B5">
      <w:pPr>
        <w:pStyle w:val="Akapitzlist"/>
        <w:spacing w:after="240"/>
        <w:ind w:left="0"/>
        <w:contextualSpacing w:val="0"/>
        <w:jc w:val="both"/>
        <w:rPr>
          <w:rFonts w:ascii="Franklin Gothic Book" w:hAnsi="Franklin Gothic Book" w:cs="Arial"/>
          <w:b/>
          <w:u w:val="single"/>
        </w:rPr>
      </w:pPr>
    </w:p>
    <w:p w:rsidR="004B65B5" w:rsidRPr="00ED1DD9" w:rsidRDefault="004B65B5" w:rsidP="004B65B5">
      <w:pPr>
        <w:jc w:val="both"/>
        <w:rPr>
          <w:rFonts w:ascii="Franklin Gothic Book" w:hAnsi="Franklin Gothic Book" w:cs="Arial"/>
          <w:sz w:val="22"/>
          <w:szCs w:val="22"/>
        </w:rPr>
      </w:pPr>
      <w:r w:rsidRPr="00ED1DD9">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ED1DD9">
        <w:rPr>
          <w:rFonts w:ascii="Franklin Gothic Book" w:hAnsi="Franklin Gothic Book" w:cs="Arial"/>
          <w:b/>
          <w:sz w:val="22"/>
          <w:szCs w:val="22"/>
        </w:rPr>
        <w:t>RODO</w:t>
      </w:r>
      <w:r w:rsidRPr="00ED1DD9">
        <w:rPr>
          <w:rFonts w:ascii="Franklin Gothic Book" w:hAnsi="Franklin Gothic Book" w:cs="Arial"/>
          <w:sz w:val="22"/>
          <w:szCs w:val="22"/>
        </w:rPr>
        <w:t>), informujemy:</w:t>
      </w:r>
    </w:p>
    <w:p w:rsidR="004B65B5" w:rsidRPr="00ED1DD9" w:rsidRDefault="004B65B5" w:rsidP="004B65B5">
      <w:pPr>
        <w:pStyle w:val="Akapitzlist"/>
        <w:numPr>
          <w:ilvl w:val="0"/>
          <w:numId w:val="3"/>
        </w:numPr>
        <w:spacing w:after="120" w:line="240" w:lineRule="auto"/>
        <w:ind w:left="357" w:hanging="357"/>
        <w:contextualSpacing w:val="0"/>
        <w:jc w:val="both"/>
        <w:rPr>
          <w:rFonts w:ascii="Franklin Gothic Book" w:hAnsi="Franklin Gothic Book" w:cs="Arial"/>
          <w:b/>
        </w:rPr>
      </w:pPr>
      <w:r w:rsidRPr="00ED1DD9">
        <w:rPr>
          <w:rFonts w:ascii="Franklin Gothic Book" w:hAnsi="Franklin Gothic Book" w:cs="Arial"/>
        </w:rPr>
        <w:t xml:space="preserve">Administratorem Pana/Pani danych osobowych podanych przez Pana/Panią jest Enea Elektrownia Połaniec Spółka Akcyjna (w skrócie: Enea Połaniec S.A.)  z siedzibą w Zawadzie 26, 28-230 Połaniec (dalej: </w:t>
      </w:r>
      <w:r w:rsidRPr="00ED1DD9">
        <w:rPr>
          <w:rFonts w:ascii="Franklin Gothic Book" w:hAnsi="Franklin Gothic Book" w:cs="Arial"/>
          <w:b/>
        </w:rPr>
        <w:t>Administrator</w:t>
      </w:r>
      <w:r w:rsidRPr="00ED1DD9">
        <w:rPr>
          <w:rFonts w:ascii="Franklin Gothic Book" w:hAnsi="Franklin Gothic Book" w:cs="Arial"/>
        </w:rPr>
        <w:t>).</w:t>
      </w:r>
    </w:p>
    <w:p w:rsidR="004B65B5" w:rsidRPr="00ED1DD9" w:rsidRDefault="004B65B5" w:rsidP="004B65B5">
      <w:pPr>
        <w:pStyle w:val="Akapitzlist"/>
        <w:spacing w:after="120" w:line="240" w:lineRule="auto"/>
        <w:ind w:left="360"/>
        <w:contextualSpacing w:val="0"/>
        <w:jc w:val="both"/>
        <w:rPr>
          <w:rFonts w:ascii="Franklin Gothic Book" w:hAnsi="Franklin Gothic Book" w:cs="Arial"/>
        </w:rPr>
      </w:pPr>
      <w:r w:rsidRPr="00ED1DD9">
        <w:rPr>
          <w:rFonts w:ascii="Franklin Gothic Book" w:hAnsi="Franklin Gothic Book" w:cs="Arial"/>
        </w:rPr>
        <w:t>Dane kontaktowe:</w:t>
      </w:r>
    </w:p>
    <w:p w:rsidR="004B65B5" w:rsidRPr="00ED1DD9" w:rsidRDefault="004B65B5" w:rsidP="004B65B5">
      <w:pPr>
        <w:pStyle w:val="Akapitzlist"/>
        <w:numPr>
          <w:ilvl w:val="0"/>
          <w:numId w:val="4"/>
        </w:numPr>
        <w:spacing w:after="120" w:line="240" w:lineRule="auto"/>
        <w:ind w:left="709" w:hanging="284"/>
        <w:contextualSpacing w:val="0"/>
        <w:jc w:val="both"/>
        <w:rPr>
          <w:rFonts w:ascii="Franklin Gothic Book" w:hAnsi="Franklin Gothic Book" w:cs="Arial"/>
          <w:b/>
        </w:rPr>
      </w:pPr>
      <w:r w:rsidRPr="00ED1DD9">
        <w:rPr>
          <w:rFonts w:ascii="Franklin Gothic Book" w:hAnsi="Franklin Gothic Book" w:cs="Arial"/>
          <w:b/>
        </w:rPr>
        <w:t xml:space="preserve">Inspektor Ochrony Danych - </w:t>
      </w:r>
      <w:r w:rsidRPr="00ED1DD9">
        <w:rPr>
          <w:rFonts w:ascii="Franklin Gothic Book" w:hAnsi="Franklin Gothic Book" w:cs="Arial"/>
        </w:rPr>
        <w:t xml:space="preserve">e-mail: </w:t>
      </w:r>
      <w:hyperlink r:id="rId37" w:history="1">
        <w:r w:rsidRPr="00ED1DD9">
          <w:rPr>
            <w:rStyle w:val="Hipercze"/>
            <w:rFonts w:ascii="Franklin Gothic Book" w:hAnsi="Franklin Gothic Book"/>
            <w:color w:val="auto"/>
          </w:rPr>
          <w:t>eep.iod@enea.pl</w:t>
        </w:r>
      </w:hyperlink>
      <w:r w:rsidRPr="00ED1DD9">
        <w:rPr>
          <w:rFonts w:ascii="Franklin Gothic Book" w:hAnsi="Franklin Gothic Book" w:cs="Arial"/>
        </w:rPr>
        <w:t xml:space="preserve">, </w:t>
      </w:r>
    </w:p>
    <w:p w:rsidR="004B65B5" w:rsidRPr="00ED1DD9" w:rsidRDefault="004B65B5" w:rsidP="004B65B5">
      <w:pPr>
        <w:pStyle w:val="Akapitzlist"/>
        <w:numPr>
          <w:ilvl w:val="0"/>
          <w:numId w:val="3"/>
        </w:numPr>
        <w:spacing w:after="120" w:line="240" w:lineRule="auto"/>
        <w:contextualSpacing w:val="0"/>
        <w:jc w:val="both"/>
        <w:rPr>
          <w:rFonts w:ascii="Franklin Gothic Book" w:hAnsi="Franklin Gothic Book" w:cs="Arial"/>
        </w:rPr>
      </w:pPr>
      <w:r w:rsidRPr="00ED1DD9">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4B65B5" w:rsidRPr="00ED1DD9" w:rsidRDefault="004B65B5" w:rsidP="004B65B5">
      <w:pPr>
        <w:pStyle w:val="Akapitzlist"/>
        <w:numPr>
          <w:ilvl w:val="0"/>
          <w:numId w:val="3"/>
        </w:numPr>
        <w:spacing w:after="120" w:line="240" w:lineRule="auto"/>
        <w:contextualSpacing w:val="0"/>
        <w:jc w:val="both"/>
        <w:rPr>
          <w:rFonts w:ascii="Franklin Gothic Book" w:hAnsi="Franklin Gothic Book" w:cs="Arial"/>
        </w:rPr>
      </w:pPr>
      <w:r w:rsidRPr="00ED1DD9">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ED1DD9">
        <w:rPr>
          <w:rFonts w:ascii="Franklin Gothic Book" w:hAnsi="Franklin Gothic Book" w:cs="Arial"/>
          <w:b/>
        </w:rPr>
        <w:t xml:space="preserve">RODO - </w:t>
      </w:r>
      <w:r w:rsidRPr="00ED1DD9">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rsidR="004B65B5" w:rsidRPr="00ED1DD9" w:rsidRDefault="004B65B5" w:rsidP="004B65B5">
      <w:pPr>
        <w:pStyle w:val="Akapitzlist"/>
        <w:numPr>
          <w:ilvl w:val="0"/>
          <w:numId w:val="3"/>
        </w:numPr>
        <w:spacing w:after="120" w:line="240" w:lineRule="auto"/>
        <w:contextualSpacing w:val="0"/>
        <w:jc w:val="both"/>
        <w:rPr>
          <w:rFonts w:ascii="Franklin Gothic Book" w:hAnsi="Franklin Gothic Book" w:cs="Arial"/>
        </w:rPr>
      </w:pPr>
      <w:r w:rsidRPr="00ED1DD9">
        <w:rPr>
          <w:rFonts w:ascii="Franklin Gothic Book" w:hAnsi="Franklin Gothic Book" w:cs="Arial"/>
        </w:rPr>
        <w:t>Podanie przez Pana/Panią danych osobowych jest dobrowolne, ale niezbędne do udziału w postępowaniu i późniejszej realizacji usługi bądź umowy.</w:t>
      </w:r>
    </w:p>
    <w:p w:rsidR="004B65B5" w:rsidRPr="00ED1DD9" w:rsidRDefault="004B65B5" w:rsidP="004B65B5">
      <w:pPr>
        <w:pStyle w:val="Akapitzlist"/>
        <w:numPr>
          <w:ilvl w:val="0"/>
          <w:numId w:val="3"/>
        </w:numPr>
        <w:spacing w:after="120" w:line="240" w:lineRule="auto"/>
        <w:contextualSpacing w:val="0"/>
        <w:jc w:val="both"/>
        <w:rPr>
          <w:rFonts w:ascii="Franklin Gothic Book" w:hAnsi="Franklin Gothic Book" w:cs="Arial"/>
        </w:rPr>
      </w:pPr>
      <w:r w:rsidRPr="00ED1DD9">
        <w:rPr>
          <w:rFonts w:ascii="Franklin Gothic Book" w:hAnsi="Franklin Gothic Book" w:cs="Arial"/>
        </w:rPr>
        <w:t xml:space="preserve">Administrator może ujawnić Pana/Pani dane osobowe podmiotom upoważnionym na podstawie przepisów prawa. </w:t>
      </w:r>
    </w:p>
    <w:p w:rsidR="004B65B5" w:rsidRPr="00ED1DD9" w:rsidRDefault="004B65B5" w:rsidP="004B65B5">
      <w:pPr>
        <w:pStyle w:val="Akapitzlist"/>
        <w:spacing w:after="120" w:line="240" w:lineRule="auto"/>
        <w:ind w:left="357"/>
        <w:contextualSpacing w:val="0"/>
        <w:jc w:val="both"/>
        <w:rPr>
          <w:rFonts w:ascii="Franklin Gothic Book" w:hAnsi="Franklin Gothic Book" w:cs="Arial"/>
        </w:rPr>
      </w:pPr>
      <w:r w:rsidRPr="00ED1DD9">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4B65B5" w:rsidRPr="00ED1DD9" w:rsidRDefault="004B65B5" w:rsidP="004B65B5">
      <w:pPr>
        <w:pStyle w:val="Akapitzlist"/>
        <w:spacing w:after="120" w:line="240" w:lineRule="auto"/>
        <w:ind w:left="357"/>
        <w:contextualSpacing w:val="0"/>
        <w:jc w:val="both"/>
        <w:rPr>
          <w:rFonts w:ascii="Franklin Gothic Book" w:hAnsi="Franklin Gothic Book" w:cs="Arial"/>
        </w:rPr>
      </w:pPr>
      <w:r w:rsidRPr="00ED1DD9">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4B65B5" w:rsidRPr="00ED1DD9" w:rsidRDefault="004B65B5" w:rsidP="004B65B5">
      <w:pPr>
        <w:pStyle w:val="Akapitzlist"/>
        <w:numPr>
          <w:ilvl w:val="0"/>
          <w:numId w:val="3"/>
        </w:numPr>
        <w:spacing w:after="120" w:line="240" w:lineRule="auto"/>
        <w:contextualSpacing w:val="0"/>
        <w:jc w:val="both"/>
        <w:rPr>
          <w:rFonts w:ascii="Franklin Gothic Book" w:hAnsi="Franklin Gothic Book" w:cs="Arial"/>
        </w:rPr>
      </w:pPr>
      <w:r w:rsidRPr="00ED1DD9">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4B65B5" w:rsidRPr="00ED1DD9" w:rsidRDefault="004B65B5" w:rsidP="004B65B5">
      <w:pPr>
        <w:pStyle w:val="Akapitzlist"/>
        <w:numPr>
          <w:ilvl w:val="0"/>
          <w:numId w:val="3"/>
        </w:numPr>
        <w:spacing w:after="120" w:line="240" w:lineRule="auto"/>
        <w:contextualSpacing w:val="0"/>
        <w:rPr>
          <w:rFonts w:ascii="Franklin Gothic Book" w:hAnsi="Franklin Gothic Book" w:cs="Arial"/>
        </w:rPr>
      </w:pPr>
      <w:r w:rsidRPr="00ED1DD9">
        <w:rPr>
          <w:rFonts w:ascii="Franklin Gothic Book" w:hAnsi="Franklin Gothic Book" w:cs="Arial"/>
          <w:bCs/>
        </w:rPr>
        <w:t>Dane udostępnione przez Panią/Pana nie będą podlegały profilowaniu.</w:t>
      </w:r>
    </w:p>
    <w:p w:rsidR="004B65B5" w:rsidRPr="00ED1DD9" w:rsidRDefault="004B65B5" w:rsidP="004B65B5">
      <w:pPr>
        <w:pStyle w:val="Akapitzlist"/>
        <w:numPr>
          <w:ilvl w:val="0"/>
          <w:numId w:val="3"/>
        </w:numPr>
        <w:spacing w:after="120" w:line="240" w:lineRule="auto"/>
        <w:contextualSpacing w:val="0"/>
        <w:rPr>
          <w:rFonts w:ascii="Franklin Gothic Book" w:hAnsi="Franklin Gothic Book" w:cs="Arial"/>
        </w:rPr>
      </w:pPr>
      <w:r w:rsidRPr="00ED1DD9">
        <w:rPr>
          <w:rFonts w:ascii="Franklin Gothic Book" w:hAnsi="Franklin Gothic Book" w:cs="Arial"/>
          <w:bCs/>
        </w:rPr>
        <w:lastRenderedPageBreak/>
        <w:t>Administrator danych nie ma zamiaru przekazywać danych osobowych do państwa trzeciego.</w:t>
      </w:r>
    </w:p>
    <w:p w:rsidR="004B65B5" w:rsidRPr="00ED1DD9" w:rsidRDefault="004B65B5" w:rsidP="004B65B5">
      <w:pPr>
        <w:pStyle w:val="Akapitzlist"/>
        <w:numPr>
          <w:ilvl w:val="0"/>
          <w:numId w:val="3"/>
        </w:numPr>
        <w:spacing w:after="120" w:line="240" w:lineRule="auto"/>
        <w:contextualSpacing w:val="0"/>
        <w:jc w:val="both"/>
        <w:rPr>
          <w:rFonts w:ascii="Franklin Gothic Book" w:hAnsi="Franklin Gothic Book" w:cs="Arial"/>
        </w:rPr>
      </w:pPr>
      <w:r w:rsidRPr="00ED1DD9">
        <w:rPr>
          <w:rFonts w:ascii="Franklin Gothic Book" w:hAnsi="Franklin Gothic Book" w:cs="Arial"/>
        </w:rPr>
        <w:t xml:space="preserve">Przysługuje Panu/Pani prawo żądania: </w:t>
      </w:r>
    </w:p>
    <w:p w:rsidR="004B65B5" w:rsidRPr="00ED1DD9" w:rsidRDefault="004B65B5" w:rsidP="004B65B5">
      <w:pPr>
        <w:pStyle w:val="Akapitzlist"/>
        <w:numPr>
          <w:ilvl w:val="1"/>
          <w:numId w:val="3"/>
        </w:numPr>
        <w:spacing w:after="120" w:line="240" w:lineRule="auto"/>
        <w:contextualSpacing w:val="0"/>
        <w:jc w:val="both"/>
        <w:rPr>
          <w:rFonts w:ascii="Franklin Gothic Book" w:hAnsi="Franklin Gothic Book" w:cs="Arial"/>
        </w:rPr>
      </w:pPr>
      <w:r w:rsidRPr="00ED1DD9">
        <w:rPr>
          <w:rFonts w:ascii="Franklin Gothic Book" w:hAnsi="Franklin Gothic Book" w:cs="Arial"/>
        </w:rPr>
        <w:t>dostępu do treści swoich danych - w granicach art. 15 RODO,</w:t>
      </w:r>
    </w:p>
    <w:p w:rsidR="004B65B5" w:rsidRPr="00ED1DD9" w:rsidRDefault="004B65B5" w:rsidP="004B65B5">
      <w:pPr>
        <w:pStyle w:val="Akapitzlist"/>
        <w:numPr>
          <w:ilvl w:val="1"/>
          <w:numId w:val="3"/>
        </w:numPr>
        <w:spacing w:after="120" w:line="240" w:lineRule="auto"/>
        <w:contextualSpacing w:val="0"/>
        <w:jc w:val="both"/>
        <w:rPr>
          <w:rFonts w:ascii="Franklin Gothic Book" w:hAnsi="Franklin Gothic Book" w:cs="Arial"/>
        </w:rPr>
      </w:pPr>
      <w:r w:rsidRPr="00ED1DD9">
        <w:rPr>
          <w:rFonts w:ascii="Franklin Gothic Book" w:hAnsi="Franklin Gothic Book" w:cs="Arial"/>
        </w:rPr>
        <w:t xml:space="preserve">ich sprostowania – w granicach art. 16 RODO, </w:t>
      </w:r>
    </w:p>
    <w:p w:rsidR="004B65B5" w:rsidRPr="00ED1DD9" w:rsidRDefault="004B65B5" w:rsidP="004B65B5">
      <w:pPr>
        <w:pStyle w:val="Akapitzlist"/>
        <w:numPr>
          <w:ilvl w:val="1"/>
          <w:numId w:val="3"/>
        </w:numPr>
        <w:spacing w:after="120" w:line="240" w:lineRule="auto"/>
        <w:contextualSpacing w:val="0"/>
        <w:jc w:val="both"/>
        <w:rPr>
          <w:rFonts w:ascii="Franklin Gothic Book" w:hAnsi="Franklin Gothic Book" w:cs="Arial"/>
        </w:rPr>
      </w:pPr>
      <w:r w:rsidRPr="00ED1DD9">
        <w:rPr>
          <w:rFonts w:ascii="Franklin Gothic Book" w:hAnsi="Franklin Gothic Book" w:cs="Arial"/>
        </w:rPr>
        <w:t xml:space="preserve">ich usunięcia - w granicach art. 17 RODO, </w:t>
      </w:r>
    </w:p>
    <w:p w:rsidR="004B65B5" w:rsidRPr="00ED1DD9" w:rsidRDefault="004B65B5" w:rsidP="004B65B5">
      <w:pPr>
        <w:pStyle w:val="Akapitzlist"/>
        <w:numPr>
          <w:ilvl w:val="1"/>
          <w:numId w:val="3"/>
        </w:numPr>
        <w:spacing w:after="120" w:line="240" w:lineRule="auto"/>
        <w:contextualSpacing w:val="0"/>
        <w:jc w:val="both"/>
        <w:rPr>
          <w:rFonts w:ascii="Franklin Gothic Book" w:hAnsi="Franklin Gothic Book" w:cs="Arial"/>
        </w:rPr>
      </w:pPr>
      <w:r w:rsidRPr="00ED1DD9">
        <w:rPr>
          <w:rFonts w:ascii="Franklin Gothic Book" w:hAnsi="Franklin Gothic Book" w:cs="Arial"/>
        </w:rPr>
        <w:t xml:space="preserve">ograniczenia przetwarzania - w granicach art. 18 RODO, </w:t>
      </w:r>
    </w:p>
    <w:p w:rsidR="004B65B5" w:rsidRPr="00ED1DD9" w:rsidRDefault="004B65B5" w:rsidP="004B65B5">
      <w:pPr>
        <w:pStyle w:val="Akapitzlist"/>
        <w:numPr>
          <w:ilvl w:val="1"/>
          <w:numId w:val="3"/>
        </w:numPr>
        <w:spacing w:after="120" w:line="240" w:lineRule="auto"/>
        <w:contextualSpacing w:val="0"/>
        <w:jc w:val="both"/>
        <w:rPr>
          <w:rFonts w:ascii="Franklin Gothic Book" w:hAnsi="Franklin Gothic Book" w:cs="Arial"/>
        </w:rPr>
      </w:pPr>
      <w:r w:rsidRPr="00ED1DD9">
        <w:rPr>
          <w:rFonts w:ascii="Franklin Gothic Book" w:hAnsi="Franklin Gothic Book" w:cs="Arial"/>
        </w:rPr>
        <w:t>przenoszenia danych - w granicach art. 20 RODO,</w:t>
      </w:r>
    </w:p>
    <w:p w:rsidR="004B65B5" w:rsidRPr="00ED1DD9" w:rsidRDefault="004B65B5" w:rsidP="004B65B5">
      <w:pPr>
        <w:pStyle w:val="Akapitzlist"/>
        <w:numPr>
          <w:ilvl w:val="1"/>
          <w:numId w:val="3"/>
        </w:numPr>
        <w:spacing w:after="120" w:line="240" w:lineRule="auto"/>
        <w:contextualSpacing w:val="0"/>
        <w:jc w:val="both"/>
        <w:rPr>
          <w:rFonts w:ascii="Franklin Gothic Book" w:hAnsi="Franklin Gothic Book" w:cs="Arial"/>
        </w:rPr>
      </w:pPr>
      <w:r w:rsidRPr="00ED1DD9">
        <w:rPr>
          <w:rFonts w:ascii="Franklin Gothic Book" w:hAnsi="Franklin Gothic Book" w:cs="Arial"/>
        </w:rPr>
        <w:t>prawo wniesienia sprzeciwu (w przypadku przetwarzania na podstawie art. 6 ust. 1 lit. f) RODO – w granicach art. 21 RODO,</w:t>
      </w:r>
    </w:p>
    <w:p w:rsidR="004B65B5" w:rsidRPr="00ED1DD9" w:rsidRDefault="004B65B5" w:rsidP="004B65B5">
      <w:pPr>
        <w:pStyle w:val="Akapitzlist"/>
        <w:numPr>
          <w:ilvl w:val="0"/>
          <w:numId w:val="3"/>
        </w:numPr>
        <w:spacing w:after="120" w:line="240" w:lineRule="auto"/>
        <w:contextualSpacing w:val="0"/>
        <w:jc w:val="both"/>
        <w:rPr>
          <w:rFonts w:ascii="Franklin Gothic Book" w:hAnsi="Franklin Gothic Book" w:cs="Arial"/>
        </w:rPr>
      </w:pPr>
      <w:r w:rsidRPr="00ED1DD9">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38" w:history="1">
        <w:r w:rsidRPr="00ED1DD9">
          <w:rPr>
            <w:rStyle w:val="Hipercze"/>
            <w:rFonts w:ascii="Franklin Gothic Book" w:hAnsi="Franklin Gothic Book"/>
            <w:color w:val="auto"/>
          </w:rPr>
          <w:t>eep.iod@enea.pl</w:t>
        </w:r>
      </w:hyperlink>
      <w:r w:rsidRPr="00ED1DD9">
        <w:rPr>
          <w:rFonts w:ascii="Franklin Gothic Book" w:hAnsi="Franklin Gothic Book" w:cs="Arial"/>
        </w:rPr>
        <w:t>.</w:t>
      </w:r>
    </w:p>
    <w:p w:rsidR="004B65B5" w:rsidRPr="00ED1DD9" w:rsidRDefault="004B65B5" w:rsidP="004B65B5">
      <w:pPr>
        <w:pStyle w:val="Akapitzlist"/>
        <w:numPr>
          <w:ilvl w:val="0"/>
          <w:numId w:val="3"/>
        </w:numPr>
        <w:spacing w:after="120" w:line="259" w:lineRule="auto"/>
        <w:ind w:left="357" w:hanging="357"/>
        <w:contextualSpacing w:val="0"/>
        <w:jc w:val="both"/>
        <w:rPr>
          <w:rFonts w:ascii="Franklin Gothic Book" w:hAnsi="Franklin Gothic Book" w:cs="Arial"/>
        </w:rPr>
      </w:pPr>
      <w:r w:rsidRPr="00ED1DD9">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rsidR="004B65B5" w:rsidRPr="00ED1DD9" w:rsidRDefault="004B65B5" w:rsidP="004B65B5">
      <w:pPr>
        <w:rPr>
          <w:rFonts w:ascii="Franklin Gothic Book" w:hAnsi="Franklin Gothic Book"/>
          <w:sz w:val="22"/>
          <w:szCs w:val="22"/>
        </w:rPr>
      </w:pPr>
    </w:p>
    <w:p w:rsidR="004B65B5" w:rsidRPr="00ED1DD9" w:rsidRDefault="004B65B5" w:rsidP="004B65B5">
      <w:pPr>
        <w:rPr>
          <w:rFonts w:ascii="Franklin Gothic Book" w:hAnsi="Franklin Gothic Book"/>
          <w:szCs w:val="20"/>
        </w:rPr>
      </w:pPr>
    </w:p>
    <w:p w:rsidR="004B65B5" w:rsidRPr="00ED1DD9" w:rsidRDefault="004B65B5" w:rsidP="004B65B5">
      <w:pPr>
        <w:rPr>
          <w:rFonts w:ascii="Franklin Gothic Book" w:hAnsi="Franklin Gothic Book"/>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rPr>
          <w:rFonts w:ascii="Franklin Gothic Book" w:hAnsi="Franklin Gothic Book" w:cs="Calibri"/>
          <w:szCs w:val="20"/>
        </w:rPr>
      </w:pPr>
    </w:p>
    <w:p w:rsidR="004B65B5" w:rsidRPr="00ED1DD9" w:rsidRDefault="004B65B5" w:rsidP="004B65B5">
      <w:pPr>
        <w:jc w:val="right"/>
        <w:rPr>
          <w:rFonts w:ascii="Franklin Gothic Book" w:hAnsi="Franklin Gothic Book" w:cs="Calibri"/>
          <w:szCs w:val="20"/>
        </w:rPr>
      </w:pPr>
    </w:p>
    <w:p w:rsidR="004B65B5" w:rsidRPr="00ED1DD9" w:rsidRDefault="004B65B5" w:rsidP="004B65B5">
      <w:pPr>
        <w:rPr>
          <w:rFonts w:ascii="Franklin Gothic Book" w:hAnsi="Franklin Gothic Book" w:cs="Calibri"/>
          <w:szCs w:val="20"/>
        </w:rPr>
      </w:pPr>
      <w:r w:rsidRPr="00ED1DD9">
        <w:rPr>
          <w:rFonts w:ascii="Franklin Gothic Book" w:hAnsi="Franklin Gothic Book" w:cs="Calibri"/>
          <w:szCs w:val="20"/>
        </w:rPr>
        <w:br w:type="page"/>
      </w:r>
    </w:p>
    <w:p w:rsidR="004B65B5" w:rsidRPr="00ED1DD9" w:rsidRDefault="004B65B5" w:rsidP="004B65B5">
      <w:pPr>
        <w:jc w:val="right"/>
        <w:rPr>
          <w:rFonts w:ascii="Franklin Gothic Book" w:hAnsi="Franklin Gothic Book" w:cs="Calibri"/>
          <w:szCs w:val="20"/>
        </w:rPr>
      </w:pPr>
      <w:r w:rsidRPr="00ED1DD9">
        <w:rPr>
          <w:rFonts w:ascii="Franklin Gothic Book" w:hAnsi="Franklin Gothic Book" w:cs="Calibri"/>
          <w:szCs w:val="20"/>
        </w:rPr>
        <w:lastRenderedPageBreak/>
        <w:t xml:space="preserve">Załącznik   nr 8 do umowy nr  </w:t>
      </w:r>
      <w:r w:rsidRPr="00ED1DD9">
        <w:rPr>
          <w:rFonts w:ascii="Franklin Gothic Book" w:hAnsi="Franklin Gothic Book" w:cs="Arial"/>
          <w:szCs w:val="20"/>
        </w:rPr>
        <w:t>NZ/C/……./9000……………./2019/………………………/MB</w:t>
      </w:r>
    </w:p>
    <w:p w:rsidR="004B65B5" w:rsidRPr="00ED1DD9" w:rsidRDefault="004B65B5" w:rsidP="004B65B5">
      <w:pPr>
        <w:jc w:val="right"/>
        <w:rPr>
          <w:rFonts w:ascii="Franklin Gothic Book" w:hAnsi="Franklin Gothic Book" w:cs="Calibri"/>
          <w:szCs w:val="20"/>
        </w:rPr>
      </w:pPr>
    </w:p>
    <w:p w:rsidR="004B65B5" w:rsidRPr="00ED1DD9" w:rsidRDefault="004B65B5" w:rsidP="004B65B5">
      <w:pPr>
        <w:ind w:left="425"/>
        <w:jc w:val="center"/>
        <w:rPr>
          <w:rFonts w:ascii="Franklin Gothic Book" w:hAnsi="Franklin Gothic Book" w:cs="Arial"/>
          <w:b/>
          <w:sz w:val="22"/>
          <w:szCs w:val="22"/>
        </w:rPr>
      </w:pPr>
      <w:r w:rsidRPr="00ED1DD9">
        <w:rPr>
          <w:rFonts w:ascii="Franklin Gothic Book" w:hAnsi="Franklin Gothic Book" w:cs="Arial"/>
          <w:b/>
          <w:sz w:val="22"/>
          <w:szCs w:val="22"/>
        </w:rPr>
        <w:t xml:space="preserve">Klauzula „Informacje chronione” </w:t>
      </w:r>
    </w:p>
    <w:p w:rsidR="004B65B5" w:rsidRPr="00ED1DD9" w:rsidRDefault="004B65B5" w:rsidP="004B65B5">
      <w:pPr>
        <w:ind w:left="425"/>
        <w:jc w:val="center"/>
        <w:rPr>
          <w:rFonts w:ascii="Franklin Gothic Book" w:hAnsi="Franklin Gothic Book" w:cs="Arial"/>
          <w:b/>
          <w:sz w:val="22"/>
          <w:szCs w:val="22"/>
        </w:rPr>
      </w:pPr>
      <w:r w:rsidRPr="00ED1DD9">
        <w:rPr>
          <w:rFonts w:ascii="Franklin Gothic Book" w:hAnsi="Franklin Gothic Book" w:cs="Arial"/>
          <w:b/>
          <w:sz w:val="22"/>
          <w:szCs w:val="22"/>
        </w:rPr>
        <w:t>dla Wykonawcy</w:t>
      </w:r>
    </w:p>
    <w:p w:rsidR="004B65B5" w:rsidRPr="00ED1DD9" w:rsidRDefault="004B65B5" w:rsidP="004B65B5">
      <w:pPr>
        <w:ind w:left="425"/>
        <w:jc w:val="center"/>
        <w:rPr>
          <w:rFonts w:ascii="Franklin Gothic Book" w:hAnsi="Franklin Gothic Book" w:cs="Arial"/>
          <w:b/>
          <w:sz w:val="22"/>
          <w:szCs w:val="22"/>
        </w:rPr>
      </w:pPr>
      <w:r w:rsidRPr="00ED1DD9">
        <w:rPr>
          <w:rFonts w:ascii="Franklin Gothic Book" w:hAnsi="Franklin Gothic Book" w:cs="Arial"/>
          <w:b/>
          <w:sz w:val="22"/>
          <w:szCs w:val="22"/>
        </w:rPr>
        <w:t>związana z realizacją Umowy</w:t>
      </w:r>
    </w:p>
    <w:p w:rsidR="004B65B5" w:rsidRPr="00ED1DD9" w:rsidRDefault="004B65B5" w:rsidP="004B65B5">
      <w:pPr>
        <w:jc w:val="right"/>
        <w:rPr>
          <w:rFonts w:ascii="Franklin Gothic Book" w:hAnsi="Franklin Gothic Book" w:cs="Calibri"/>
          <w:sz w:val="22"/>
          <w:szCs w:val="22"/>
        </w:rPr>
      </w:pPr>
    </w:p>
    <w:p w:rsidR="004B65B5" w:rsidRPr="00ED1DD9" w:rsidRDefault="004B65B5" w:rsidP="00554D39">
      <w:pPr>
        <w:pStyle w:val="Akapitzlist"/>
        <w:numPr>
          <w:ilvl w:val="0"/>
          <w:numId w:val="71"/>
        </w:numPr>
        <w:spacing w:after="120" w:line="240" w:lineRule="auto"/>
        <w:ind w:left="284" w:hanging="284"/>
        <w:contextualSpacing w:val="0"/>
        <w:jc w:val="both"/>
        <w:rPr>
          <w:rFonts w:ascii="Franklin Gothic Book" w:hAnsi="Franklin Gothic Book" w:cs="Calibri"/>
          <w:b/>
        </w:rPr>
      </w:pPr>
      <w:r w:rsidRPr="00ED1DD9">
        <w:rPr>
          <w:rFonts w:ascii="Franklin Gothic Book" w:hAnsi="Franklin Gothic Book" w:cs="Calibri"/>
          <w:b/>
        </w:rPr>
        <w:t>INFORMACJE CHRONIONE</w:t>
      </w:r>
    </w:p>
    <w:p w:rsidR="004B65B5" w:rsidRPr="00ED1DD9" w:rsidRDefault="004B65B5" w:rsidP="00554D39">
      <w:pPr>
        <w:pStyle w:val="Akapitzlist"/>
        <w:numPr>
          <w:ilvl w:val="1"/>
          <w:numId w:val="72"/>
        </w:numPr>
        <w:spacing w:after="120" w:line="240" w:lineRule="auto"/>
        <w:ind w:left="426" w:hanging="426"/>
        <w:contextualSpacing w:val="0"/>
        <w:jc w:val="both"/>
        <w:rPr>
          <w:rFonts w:ascii="Franklin Gothic Book" w:hAnsi="Franklin Gothic Book" w:cs="Arial"/>
        </w:rPr>
      </w:pPr>
      <w:r w:rsidRPr="00ED1DD9">
        <w:rPr>
          <w:rFonts w:ascii="Franklin Gothic Book" w:hAnsi="Franklin Gothic Book" w:cs="Aria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4B65B5" w:rsidRPr="00ED1DD9" w:rsidRDefault="004B65B5" w:rsidP="00554D39">
      <w:pPr>
        <w:pStyle w:val="Akapitzlist"/>
        <w:numPr>
          <w:ilvl w:val="2"/>
          <w:numId w:val="72"/>
        </w:numPr>
        <w:spacing w:after="120" w:line="240" w:lineRule="auto"/>
        <w:ind w:left="1276" w:hanging="850"/>
        <w:contextualSpacing w:val="0"/>
        <w:jc w:val="both"/>
        <w:rPr>
          <w:rFonts w:ascii="Franklin Gothic Book" w:hAnsi="Franklin Gothic Book" w:cs="Arial"/>
        </w:rPr>
      </w:pPr>
      <w:r w:rsidRPr="00ED1DD9">
        <w:rPr>
          <w:rFonts w:ascii="Franklin Gothic Book" w:hAnsi="Franklin Gothic Book" w:cs="Arial"/>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4B65B5" w:rsidRPr="00ED1DD9" w:rsidRDefault="004B65B5" w:rsidP="00554D39">
      <w:pPr>
        <w:pStyle w:val="Akapitzlist"/>
        <w:numPr>
          <w:ilvl w:val="2"/>
          <w:numId w:val="72"/>
        </w:numPr>
        <w:spacing w:after="120" w:line="240" w:lineRule="auto"/>
        <w:ind w:left="1276" w:hanging="850"/>
        <w:contextualSpacing w:val="0"/>
        <w:jc w:val="both"/>
        <w:rPr>
          <w:rFonts w:ascii="Franklin Gothic Book" w:hAnsi="Franklin Gothic Book" w:cs="Arial"/>
        </w:rPr>
      </w:pPr>
      <w:r w:rsidRPr="00ED1DD9">
        <w:rPr>
          <w:rFonts w:ascii="Franklin Gothic Book" w:hAnsi="Franklin Gothic Book" w:cs="Aria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4B65B5" w:rsidRPr="00ED1DD9" w:rsidRDefault="004B65B5" w:rsidP="00554D39">
      <w:pPr>
        <w:pStyle w:val="Akapitzlist"/>
        <w:numPr>
          <w:ilvl w:val="1"/>
          <w:numId w:val="72"/>
        </w:numPr>
        <w:spacing w:after="120" w:line="240" w:lineRule="auto"/>
        <w:ind w:left="426" w:hanging="426"/>
        <w:contextualSpacing w:val="0"/>
        <w:rPr>
          <w:rFonts w:ascii="Franklin Gothic Book" w:hAnsi="Franklin Gothic Book" w:cs="Arial"/>
        </w:rPr>
      </w:pPr>
      <w:r w:rsidRPr="00ED1DD9">
        <w:rPr>
          <w:rFonts w:ascii="Franklin Gothic Book" w:hAnsi="Franklin Gothic Book" w:cs="Aria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4B65B5" w:rsidRPr="00ED1DD9" w:rsidRDefault="004B65B5" w:rsidP="004B65B5">
      <w:pPr>
        <w:spacing w:after="120"/>
        <w:jc w:val="both"/>
        <w:rPr>
          <w:rFonts w:ascii="Franklin Gothic Book" w:hAnsi="Franklin Gothic Book" w:cs="Arial"/>
          <w:sz w:val="22"/>
          <w:szCs w:val="22"/>
        </w:rPr>
      </w:pPr>
      <w:r w:rsidRPr="00ED1DD9">
        <w:rPr>
          <w:rFonts w:ascii="Franklin Gothic Book" w:hAnsi="Franklin Gothic Book" w:cs="Arial"/>
          <w:sz w:val="22"/>
          <w:szCs w:val="22"/>
        </w:rPr>
        <w:t>1.3. Strony zobowiązują się:</w:t>
      </w:r>
    </w:p>
    <w:p w:rsidR="004B65B5" w:rsidRPr="00ED1DD9" w:rsidRDefault="004B65B5" w:rsidP="00554D39">
      <w:pPr>
        <w:pStyle w:val="Akapitzlist"/>
        <w:numPr>
          <w:ilvl w:val="2"/>
          <w:numId w:val="73"/>
        </w:numPr>
        <w:spacing w:after="120" w:line="240" w:lineRule="auto"/>
        <w:ind w:left="1276" w:hanging="709"/>
        <w:contextualSpacing w:val="0"/>
        <w:jc w:val="both"/>
        <w:rPr>
          <w:rFonts w:ascii="Franklin Gothic Book" w:hAnsi="Franklin Gothic Book" w:cs="Arial"/>
        </w:rPr>
      </w:pPr>
      <w:r w:rsidRPr="00ED1DD9">
        <w:rPr>
          <w:rFonts w:ascii="Franklin Gothic Book" w:hAnsi="Franklin Gothic Book" w:cs="Arial"/>
        </w:rPr>
        <w:t>zachować w tajemnicy informacje chronione do własnej wiadomości,</w:t>
      </w:r>
    </w:p>
    <w:p w:rsidR="004B65B5" w:rsidRPr="00ED1DD9" w:rsidRDefault="004B65B5" w:rsidP="00554D39">
      <w:pPr>
        <w:pStyle w:val="Akapitzlist"/>
        <w:numPr>
          <w:ilvl w:val="2"/>
          <w:numId w:val="73"/>
        </w:numPr>
        <w:spacing w:after="120" w:line="240" w:lineRule="auto"/>
        <w:ind w:left="1276" w:hanging="709"/>
        <w:contextualSpacing w:val="0"/>
        <w:jc w:val="both"/>
        <w:rPr>
          <w:rFonts w:ascii="Franklin Gothic Book" w:hAnsi="Franklin Gothic Book" w:cs="Arial"/>
        </w:rPr>
      </w:pPr>
      <w:r w:rsidRPr="00ED1DD9">
        <w:rPr>
          <w:rFonts w:ascii="Franklin Gothic Book" w:hAnsi="Franklin Gothic Book" w:cs="Arial"/>
        </w:rPr>
        <w:t>zachować w tajemnicy treść zawartych między stronami umów, porozumień, podpisanych listów intencyjnych,</w:t>
      </w:r>
    </w:p>
    <w:p w:rsidR="004B65B5" w:rsidRPr="00ED1DD9" w:rsidRDefault="004B65B5" w:rsidP="00554D39">
      <w:pPr>
        <w:pStyle w:val="Akapitzlist"/>
        <w:numPr>
          <w:ilvl w:val="2"/>
          <w:numId w:val="73"/>
        </w:numPr>
        <w:spacing w:after="120" w:line="240" w:lineRule="auto"/>
        <w:ind w:left="1276" w:hanging="709"/>
        <w:contextualSpacing w:val="0"/>
        <w:jc w:val="both"/>
        <w:rPr>
          <w:rFonts w:ascii="Franklin Gothic Book" w:hAnsi="Franklin Gothic Book" w:cs="Arial"/>
        </w:rPr>
      </w:pPr>
      <w:r w:rsidRPr="00ED1DD9">
        <w:rPr>
          <w:rFonts w:ascii="Franklin Gothic Book" w:hAnsi="Franklin Gothic Book" w:cs="Arial"/>
        </w:rPr>
        <w:t>wykorzystać informacje jedynie w celach określonych ustaleniami dokonanymi przez Strony, w zakresie niezbędnym do realizacji przedmiotu Umowy,</w:t>
      </w:r>
    </w:p>
    <w:p w:rsidR="004B65B5" w:rsidRPr="00ED1DD9" w:rsidRDefault="004B65B5" w:rsidP="00554D39">
      <w:pPr>
        <w:pStyle w:val="Akapitzlist"/>
        <w:numPr>
          <w:ilvl w:val="2"/>
          <w:numId w:val="73"/>
        </w:numPr>
        <w:spacing w:after="120" w:line="240" w:lineRule="auto"/>
        <w:ind w:left="1276" w:hanging="709"/>
        <w:contextualSpacing w:val="0"/>
        <w:jc w:val="both"/>
        <w:rPr>
          <w:rFonts w:ascii="Franklin Gothic Book" w:hAnsi="Franklin Gothic Book" w:cs="Arial"/>
        </w:rPr>
      </w:pPr>
      <w:r w:rsidRPr="00ED1DD9">
        <w:rPr>
          <w:rFonts w:ascii="Franklin Gothic Book" w:hAnsi="Franklin Gothic Book" w:cs="Arial"/>
        </w:rPr>
        <w:t>ograniczyć dostęp do informacji chronionych  do osób, którym te informacje są niezbędne w celach określonych w ppkt. 1.3.3 i którzy zostali zobowiązani do zachowania tajemnicy, na zasadach niniejszego paragrafu,</w:t>
      </w:r>
    </w:p>
    <w:p w:rsidR="004B65B5" w:rsidRPr="00ED1DD9" w:rsidRDefault="004B65B5" w:rsidP="00554D39">
      <w:pPr>
        <w:pStyle w:val="Akapitzlist"/>
        <w:numPr>
          <w:ilvl w:val="2"/>
          <w:numId w:val="73"/>
        </w:numPr>
        <w:spacing w:after="120" w:line="240" w:lineRule="auto"/>
        <w:ind w:left="1276" w:hanging="709"/>
        <w:contextualSpacing w:val="0"/>
        <w:jc w:val="both"/>
        <w:rPr>
          <w:rFonts w:ascii="Franklin Gothic Book" w:hAnsi="Franklin Gothic Book" w:cs="Arial"/>
        </w:rPr>
      </w:pPr>
      <w:r w:rsidRPr="00ED1DD9">
        <w:rPr>
          <w:rFonts w:ascii="Franklin Gothic Book" w:hAnsi="Franklin Gothic Book" w:cs="Aria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4B65B5" w:rsidRPr="00ED1DD9" w:rsidRDefault="004B65B5" w:rsidP="00554D39">
      <w:pPr>
        <w:pStyle w:val="Akapitzlist"/>
        <w:numPr>
          <w:ilvl w:val="2"/>
          <w:numId w:val="73"/>
        </w:numPr>
        <w:spacing w:after="120" w:line="240" w:lineRule="auto"/>
        <w:ind w:left="1276" w:hanging="709"/>
        <w:contextualSpacing w:val="0"/>
        <w:jc w:val="both"/>
        <w:rPr>
          <w:rFonts w:ascii="Franklin Gothic Book" w:hAnsi="Franklin Gothic Book" w:cs="Arial"/>
        </w:rPr>
      </w:pPr>
      <w:r w:rsidRPr="00ED1DD9">
        <w:rPr>
          <w:rFonts w:ascii="Franklin Gothic Book" w:hAnsi="Franklin Gothic Book" w:cs="Arial"/>
        </w:rPr>
        <w:t>nie kopiować, nie powielać ani w żaden sposób nie rozpowszechniać jakiejkolwiek części informacji poufnych określonych w ust. 1 niniejszego paragrafu,</w:t>
      </w:r>
    </w:p>
    <w:p w:rsidR="004B65B5" w:rsidRPr="00ED1DD9" w:rsidRDefault="004B65B5" w:rsidP="00554D39">
      <w:pPr>
        <w:pStyle w:val="Akapitzlist"/>
        <w:numPr>
          <w:ilvl w:val="2"/>
          <w:numId w:val="73"/>
        </w:numPr>
        <w:spacing w:after="120" w:line="240" w:lineRule="auto"/>
        <w:ind w:left="1276" w:hanging="709"/>
        <w:contextualSpacing w:val="0"/>
        <w:jc w:val="both"/>
        <w:rPr>
          <w:rFonts w:ascii="Franklin Gothic Book" w:hAnsi="Franklin Gothic Book" w:cs="Arial"/>
        </w:rPr>
      </w:pPr>
      <w:r w:rsidRPr="00ED1DD9">
        <w:rPr>
          <w:rFonts w:ascii="Franklin Gothic Book" w:hAnsi="Franklin Gothic Book" w:cs="Arial"/>
        </w:rPr>
        <w:t>odpowiednio zabezpieczyć, chronić oraz trwale zniszczyć lub zwrócić informacje chronione natychmiast po zakończeniu realizacji zobowiązań określonych ustaleniami dokonanymi przez Strony,</w:t>
      </w:r>
    </w:p>
    <w:p w:rsidR="004B65B5" w:rsidRPr="00ED1DD9" w:rsidRDefault="004B65B5" w:rsidP="00554D39">
      <w:pPr>
        <w:pStyle w:val="Akapitzlist"/>
        <w:numPr>
          <w:ilvl w:val="2"/>
          <w:numId w:val="73"/>
        </w:numPr>
        <w:spacing w:after="120" w:line="240" w:lineRule="auto"/>
        <w:ind w:left="1276" w:hanging="709"/>
        <w:contextualSpacing w:val="0"/>
        <w:jc w:val="both"/>
        <w:rPr>
          <w:rFonts w:ascii="Franklin Gothic Book" w:hAnsi="Franklin Gothic Book" w:cs="Arial"/>
        </w:rPr>
      </w:pPr>
      <w:r w:rsidRPr="00ED1DD9">
        <w:rPr>
          <w:rFonts w:ascii="Franklin Gothic Book" w:hAnsi="Franklin Gothic Book" w:cs="Arial"/>
        </w:rPr>
        <w:t>zapewnić przestrzeganie postanowień niniejszej umowy przez swoich pracowników, podwykonawców i innych kontrahentów, którym przekazanie informacji objętych niniejszą Umową jest niezbędne do realizacji umów zawartych pomiędzy Stronami.</w:t>
      </w:r>
    </w:p>
    <w:p w:rsidR="004B65B5" w:rsidRPr="00ED1DD9" w:rsidRDefault="004B65B5" w:rsidP="00554D39">
      <w:pPr>
        <w:pStyle w:val="Akapitzlist"/>
        <w:numPr>
          <w:ilvl w:val="1"/>
          <w:numId w:val="73"/>
        </w:numPr>
        <w:spacing w:after="120" w:line="240" w:lineRule="auto"/>
        <w:ind w:left="567" w:hanging="567"/>
        <w:contextualSpacing w:val="0"/>
        <w:jc w:val="both"/>
        <w:rPr>
          <w:rFonts w:ascii="Franklin Gothic Book" w:hAnsi="Franklin Gothic Book" w:cs="Arial"/>
        </w:rPr>
      </w:pPr>
      <w:r w:rsidRPr="00ED1DD9">
        <w:rPr>
          <w:rFonts w:ascii="Franklin Gothic Book" w:hAnsi="Franklin Gothic Book" w:cs="Arial"/>
        </w:rPr>
        <w:lastRenderedPageBreak/>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ED1DD9">
        <w:rPr>
          <w:rFonts w:ascii="Franklin Gothic Book" w:hAnsi="Franklin Gothic Book" w:cs="Arial"/>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4B65B5" w:rsidRPr="00ED1DD9" w:rsidRDefault="004B65B5" w:rsidP="00554D39">
      <w:pPr>
        <w:pStyle w:val="Akapitzlist"/>
        <w:numPr>
          <w:ilvl w:val="1"/>
          <w:numId w:val="73"/>
        </w:numPr>
        <w:spacing w:after="120" w:line="240" w:lineRule="auto"/>
        <w:ind w:left="567" w:hanging="567"/>
        <w:contextualSpacing w:val="0"/>
        <w:jc w:val="both"/>
        <w:rPr>
          <w:rFonts w:ascii="Franklin Gothic Book" w:hAnsi="Franklin Gothic Book" w:cs="Arial"/>
        </w:rPr>
      </w:pPr>
      <w:r w:rsidRPr="00ED1DD9">
        <w:rPr>
          <w:rFonts w:ascii="Franklin Gothic Book" w:hAnsi="Franklin Gothic Book" w:cs="Arial"/>
        </w:rPr>
        <w:t>Postanowienia pkt 9.4 nie będą miały zastosowania w stosunku do tych informacji uzyskanych od drugiej Strony, które:</w:t>
      </w:r>
    </w:p>
    <w:p w:rsidR="004B65B5" w:rsidRPr="00ED1DD9" w:rsidRDefault="004B65B5" w:rsidP="00554D39">
      <w:pPr>
        <w:pStyle w:val="Akapitzlist"/>
        <w:numPr>
          <w:ilvl w:val="2"/>
          <w:numId w:val="73"/>
        </w:numPr>
        <w:spacing w:after="120" w:line="240" w:lineRule="auto"/>
        <w:ind w:left="1276" w:hanging="709"/>
        <w:contextualSpacing w:val="0"/>
        <w:jc w:val="both"/>
        <w:rPr>
          <w:rFonts w:ascii="Franklin Gothic Book" w:hAnsi="Franklin Gothic Book" w:cs="Arial"/>
        </w:rPr>
      </w:pPr>
      <w:r w:rsidRPr="00ED1DD9">
        <w:rPr>
          <w:rFonts w:ascii="Franklin Gothic Book" w:hAnsi="Franklin Gothic Book" w:cs="Arial"/>
        </w:rPr>
        <w:t>opublikowane, znane i urzędowo podane do publicznej wiadomości bez naruszania postanowień niniejszego paragrafu,</w:t>
      </w:r>
    </w:p>
    <w:p w:rsidR="004B65B5" w:rsidRPr="00ED1DD9" w:rsidRDefault="004B65B5" w:rsidP="00554D39">
      <w:pPr>
        <w:pStyle w:val="Akapitzlist"/>
        <w:numPr>
          <w:ilvl w:val="2"/>
          <w:numId w:val="73"/>
        </w:numPr>
        <w:spacing w:after="120" w:line="240" w:lineRule="auto"/>
        <w:ind w:left="1276" w:hanging="709"/>
        <w:contextualSpacing w:val="0"/>
        <w:jc w:val="both"/>
        <w:rPr>
          <w:rFonts w:ascii="Franklin Gothic Book" w:hAnsi="Franklin Gothic Book" w:cs="Arial"/>
        </w:rPr>
      </w:pPr>
      <w:r w:rsidRPr="00ED1DD9">
        <w:rPr>
          <w:rFonts w:ascii="Franklin Gothic Book" w:hAnsi="Franklin Gothic Book" w:cs="Aria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4B65B5" w:rsidRPr="00ED1DD9" w:rsidRDefault="004B65B5" w:rsidP="004B65B5">
      <w:pPr>
        <w:spacing w:after="120"/>
        <w:rPr>
          <w:rFonts w:ascii="Franklin Gothic Book" w:hAnsi="Franklin Gothic Book"/>
          <w:sz w:val="22"/>
          <w:szCs w:val="22"/>
        </w:rPr>
      </w:pPr>
    </w:p>
    <w:p w:rsidR="004B65B5" w:rsidRPr="00ED1DD9" w:rsidRDefault="004B65B5" w:rsidP="004B65B5">
      <w:pPr>
        <w:rPr>
          <w:rFonts w:ascii="Franklin Gothic Book" w:hAnsi="Franklin Gothic Book"/>
          <w:sz w:val="22"/>
          <w:szCs w:val="22"/>
        </w:rPr>
      </w:pPr>
    </w:p>
    <w:p w:rsidR="004B65B5" w:rsidRPr="00ED1DD9" w:rsidRDefault="004B65B5" w:rsidP="004B65B5">
      <w:pPr>
        <w:rPr>
          <w:rFonts w:asciiTheme="minorHAnsi" w:hAnsiTheme="minorHAnsi"/>
          <w:sz w:val="22"/>
          <w:szCs w:val="22"/>
        </w:rPr>
      </w:pPr>
    </w:p>
    <w:p w:rsidR="00AE1DC1" w:rsidRPr="00ED1DD9" w:rsidRDefault="00AE1DC1" w:rsidP="00F51DC8">
      <w:pPr>
        <w:rPr>
          <w:rFonts w:asciiTheme="minorHAnsi" w:hAnsiTheme="minorHAnsi"/>
          <w:sz w:val="22"/>
          <w:szCs w:val="22"/>
          <w:lang w:val="de-DE"/>
        </w:rPr>
      </w:pPr>
    </w:p>
    <w:sectPr w:rsidR="00AE1DC1" w:rsidRPr="00ED1DD9" w:rsidSect="00005E7F">
      <w:headerReference w:type="default" r:id="rId39"/>
      <w:footerReference w:type="default" r:id="rId40"/>
      <w:headerReference w:type="first" r:id="rId41"/>
      <w:footerReference w:type="first" r:id="rId42"/>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42" w:rsidRDefault="00AE4942">
      <w:r>
        <w:separator/>
      </w:r>
    </w:p>
  </w:endnote>
  <w:endnote w:type="continuationSeparator" w:id="0">
    <w:p w:rsidR="00AE4942" w:rsidRDefault="00AE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0778234"/>
      <w:docPartObj>
        <w:docPartGallery w:val="Page Numbers (Bottom of Page)"/>
        <w:docPartUnique/>
      </w:docPartObj>
    </w:sdtPr>
    <w:sdtEndPr/>
    <w:sdtContent>
      <w:sdt>
        <w:sdtPr>
          <w:rPr>
            <w:sz w:val="16"/>
            <w:szCs w:val="16"/>
          </w:rPr>
          <w:id w:val="-560018561"/>
          <w:docPartObj>
            <w:docPartGallery w:val="Page Numbers (Top of Page)"/>
            <w:docPartUnique/>
          </w:docPartObj>
        </w:sdtPr>
        <w:sdtEndPr/>
        <w:sdtContent>
          <w:p w:rsidR="00D81261" w:rsidRPr="00DC3663" w:rsidRDefault="00D81261" w:rsidP="007B2270">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2C5D9E">
              <w:rPr>
                <w:bCs/>
                <w:noProof/>
                <w:sz w:val="16"/>
                <w:szCs w:val="16"/>
              </w:rPr>
              <w:t>17</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2C5D9E">
              <w:rPr>
                <w:bCs/>
                <w:noProof/>
                <w:sz w:val="16"/>
                <w:szCs w:val="16"/>
              </w:rPr>
              <w:t>97</w:t>
            </w:r>
            <w:r w:rsidRPr="00DC3663">
              <w:rPr>
                <w:bCs/>
                <w:sz w:val="16"/>
                <w:szCs w:val="16"/>
              </w:rPr>
              <w:fldChar w:fldCharType="end"/>
            </w:r>
          </w:p>
        </w:sdtContent>
      </w:sdt>
    </w:sdtContent>
  </w:sdt>
  <w:p w:rsidR="00D81261" w:rsidRDefault="00D8126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261" w:rsidRPr="00BC5936" w:rsidRDefault="00D81261" w:rsidP="007B2270">
    <w:pPr>
      <w:pStyle w:val="Stopka"/>
      <w:jc w:val="center"/>
      <w:rPr>
        <w:rFonts w:cs="Arial"/>
        <w:sz w:val="14"/>
        <w:szCs w:val="14"/>
      </w:rPr>
    </w:pPr>
    <w:r w:rsidRPr="00BC5936">
      <w:rPr>
        <w:rFonts w:cs="Arial"/>
        <w:sz w:val="14"/>
        <w:szCs w:val="14"/>
      </w:rPr>
      <w:t>Sąd Rejonowy w Kielcach, X Wydział Gospodarczy Krajowego Rejestru Sądowego nr KRS: 0000053769</w:t>
    </w:r>
  </w:p>
  <w:p w:rsidR="00D81261" w:rsidRDefault="00D81261" w:rsidP="007B2270">
    <w:pPr>
      <w:pStyle w:val="Stopka"/>
      <w:jc w:val="center"/>
    </w:pPr>
    <w:r w:rsidRPr="00BC5936">
      <w:rPr>
        <w:rFonts w:cs="Arial"/>
        <w:sz w:val="14"/>
        <w:szCs w:val="14"/>
      </w:rPr>
      <w:t>Kapitał zakładowy: 713 500 000 PLN, kapitał wpłacony: 713 500 000 PLN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rsidR="00D81261" w:rsidRDefault="00D81261"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2C5D9E">
              <w:rPr>
                <w:b/>
                <w:bCs/>
                <w:noProof/>
                <w:sz w:val="18"/>
                <w:szCs w:val="16"/>
              </w:rPr>
              <w:t>97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2C5D9E">
              <w:rPr>
                <w:b/>
                <w:bCs/>
                <w:noProof/>
                <w:sz w:val="18"/>
                <w:szCs w:val="16"/>
              </w:rPr>
              <w:t>97</w:t>
            </w:r>
            <w:r w:rsidRPr="00E22844">
              <w:rPr>
                <w:b/>
                <w:bCs/>
                <w:sz w:val="18"/>
                <w:szCs w:val="16"/>
              </w:rPr>
              <w:fldChar w:fldCharType="end"/>
            </w:r>
          </w:p>
        </w:sdtContent>
      </w:sdt>
    </w:sdtContent>
  </w:sdt>
  <w:p w:rsidR="00D81261" w:rsidRPr="0072759C" w:rsidRDefault="00D81261" w:rsidP="007A6BCE">
    <w:pPr>
      <w:pStyle w:val="Stopka"/>
      <w:ind w:firstLine="708"/>
      <w:rPr>
        <w:rFonts w:ascii="Franklin Gothic Book" w:hAnsi="Franklin Gothic Book"/>
      </w:rPr>
    </w:pPr>
  </w:p>
  <w:p w:rsidR="00D81261" w:rsidRDefault="00D8126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261" w:rsidRPr="007E6E7A" w:rsidRDefault="00D8126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D81261" w:rsidRPr="00721CC5" w:rsidRDefault="00D81261">
    <w:pPr>
      <w:pStyle w:val="Stopka"/>
      <w:tabs>
        <w:tab w:val="clear" w:pos="4536"/>
        <w:tab w:val="clear" w:pos="9072"/>
      </w:tabs>
    </w:pPr>
  </w:p>
  <w:p w:rsidR="00D81261" w:rsidRPr="00721CC5" w:rsidRDefault="00D81261">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42" w:rsidRDefault="00AE4942">
      <w:r>
        <w:separator/>
      </w:r>
    </w:p>
  </w:footnote>
  <w:footnote w:type="continuationSeparator" w:id="0">
    <w:p w:rsidR="00AE4942" w:rsidRDefault="00AE4942">
      <w:r>
        <w:continuationSeparator/>
      </w:r>
    </w:p>
  </w:footnote>
  <w:footnote w:id="1">
    <w:p w:rsidR="00D81261" w:rsidRPr="00E00487" w:rsidRDefault="00D81261" w:rsidP="008E4E1C">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26" w:type="dxa"/>
      <w:tblLook w:val="04A0" w:firstRow="1" w:lastRow="0" w:firstColumn="1" w:lastColumn="0" w:noHBand="0" w:noVBand="1"/>
    </w:tblPr>
    <w:tblGrid>
      <w:gridCol w:w="3368"/>
      <w:gridCol w:w="6946"/>
    </w:tblGrid>
    <w:tr w:rsidR="00D81261" w:rsidTr="007B2270">
      <w:trPr>
        <w:trHeight w:val="1699"/>
      </w:trPr>
      <w:tc>
        <w:tcPr>
          <w:tcW w:w="3368" w:type="dxa"/>
        </w:tcPr>
        <w:p w:rsidR="00D81261" w:rsidRDefault="00D81261" w:rsidP="007B2270">
          <w:pPr>
            <w:pStyle w:val="Nagwek"/>
          </w:pPr>
          <w:r>
            <w:rPr>
              <w:noProof/>
            </w:rPr>
            <w:drawing>
              <wp:anchor distT="0" distB="0" distL="114300" distR="114300" simplePos="0" relativeHeight="251662336" behindDoc="1" locked="0" layoutInCell="1" allowOverlap="1" wp14:anchorId="2D32D6DD" wp14:editId="12699FE0">
                <wp:simplePos x="0" y="0"/>
                <wp:positionH relativeFrom="margin">
                  <wp:posOffset>427990</wp:posOffset>
                </wp:positionH>
                <wp:positionV relativeFrom="margin">
                  <wp:posOffset>174625</wp:posOffset>
                </wp:positionV>
                <wp:extent cx="1163320" cy="638810"/>
                <wp:effectExtent l="0" t="0" r="0" b="8890"/>
                <wp:wrapSquare wrapText="bothSides"/>
                <wp:docPr id="7" name="Obraz 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Pr>
        <w:p w:rsidR="00D81261" w:rsidRDefault="00D81261" w:rsidP="007B2270">
          <w:pPr>
            <w:pStyle w:val="Nagwek"/>
          </w:pPr>
        </w:p>
        <w:p w:rsidR="00D81261" w:rsidRDefault="00D81261" w:rsidP="007B2270">
          <w:pPr>
            <w:pStyle w:val="Nagwek"/>
            <w:spacing w:before="20" w:line="168" w:lineRule="exact"/>
          </w:pPr>
        </w:p>
        <w:p w:rsidR="00D81261" w:rsidRPr="0083762B" w:rsidRDefault="00D81261" w:rsidP="007B2270">
          <w:pPr>
            <w:tabs>
              <w:tab w:val="left" w:pos="4536"/>
            </w:tabs>
          </w:pPr>
          <w:r>
            <w:tab/>
          </w:r>
        </w:p>
      </w:tc>
    </w:tr>
  </w:tbl>
  <w:p w:rsidR="00D81261" w:rsidRDefault="00D8126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26" w:type="dxa"/>
      <w:tblLook w:val="04A0" w:firstRow="1" w:lastRow="0" w:firstColumn="1" w:lastColumn="0" w:noHBand="0" w:noVBand="1"/>
    </w:tblPr>
    <w:tblGrid>
      <w:gridCol w:w="3368"/>
      <w:gridCol w:w="2586"/>
      <w:gridCol w:w="4360"/>
    </w:tblGrid>
    <w:tr w:rsidR="00D81261" w:rsidTr="007B2270">
      <w:trPr>
        <w:trHeight w:val="1699"/>
      </w:trPr>
      <w:tc>
        <w:tcPr>
          <w:tcW w:w="3368" w:type="dxa"/>
        </w:tcPr>
        <w:p w:rsidR="00D81261" w:rsidRDefault="00D81261" w:rsidP="007B2270">
          <w:pPr>
            <w:pStyle w:val="Nagwek"/>
          </w:pPr>
          <w:r>
            <w:rPr>
              <w:noProof/>
            </w:rPr>
            <w:drawing>
              <wp:anchor distT="0" distB="0" distL="114300" distR="114300" simplePos="0" relativeHeight="251661312" behindDoc="1" locked="0" layoutInCell="1" allowOverlap="1" wp14:anchorId="792701B4" wp14:editId="68795278">
                <wp:simplePos x="0" y="0"/>
                <wp:positionH relativeFrom="margin">
                  <wp:posOffset>257175</wp:posOffset>
                </wp:positionH>
                <wp:positionV relativeFrom="margin">
                  <wp:posOffset>387985</wp:posOffset>
                </wp:positionV>
                <wp:extent cx="1631315" cy="562610"/>
                <wp:effectExtent l="0" t="0" r="6985" b="8890"/>
                <wp:wrapSquare wrapText="bothSides"/>
                <wp:docPr id="8" name="Obraz 8"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rsidR="00D81261" w:rsidRDefault="00D81261" w:rsidP="007B2270">
          <w:pPr>
            <w:pStyle w:val="Nagwek"/>
          </w:pPr>
        </w:p>
        <w:p w:rsidR="00D81261" w:rsidRDefault="00D81261" w:rsidP="007B2270">
          <w:pPr>
            <w:pStyle w:val="Nagwek"/>
          </w:pPr>
        </w:p>
        <w:p w:rsidR="00D81261" w:rsidRDefault="00D81261" w:rsidP="007B2270">
          <w:pPr>
            <w:pStyle w:val="Nagwek"/>
          </w:pPr>
        </w:p>
        <w:p w:rsidR="00D81261" w:rsidRPr="00A82DB8" w:rsidRDefault="00D81261" w:rsidP="007B2270">
          <w:pPr>
            <w:pStyle w:val="Nagwek"/>
            <w:spacing w:line="168" w:lineRule="exact"/>
            <w:rPr>
              <w:rFonts w:cs="Arial"/>
              <w:color w:val="75787B"/>
              <w:sz w:val="14"/>
              <w:szCs w:val="14"/>
            </w:rPr>
          </w:pPr>
          <w:r>
            <w:rPr>
              <w:rFonts w:cs="Arial"/>
              <w:color w:val="75787B"/>
              <w:sz w:val="14"/>
              <w:szCs w:val="14"/>
            </w:rPr>
            <w:t>Enea Połaniec</w:t>
          </w:r>
          <w:r w:rsidRPr="00A82DB8">
            <w:rPr>
              <w:rFonts w:cs="Arial"/>
              <w:color w:val="75787B"/>
              <w:sz w:val="14"/>
              <w:szCs w:val="14"/>
            </w:rPr>
            <w:t xml:space="preserve"> S.A.</w:t>
          </w:r>
        </w:p>
        <w:p w:rsidR="00D81261" w:rsidRPr="00B94144" w:rsidRDefault="00D81261" w:rsidP="007B2270">
          <w:pPr>
            <w:pStyle w:val="Nagwek"/>
            <w:spacing w:before="20" w:line="168" w:lineRule="exact"/>
            <w:rPr>
              <w:rFonts w:cs="Arial"/>
              <w:color w:val="75787B"/>
              <w:sz w:val="14"/>
              <w:szCs w:val="14"/>
            </w:rPr>
          </w:pPr>
          <w:r w:rsidRPr="00B94144">
            <w:rPr>
              <w:rFonts w:cs="Arial"/>
              <w:color w:val="75787B"/>
              <w:sz w:val="14"/>
              <w:szCs w:val="14"/>
            </w:rPr>
            <w:t>28-230 Połaniec, Zawada 26</w:t>
          </w:r>
        </w:p>
        <w:p w:rsidR="00D81261" w:rsidRPr="00784652" w:rsidRDefault="00D81261" w:rsidP="007B2270">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rsidR="00D81261" w:rsidRDefault="00D81261" w:rsidP="007B2270">
          <w:pPr>
            <w:pStyle w:val="Nagwek"/>
          </w:pPr>
          <w:r>
            <w:rPr>
              <w:rFonts w:cs="Arial"/>
              <w:color w:val="75787B"/>
              <w:sz w:val="14"/>
              <w:szCs w:val="14"/>
            </w:rPr>
            <w:t>faks +48 / 15 865 66 88</w:t>
          </w:r>
        </w:p>
      </w:tc>
      <w:tc>
        <w:tcPr>
          <w:tcW w:w="4360" w:type="dxa"/>
        </w:tcPr>
        <w:p w:rsidR="00D81261" w:rsidRDefault="00D81261" w:rsidP="007B2270">
          <w:pPr>
            <w:pStyle w:val="Nagwek"/>
          </w:pPr>
        </w:p>
        <w:p w:rsidR="00D81261" w:rsidRDefault="00D81261" w:rsidP="007B2270">
          <w:pPr>
            <w:pStyle w:val="Nagwek"/>
          </w:pPr>
        </w:p>
        <w:p w:rsidR="00D81261" w:rsidRDefault="00D81261" w:rsidP="007B2270">
          <w:pPr>
            <w:pStyle w:val="Nagwek"/>
          </w:pPr>
        </w:p>
        <w:p w:rsidR="00D81261" w:rsidRDefault="00D81261" w:rsidP="007B2270">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rsidR="00D81261" w:rsidRDefault="00D81261" w:rsidP="007B2270">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rsidR="00D81261" w:rsidRDefault="00AE4942" w:rsidP="007B2270">
          <w:pPr>
            <w:pStyle w:val="Nagwek"/>
          </w:pPr>
          <w:hyperlink r:id="rId2" w:history="1">
            <w:r w:rsidR="00D81261" w:rsidRPr="00BF704B">
              <w:rPr>
                <w:rStyle w:val="Hipercze"/>
                <w:rFonts w:cs="Arial"/>
                <w:sz w:val="14"/>
                <w:szCs w:val="14"/>
              </w:rPr>
              <w:t>www.enea-polaniec.pl</w:t>
            </w:r>
          </w:hyperlink>
          <w:r w:rsidR="00D81261">
            <w:rPr>
              <w:rFonts w:cs="Arial"/>
              <w:color w:val="75787B"/>
              <w:sz w:val="14"/>
              <w:szCs w:val="14"/>
            </w:rPr>
            <w:t xml:space="preserve"> </w:t>
          </w:r>
          <w:r w:rsidR="00D81261" w:rsidRPr="0049597B">
            <w:rPr>
              <w:rFonts w:cs="Arial"/>
              <w:color w:val="75787B"/>
              <w:sz w:val="14"/>
              <w:szCs w:val="14"/>
            </w:rPr>
            <w:t xml:space="preserve"> </w:t>
          </w:r>
        </w:p>
      </w:tc>
    </w:tr>
  </w:tbl>
  <w:p w:rsidR="00D81261" w:rsidRDefault="00D81261" w:rsidP="007B227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261" w:rsidRDefault="00D81261">
    <w:pPr>
      <w:pStyle w:val="Nagwek"/>
    </w:pPr>
  </w:p>
  <w:p w:rsidR="00D81261" w:rsidRPr="00ED1DD9" w:rsidRDefault="00D81261" w:rsidP="00D81261">
    <w:pPr>
      <w:spacing w:line="360" w:lineRule="auto"/>
      <w:ind w:left="73" w:right="74" w:hanging="249"/>
      <w:jc w:val="center"/>
      <w:rPr>
        <w:rFonts w:asciiTheme="minorHAnsi" w:hAnsiTheme="minorHAnsi" w:cstheme="minorHAnsi"/>
        <w:b/>
        <w:sz w:val="22"/>
        <w:szCs w:val="22"/>
      </w:rPr>
    </w:pPr>
    <w:r w:rsidRPr="00A802F0">
      <w:rPr>
        <w:rFonts w:cstheme="minorHAnsi"/>
        <w:b/>
        <w:sz w:val="14"/>
        <w:szCs w:val="22"/>
      </w:rPr>
      <w:t>Oznaczeni</w:t>
    </w:r>
    <w:r>
      <w:rPr>
        <w:rFonts w:cstheme="minorHAnsi"/>
        <w:b/>
        <w:sz w:val="14"/>
        <w:szCs w:val="22"/>
      </w:rPr>
      <w:t xml:space="preserve">e postępowania: </w:t>
    </w:r>
  </w:p>
  <w:p w:rsidR="00D81261" w:rsidRPr="00ED1DD9" w:rsidRDefault="00D81261"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NZ/4100/1</w:t>
    </w:r>
    <w:r>
      <w:rPr>
        <w:rFonts w:asciiTheme="minorHAnsi" w:hAnsiTheme="minorHAnsi" w:cstheme="minorHAnsi"/>
        <w:b/>
        <w:sz w:val="22"/>
        <w:szCs w:val="22"/>
      </w:rPr>
      <w:t>300005543</w:t>
    </w:r>
    <w:r w:rsidRPr="00ED1DD9">
      <w:rPr>
        <w:rFonts w:asciiTheme="minorHAnsi" w:hAnsiTheme="minorHAnsi" w:cstheme="minorHAnsi"/>
        <w:b/>
        <w:sz w:val="22"/>
        <w:szCs w:val="22"/>
      </w:rPr>
      <w:t>/19</w:t>
    </w:r>
  </w:p>
  <w:p w:rsidR="00D81261" w:rsidRDefault="00D81261" w:rsidP="00D96418">
    <w:pPr>
      <w:pStyle w:val="Nagwek"/>
      <w:jc w:val="right"/>
      <w:rPr>
        <w:sz w:val="22"/>
      </w:rPr>
    </w:pPr>
  </w:p>
  <w:p w:rsidR="00D81261" w:rsidRDefault="00D81261" w:rsidP="00D96418">
    <w:pPr>
      <w:pStyle w:val="Nagwek"/>
      <w:jc w:val="right"/>
      <w:rPr>
        <w:sz w:val="22"/>
      </w:rPr>
    </w:pPr>
  </w:p>
  <w:p w:rsidR="00D81261" w:rsidRDefault="00D81261" w:rsidP="00D96418">
    <w:pPr>
      <w:pStyle w:val="Nagwek"/>
      <w:jc w:val="right"/>
      <w:rPr>
        <w:sz w:val="22"/>
      </w:rPr>
    </w:pPr>
  </w:p>
  <w:p w:rsidR="00D81261" w:rsidRDefault="00D81261" w:rsidP="00D96418">
    <w:pPr>
      <w:pStyle w:val="Nagwek"/>
      <w:jc w:val="right"/>
      <w:rPr>
        <w:sz w:val="22"/>
      </w:rPr>
    </w:pPr>
  </w:p>
  <w:p w:rsidR="00D81261" w:rsidRPr="00E22844" w:rsidRDefault="00D81261"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00441C94" wp14:editId="5009187B">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1261" w:rsidRDefault="00D8126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261" w:rsidRDefault="00D81261">
    <w:pPr>
      <w:pStyle w:val="Nagwek"/>
      <w:tabs>
        <w:tab w:val="clear" w:pos="4536"/>
        <w:tab w:val="clear" w:pos="9072"/>
      </w:tabs>
    </w:pPr>
    <w:r>
      <w:rPr>
        <w:noProof/>
      </w:rPr>
      <w:drawing>
        <wp:anchor distT="0" distB="0" distL="114300" distR="114300" simplePos="0" relativeHeight="251656704" behindDoc="1" locked="0" layoutInCell="0" allowOverlap="1" wp14:anchorId="07FD01CD" wp14:editId="103AD28B">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261" w:rsidRDefault="00D81261">
    <w:pPr>
      <w:pStyle w:val="Nagwek"/>
      <w:tabs>
        <w:tab w:val="clear" w:pos="4536"/>
        <w:tab w:val="clear" w:pos="9072"/>
      </w:tabs>
    </w:pPr>
  </w:p>
  <w:p w:rsidR="00D81261" w:rsidRDefault="00D81261">
    <w:pPr>
      <w:pStyle w:val="Nagwek"/>
      <w:tabs>
        <w:tab w:val="clear" w:pos="4536"/>
        <w:tab w:val="clear" w:pos="9072"/>
      </w:tabs>
    </w:pPr>
  </w:p>
  <w:p w:rsidR="00D81261" w:rsidRDefault="00D81261">
    <w:pPr>
      <w:pStyle w:val="Nagwek"/>
      <w:tabs>
        <w:tab w:val="clear" w:pos="4536"/>
        <w:tab w:val="clear" w:pos="9072"/>
      </w:tabs>
    </w:pPr>
  </w:p>
  <w:p w:rsidR="00D81261" w:rsidRDefault="00D81261">
    <w:pPr>
      <w:pStyle w:val="Nagwek"/>
      <w:tabs>
        <w:tab w:val="clear" w:pos="4536"/>
        <w:tab w:val="clear" w:pos="9072"/>
      </w:tabs>
    </w:pPr>
  </w:p>
  <w:p w:rsidR="00D81261" w:rsidRDefault="00D81261">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FD616A"/>
    <w:multiLevelType w:val="multilevel"/>
    <w:tmpl w:val="BE08E6EC"/>
    <w:lvl w:ilvl="0">
      <w:start w:val="1"/>
      <w:numFmt w:val="decimal"/>
      <w:lvlText w:val="%1."/>
      <w:lvlJc w:val="left"/>
      <w:pPr>
        <w:ind w:left="0" w:firstLine="0"/>
      </w:pPr>
      <w:rPr>
        <w:rFonts w:asciiTheme="minorHAnsi" w:eastAsia="Times New Roman" w:hAnsiTheme="minorHAnsi" w:cs="Arial"/>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4B505E"/>
    <w:multiLevelType w:val="hybridMultilevel"/>
    <w:tmpl w:val="F8A8D560"/>
    <w:lvl w:ilvl="0" w:tplc="1EC6E6E6">
      <w:start w:val="1"/>
      <w:numFmt w:val="upperRoman"/>
      <w:lvlText w:val="%1."/>
      <w:lvlJc w:val="left"/>
      <w:pPr>
        <w:ind w:left="1146" w:hanging="720"/>
      </w:pPr>
      <w:rPr>
        <w:rFonts w:ascii="Verdana" w:hAnsi="Verdana" w:hint="default"/>
        <w:sz w:val="18"/>
      </w:rPr>
    </w:lvl>
    <w:lvl w:ilvl="1" w:tplc="48A417CE">
      <w:start w:val="1"/>
      <w:numFmt w:val="decimal"/>
      <w:lvlText w:val="%2."/>
      <w:lvlJc w:val="left"/>
      <w:pPr>
        <w:ind w:left="1440" w:hanging="360"/>
      </w:pPr>
      <w:rPr>
        <w:rFonts w:asciiTheme="minorHAnsi" w:eastAsia="Times New Roman" w:hAnsiTheme="minorHAnsi"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4821C6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256C93"/>
    <w:multiLevelType w:val="hybridMultilevel"/>
    <w:tmpl w:val="13C2457C"/>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714A16"/>
    <w:multiLevelType w:val="hybridMultilevel"/>
    <w:tmpl w:val="2FFC55AE"/>
    <w:lvl w:ilvl="0" w:tplc="5B648CB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9F32F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C075BFD"/>
    <w:multiLevelType w:val="multilevel"/>
    <w:tmpl w:val="69240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6"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2C211DD6"/>
    <w:multiLevelType w:val="multilevel"/>
    <w:tmpl w:val="CDFCCC8E"/>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trike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9"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384317B2"/>
    <w:multiLevelType w:val="multilevel"/>
    <w:tmpl w:val="6F7099E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5"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CA51CD"/>
    <w:multiLevelType w:val="multilevel"/>
    <w:tmpl w:val="CD7EDC38"/>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624"/>
        </w:tabs>
        <w:ind w:left="624" w:hanging="624"/>
      </w:pPr>
      <w:rPr>
        <w:rFonts w:hint="default"/>
        <w:b w:val="0"/>
        <w:sz w:val="18"/>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40CE6DD7"/>
    <w:multiLevelType w:val="multilevel"/>
    <w:tmpl w:val="FCA87D0E"/>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6"/>
        </w:tabs>
        <w:ind w:left="1986"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3596E22"/>
    <w:multiLevelType w:val="multilevel"/>
    <w:tmpl w:val="CD7EDC38"/>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4" w15:restartNumberingAfterBreak="0">
    <w:nsid w:val="43F25B9A"/>
    <w:multiLevelType w:val="multilevel"/>
    <w:tmpl w:val="D7986224"/>
    <w:lvl w:ilvl="0">
      <w:start w:val="1"/>
      <w:numFmt w:val="lowerLetter"/>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8C7AC1"/>
    <w:multiLevelType w:val="multilevel"/>
    <w:tmpl w:val="ED9E6938"/>
    <w:lvl w:ilvl="0">
      <w:start w:val="1"/>
      <w:numFmt w:val="decimal"/>
      <w:lvlText w:val="%1."/>
      <w:lvlJc w:val="left"/>
      <w:pPr>
        <w:ind w:left="720" w:hanging="360"/>
      </w:pPr>
      <w:rPr>
        <w:b w:val="0"/>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8"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CA061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E3F1D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FB33995"/>
    <w:multiLevelType w:val="multilevel"/>
    <w:tmpl w:val="8C922F5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6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05E30C9"/>
    <w:multiLevelType w:val="hybridMultilevel"/>
    <w:tmpl w:val="98C42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6"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57C1901"/>
    <w:multiLevelType w:val="multilevel"/>
    <w:tmpl w:val="F0601E2E"/>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7806B52"/>
    <w:multiLevelType w:val="multilevel"/>
    <w:tmpl w:val="6FA20F06"/>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644" w:hanging="360"/>
      </w:pPr>
      <w:rPr>
        <w:rFonts w:asciiTheme="minorHAnsi" w:hAnsiTheme="minorHAnsi" w:hint="default"/>
        <w:b w:val="0"/>
        <w:sz w:val="22"/>
        <w:szCs w:val="22"/>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71"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8"/>
  </w:num>
  <w:num w:numId="2">
    <w:abstractNumId w:val="26"/>
  </w:num>
  <w:num w:numId="3">
    <w:abstractNumId w:val="71"/>
  </w:num>
  <w:num w:numId="4">
    <w:abstractNumId w:val="60"/>
  </w:num>
  <w:num w:numId="5">
    <w:abstractNumId w:val="55"/>
  </w:num>
  <w:num w:numId="6">
    <w:abstractNumId w:val="30"/>
  </w:num>
  <w:num w:numId="7">
    <w:abstractNumId w:val="36"/>
  </w:num>
  <w:num w:numId="8">
    <w:abstractNumId w:val="6"/>
  </w:num>
  <w:num w:numId="9">
    <w:abstractNumId w:val="13"/>
  </w:num>
  <w:num w:numId="10">
    <w:abstractNumId w:val="3"/>
  </w:num>
  <w:num w:numId="11">
    <w:abstractNumId w:val="20"/>
  </w:num>
  <w:num w:numId="12">
    <w:abstractNumId w:val="37"/>
  </w:num>
  <w:num w:numId="13">
    <w:abstractNumId w:val="54"/>
  </w:num>
  <w:num w:numId="14">
    <w:abstractNumId w:val="72"/>
  </w:num>
  <w:num w:numId="15">
    <w:abstractNumId w:val="58"/>
  </w:num>
  <w:num w:numId="16">
    <w:abstractNumId w:val="32"/>
  </w:num>
  <w:num w:numId="17">
    <w:abstractNumId w:val="67"/>
  </w:num>
  <w:num w:numId="18">
    <w:abstractNumId w:val="56"/>
  </w:num>
  <w:num w:numId="19">
    <w:abstractNumId w:val="48"/>
  </w:num>
  <w:num w:numId="20">
    <w:abstractNumId w:val="42"/>
  </w:num>
  <w:num w:numId="21">
    <w:abstractNumId w:val="19"/>
  </w:num>
  <w:num w:numId="22">
    <w:abstractNumId w:val="73"/>
  </w:num>
  <w:num w:numId="23">
    <w:abstractNumId w:val="22"/>
  </w:num>
  <w:num w:numId="24">
    <w:abstractNumId w:val="29"/>
  </w:num>
  <w:num w:numId="25">
    <w:abstractNumId w:val="16"/>
  </w:num>
  <w:num w:numId="26">
    <w:abstractNumId w:val="21"/>
  </w:num>
  <w:num w:numId="27">
    <w:abstractNumId w:val="61"/>
  </w:num>
  <w:num w:numId="28">
    <w:abstractNumId w:val="11"/>
  </w:num>
  <w:num w:numId="29">
    <w:abstractNumId w:val="66"/>
  </w:num>
  <w:num w:numId="30">
    <w:abstractNumId w:val="10"/>
  </w:num>
  <w:num w:numId="31">
    <w:abstractNumId w:val="2"/>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num>
  <w:num w:numId="34">
    <w:abstractNumId w:val="69"/>
  </w:num>
  <w:num w:numId="35">
    <w:abstractNumId w:val="39"/>
  </w:num>
  <w:num w:numId="36">
    <w:abstractNumId w:val="43"/>
  </w:num>
  <w:num w:numId="37">
    <w:abstractNumId w:val="70"/>
  </w:num>
  <w:num w:numId="38">
    <w:abstractNumId w:val="50"/>
  </w:num>
  <w:num w:numId="39">
    <w:abstractNumId w:val="52"/>
  </w:num>
  <w:num w:numId="40">
    <w:abstractNumId w:val="28"/>
  </w:num>
  <w:num w:numId="41">
    <w:abstractNumId w:val="75"/>
  </w:num>
  <w:num w:numId="42">
    <w:abstractNumId w:val="74"/>
  </w:num>
  <w:num w:numId="43">
    <w:abstractNumId w:val="64"/>
  </w:num>
  <w:num w:numId="44">
    <w:abstractNumId w:val="47"/>
  </w:num>
  <w:num w:numId="45">
    <w:abstractNumId w:val="40"/>
  </w:num>
  <w:num w:numId="46">
    <w:abstractNumId w:val="24"/>
  </w:num>
  <w:num w:numId="47">
    <w:abstractNumId w:val="23"/>
  </w:num>
  <w:num w:numId="48">
    <w:abstractNumId w:val="49"/>
  </w:num>
  <w:num w:numId="49">
    <w:abstractNumId w:val="68"/>
  </w:num>
  <w:num w:numId="50">
    <w:abstractNumId w:val="59"/>
  </w:num>
  <w:num w:numId="51">
    <w:abstractNumId w:val="38"/>
  </w:num>
  <w:num w:numId="52">
    <w:abstractNumId w:val="35"/>
  </w:num>
  <w:num w:numId="53">
    <w:abstractNumId w:val="45"/>
  </w:num>
  <w:num w:numId="54">
    <w:abstractNumId w:val="15"/>
  </w:num>
  <w:num w:numId="55">
    <w:abstractNumId w:val="4"/>
  </w:num>
  <w:num w:numId="56">
    <w:abstractNumId w:val="44"/>
  </w:num>
  <w:num w:numId="57">
    <w:abstractNumId w:val="33"/>
  </w:num>
  <w:num w:numId="58">
    <w:abstractNumId w:val="46"/>
  </w:num>
  <w:num w:numId="59">
    <w:abstractNumId w:val="31"/>
  </w:num>
  <w:num w:numId="60">
    <w:abstractNumId w:val="62"/>
  </w:num>
  <w:num w:numId="61">
    <w:abstractNumId w:val="12"/>
  </w:num>
  <w:num w:numId="62">
    <w:abstractNumId w:val="14"/>
  </w:num>
  <w:num w:numId="63">
    <w:abstractNumId w:val="34"/>
  </w:num>
  <w:num w:numId="64">
    <w:abstractNumId w:val="53"/>
  </w:num>
  <w:num w:numId="65">
    <w:abstractNumId w:val="7"/>
  </w:num>
  <w:num w:numId="66">
    <w:abstractNumId w:val="63"/>
  </w:num>
  <w:num w:numId="67">
    <w:abstractNumId w:val="9"/>
  </w:num>
  <w:num w:numId="68">
    <w:abstractNumId w:val="7"/>
    <w:lvlOverride w:ilvl="0">
      <w:startOverride w:val="1"/>
    </w:lvlOverride>
  </w:num>
  <w:num w:numId="69">
    <w:abstractNumId w:val="63"/>
    <w:lvlOverride w:ilvl="0">
      <w:startOverride w:val="1"/>
    </w:lvlOverride>
  </w:num>
  <w:num w:numId="70">
    <w:abstractNumId w:val="9"/>
    <w:lvlOverride w:ilvl="0">
      <w:startOverride w:val="1"/>
    </w:lvlOverride>
  </w:num>
  <w:num w:numId="71">
    <w:abstractNumId w:val="8"/>
  </w:num>
  <w:num w:numId="72">
    <w:abstractNumId w:val="27"/>
  </w:num>
  <w:num w:numId="73">
    <w:abstractNumId w:val="25"/>
  </w:num>
  <w:num w:numId="74">
    <w:abstractNumId w:val="17"/>
  </w:num>
  <w:num w:numId="75">
    <w:abstractNumId w:val="51"/>
  </w:num>
  <w:num w:numId="76">
    <w:abstractNumId w:val="4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66E8"/>
    <w:rsid w:val="0002753D"/>
    <w:rsid w:val="000276A0"/>
    <w:rsid w:val="00027DBC"/>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8FB"/>
    <w:rsid w:val="00043BCC"/>
    <w:rsid w:val="0004402D"/>
    <w:rsid w:val="00044315"/>
    <w:rsid w:val="00045FB3"/>
    <w:rsid w:val="000460E3"/>
    <w:rsid w:val="000462A5"/>
    <w:rsid w:val="000508A4"/>
    <w:rsid w:val="00051528"/>
    <w:rsid w:val="00052DDC"/>
    <w:rsid w:val="00054DD3"/>
    <w:rsid w:val="00055507"/>
    <w:rsid w:val="000557CC"/>
    <w:rsid w:val="0005593C"/>
    <w:rsid w:val="000561C5"/>
    <w:rsid w:val="000571EB"/>
    <w:rsid w:val="00057749"/>
    <w:rsid w:val="00057865"/>
    <w:rsid w:val="0005787B"/>
    <w:rsid w:val="00060510"/>
    <w:rsid w:val="00060660"/>
    <w:rsid w:val="000616BD"/>
    <w:rsid w:val="00061BA8"/>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5CB6"/>
    <w:rsid w:val="00077578"/>
    <w:rsid w:val="0008026A"/>
    <w:rsid w:val="00080AB1"/>
    <w:rsid w:val="0008220E"/>
    <w:rsid w:val="00082515"/>
    <w:rsid w:val="000827D5"/>
    <w:rsid w:val="00085171"/>
    <w:rsid w:val="000854EE"/>
    <w:rsid w:val="000856A0"/>
    <w:rsid w:val="00085951"/>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B7CB0"/>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CD2"/>
    <w:rsid w:val="000E3E87"/>
    <w:rsid w:val="000E5BA8"/>
    <w:rsid w:val="000E63A0"/>
    <w:rsid w:val="000E6A9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0F1"/>
    <w:rsid w:val="00122987"/>
    <w:rsid w:val="00122B72"/>
    <w:rsid w:val="00123599"/>
    <w:rsid w:val="001235A7"/>
    <w:rsid w:val="00123DBA"/>
    <w:rsid w:val="00123E3B"/>
    <w:rsid w:val="001243AB"/>
    <w:rsid w:val="00124858"/>
    <w:rsid w:val="0012496E"/>
    <w:rsid w:val="00124C7D"/>
    <w:rsid w:val="00125377"/>
    <w:rsid w:val="0012572D"/>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609D1"/>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3879"/>
    <w:rsid w:val="001742E9"/>
    <w:rsid w:val="00174888"/>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392D"/>
    <w:rsid w:val="001850FC"/>
    <w:rsid w:val="00185174"/>
    <w:rsid w:val="00185664"/>
    <w:rsid w:val="00185783"/>
    <w:rsid w:val="00185C6B"/>
    <w:rsid w:val="001862CF"/>
    <w:rsid w:val="00190473"/>
    <w:rsid w:val="00191DE0"/>
    <w:rsid w:val="00192431"/>
    <w:rsid w:val="00193155"/>
    <w:rsid w:val="001939B2"/>
    <w:rsid w:val="001940BB"/>
    <w:rsid w:val="00194E44"/>
    <w:rsid w:val="001952E9"/>
    <w:rsid w:val="001956E0"/>
    <w:rsid w:val="00195DCB"/>
    <w:rsid w:val="00195EA5"/>
    <w:rsid w:val="00196FA8"/>
    <w:rsid w:val="001970A5"/>
    <w:rsid w:val="00197BD8"/>
    <w:rsid w:val="001A00CF"/>
    <w:rsid w:val="001A0E05"/>
    <w:rsid w:val="001A185B"/>
    <w:rsid w:val="001A1B98"/>
    <w:rsid w:val="001A1D54"/>
    <w:rsid w:val="001A1DE5"/>
    <w:rsid w:val="001A2B65"/>
    <w:rsid w:val="001A57CD"/>
    <w:rsid w:val="001A5C1F"/>
    <w:rsid w:val="001A60C7"/>
    <w:rsid w:val="001A6AA0"/>
    <w:rsid w:val="001A7813"/>
    <w:rsid w:val="001A790C"/>
    <w:rsid w:val="001A7A41"/>
    <w:rsid w:val="001A7FDC"/>
    <w:rsid w:val="001B0C3C"/>
    <w:rsid w:val="001B0D2E"/>
    <w:rsid w:val="001B12AC"/>
    <w:rsid w:val="001B20B0"/>
    <w:rsid w:val="001B280D"/>
    <w:rsid w:val="001B3759"/>
    <w:rsid w:val="001B674D"/>
    <w:rsid w:val="001B6D09"/>
    <w:rsid w:val="001B6F85"/>
    <w:rsid w:val="001B7DCB"/>
    <w:rsid w:val="001C0502"/>
    <w:rsid w:val="001C096C"/>
    <w:rsid w:val="001C176A"/>
    <w:rsid w:val="001C19BC"/>
    <w:rsid w:val="001C1EB0"/>
    <w:rsid w:val="001C2AA3"/>
    <w:rsid w:val="001C2AAF"/>
    <w:rsid w:val="001C35B1"/>
    <w:rsid w:val="001C3760"/>
    <w:rsid w:val="001C3A53"/>
    <w:rsid w:val="001C3D9F"/>
    <w:rsid w:val="001C4357"/>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495F"/>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26E"/>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0F7B"/>
    <w:rsid w:val="002214B6"/>
    <w:rsid w:val="002216C5"/>
    <w:rsid w:val="00223963"/>
    <w:rsid w:val="00224352"/>
    <w:rsid w:val="00224C7A"/>
    <w:rsid w:val="00225E4E"/>
    <w:rsid w:val="002268B5"/>
    <w:rsid w:val="0022703B"/>
    <w:rsid w:val="00227361"/>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3BA2"/>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539F"/>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927"/>
    <w:rsid w:val="00282A45"/>
    <w:rsid w:val="00282A5F"/>
    <w:rsid w:val="002833AC"/>
    <w:rsid w:val="002833B2"/>
    <w:rsid w:val="00283A5B"/>
    <w:rsid w:val="002846CF"/>
    <w:rsid w:val="00284ED3"/>
    <w:rsid w:val="00285DE2"/>
    <w:rsid w:val="0028749F"/>
    <w:rsid w:val="00287854"/>
    <w:rsid w:val="002878A1"/>
    <w:rsid w:val="00290FBF"/>
    <w:rsid w:val="00291BED"/>
    <w:rsid w:val="002939CB"/>
    <w:rsid w:val="00293F25"/>
    <w:rsid w:val="002941BF"/>
    <w:rsid w:val="0029422F"/>
    <w:rsid w:val="0029449E"/>
    <w:rsid w:val="00294AC0"/>
    <w:rsid w:val="002962A2"/>
    <w:rsid w:val="0029638F"/>
    <w:rsid w:val="00296910"/>
    <w:rsid w:val="00297A73"/>
    <w:rsid w:val="00297B18"/>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2B7E"/>
    <w:rsid w:val="002C415D"/>
    <w:rsid w:val="002C5649"/>
    <w:rsid w:val="002C5D9E"/>
    <w:rsid w:val="002C66DF"/>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5CF0"/>
    <w:rsid w:val="002E6477"/>
    <w:rsid w:val="002E6741"/>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93"/>
    <w:rsid w:val="002F65B7"/>
    <w:rsid w:val="002F6985"/>
    <w:rsid w:val="003008A0"/>
    <w:rsid w:val="00300C6A"/>
    <w:rsid w:val="00300DE2"/>
    <w:rsid w:val="00301402"/>
    <w:rsid w:val="00302012"/>
    <w:rsid w:val="003021B0"/>
    <w:rsid w:val="003023C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170F0"/>
    <w:rsid w:val="0032062F"/>
    <w:rsid w:val="00320E06"/>
    <w:rsid w:val="003222B1"/>
    <w:rsid w:val="0032527C"/>
    <w:rsid w:val="00325447"/>
    <w:rsid w:val="003254F6"/>
    <w:rsid w:val="00326B69"/>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E4F"/>
    <w:rsid w:val="00342701"/>
    <w:rsid w:val="00343A5F"/>
    <w:rsid w:val="00343D4B"/>
    <w:rsid w:val="003440F8"/>
    <w:rsid w:val="00345B57"/>
    <w:rsid w:val="0034644A"/>
    <w:rsid w:val="00346650"/>
    <w:rsid w:val="003477BB"/>
    <w:rsid w:val="00353466"/>
    <w:rsid w:val="00353E3F"/>
    <w:rsid w:val="00353E99"/>
    <w:rsid w:val="003554BC"/>
    <w:rsid w:val="0035580B"/>
    <w:rsid w:val="0035592D"/>
    <w:rsid w:val="00355B0D"/>
    <w:rsid w:val="00355F86"/>
    <w:rsid w:val="003573F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436"/>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0EDA"/>
    <w:rsid w:val="003A18CA"/>
    <w:rsid w:val="003A20C2"/>
    <w:rsid w:val="003A254B"/>
    <w:rsid w:val="003A26AA"/>
    <w:rsid w:val="003A27A8"/>
    <w:rsid w:val="003A2874"/>
    <w:rsid w:val="003A36F7"/>
    <w:rsid w:val="003A3ECC"/>
    <w:rsid w:val="003A664B"/>
    <w:rsid w:val="003A70EC"/>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08CA"/>
    <w:rsid w:val="003C1931"/>
    <w:rsid w:val="003C2552"/>
    <w:rsid w:val="003C2D8B"/>
    <w:rsid w:val="003C4BA9"/>
    <w:rsid w:val="003C5A9F"/>
    <w:rsid w:val="003C6A87"/>
    <w:rsid w:val="003C6ABC"/>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0A79"/>
    <w:rsid w:val="00411C9B"/>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48"/>
    <w:rsid w:val="00431B46"/>
    <w:rsid w:val="00431E6F"/>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DA8"/>
    <w:rsid w:val="00455FF6"/>
    <w:rsid w:val="00457AAD"/>
    <w:rsid w:val="00460E84"/>
    <w:rsid w:val="004630E1"/>
    <w:rsid w:val="004631CB"/>
    <w:rsid w:val="00463FA7"/>
    <w:rsid w:val="0046659E"/>
    <w:rsid w:val="00466B06"/>
    <w:rsid w:val="00467A8F"/>
    <w:rsid w:val="00470058"/>
    <w:rsid w:val="00470754"/>
    <w:rsid w:val="0047154A"/>
    <w:rsid w:val="00471CF2"/>
    <w:rsid w:val="00472368"/>
    <w:rsid w:val="0047423F"/>
    <w:rsid w:val="004756DA"/>
    <w:rsid w:val="00475E7A"/>
    <w:rsid w:val="00476096"/>
    <w:rsid w:val="00476670"/>
    <w:rsid w:val="004771D3"/>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57C"/>
    <w:rsid w:val="004B2A0C"/>
    <w:rsid w:val="004B31E2"/>
    <w:rsid w:val="004B3787"/>
    <w:rsid w:val="004B474E"/>
    <w:rsid w:val="004B52E4"/>
    <w:rsid w:val="004B6063"/>
    <w:rsid w:val="004B65B5"/>
    <w:rsid w:val="004B6B4D"/>
    <w:rsid w:val="004B6DDB"/>
    <w:rsid w:val="004B7E27"/>
    <w:rsid w:val="004C06D3"/>
    <w:rsid w:val="004C074F"/>
    <w:rsid w:val="004C0CF1"/>
    <w:rsid w:val="004C1D0F"/>
    <w:rsid w:val="004C3CB9"/>
    <w:rsid w:val="004C3FA4"/>
    <w:rsid w:val="004C4691"/>
    <w:rsid w:val="004C4C3D"/>
    <w:rsid w:val="004C5F77"/>
    <w:rsid w:val="004C6202"/>
    <w:rsid w:val="004C7BCC"/>
    <w:rsid w:val="004C7BDD"/>
    <w:rsid w:val="004D1D8D"/>
    <w:rsid w:val="004D1EB5"/>
    <w:rsid w:val="004D31AB"/>
    <w:rsid w:val="004D4129"/>
    <w:rsid w:val="004D5070"/>
    <w:rsid w:val="004D51BF"/>
    <w:rsid w:val="004D6378"/>
    <w:rsid w:val="004D6758"/>
    <w:rsid w:val="004D6D25"/>
    <w:rsid w:val="004D7BDD"/>
    <w:rsid w:val="004E0E58"/>
    <w:rsid w:val="004E14F5"/>
    <w:rsid w:val="004E1A1E"/>
    <w:rsid w:val="004E24CD"/>
    <w:rsid w:val="004E2C4D"/>
    <w:rsid w:val="004E3051"/>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0E"/>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32A5"/>
    <w:rsid w:val="0052403D"/>
    <w:rsid w:val="00524BB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47BE8"/>
    <w:rsid w:val="005503BE"/>
    <w:rsid w:val="00551447"/>
    <w:rsid w:val="00552506"/>
    <w:rsid w:val="00552D1D"/>
    <w:rsid w:val="00552F2D"/>
    <w:rsid w:val="00553592"/>
    <w:rsid w:val="005546D0"/>
    <w:rsid w:val="00554C6F"/>
    <w:rsid w:val="00554D39"/>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F08"/>
    <w:rsid w:val="00574DF5"/>
    <w:rsid w:val="005757C4"/>
    <w:rsid w:val="00575C23"/>
    <w:rsid w:val="00576337"/>
    <w:rsid w:val="00576620"/>
    <w:rsid w:val="005773C3"/>
    <w:rsid w:val="00577A21"/>
    <w:rsid w:val="00580065"/>
    <w:rsid w:val="00580334"/>
    <w:rsid w:val="00580419"/>
    <w:rsid w:val="00580482"/>
    <w:rsid w:val="0058226B"/>
    <w:rsid w:val="00582875"/>
    <w:rsid w:val="0058333B"/>
    <w:rsid w:val="00583905"/>
    <w:rsid w:val="00584D03"/>
    <w:rsid w:val="00585085"/>
    <w:rsid w:val="005850F7"/>
    <w:rsid w:val="00585722"/>
    <w:rsid w:val="0058586E"/>
    <w:rsid w:val="005867BA"/>
    <w:rsid w:val="00586A3B"/>
    <w:rsid w:val="00586AA8"/>
    <w:rsid w:val="005872AF"/>
    <w:rsid w:val="0058743A"/>
    <w:rsid w:val="0058784C"/>
    <w:rsid w:val="00587FDE"/>
    <w:rsid w:val="0059022E"/>
    <w:rsid w:val="00590CA3"/>
    <w:rsid w:val="00591DFC"/>
    <w:rsid w:val="005933DD"/>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155"/>
    <w:rsid w:val="005A2272"/>
    <w:rsid w:val="005A2D0C"/>
    <w:rsid w:val="005A350A"/>
    <w:rsid w:val="005A4C8A"/>
    <w:rsid w:val="005A520A"/>
    <w:rsid w:val="005A53A5"/>
    <w:rsid w:val="005A5B75"/>
    <w:rsid w:val="005A7D16"/>
    <w:rsid w:val="005B14B8"/>
    <w:rsid w:val="005B29CD"/>
    <w:rsid w:val="005B2A4C"/>
    <w:rsid w:val="005B3A40"/>
    <w:rsid w:val="005B49D8"/>
    <w:rsid w:val="005B4C0E"/>
    <w:rsid w:val="005B4F3E"/>
    <w:rsid w:val="005B51CB"/>
    <w:rsid w:val="005B58C9"/>
    <w:rsid w:val="005B5B88"/>
    <w:rsid w:val="005B7CAD"/>
    <w:rsid w:val="005C0CAB"/>
    <w:rsid w:val="005C2C7C"/>
    <w:rsid w:val="005C41C4"/>
    <w:rsid w:val="005C4415"/>
    <w:rsid w:val="005C5F47"/>
    <w:rsid w:val="005C6606"/>
    <w:rsid w:val="005C6E5F"/>
    <w:rsid w:val="005C7580"/>
    <w:rsid w:val="005C7592"/>
    <w:rsid w:val="005C75C6"/>
    <w:rsid w:val="005D0388"/>
    <w:rsid w:val="005D054F"/>
    <w:rsid w:val="005D1978"/>
    <w:rsid w:val="005D1FC4"/>
    <w:rsid w:val="005D27E4"/>
    <w:rsid w:val="005D2C03"/>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F7"/>
    <w:rsid w:val="005E3511"/>
    <w:rsid w:val="005E367E"/>
    <w:rsid w:val="005E3731"/>
    <w:rsid w:val="005E3F6A"/>
    <w:rsid w:val="005E43AD"/>
    <w:rsid w:val="005E57B0"/>
    <w:rsid w:val="005E57E3"/>
    <w:rsid w:val="005E59BD"/>
    <w:rsid w:val="005E66FD"/>
    <w:rsid w:val="005E7514"/>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2E15"/>
    <w:rsid w:val="006232EA"/>
    <w:rsid w:val="00623E22"/>
    <w:rsid w:val="0062487D"/>
    <w:rsid w:val="006255B4"/>
    <w:rsid w:val="006257CB"/>
    <w:rsid w:val="00625C81"/>
    <w:rsid w:val="00625D80"/>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9A8"/>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87EDE"/>
    <w:rsid w:val="00691F6C"/>
    <w:rsid w:val="00692481"/>
    <w:rsid w:val="00692EAA"/>
    <w:rsid w:val="00693087"/>
    <w:rsid w:val="00693C33"/>
    <w:rsid w:val="00694241"/>
    <w:rsid w:val="00694816"/>
    <w:rsid w:val="00694873"/>
    <w:rsid w:val="00694CF4"/>
    <w:rsid w:val="00695084"/>
    <w:rsid w:val="006A0157"/>
    <w:rsid w:val="006A04BC"/>
    <w:rsid w:val="006A1298"/>
    <w:rsid w:val="006A16A0"/>
    <w:rsid w:val="006A1CF2"/>
    <w:rsid w:val="006A24AB"/>
    <w:rsid w:val="006A3DA0"/>
    <w:rsid w:val="006A3DEA"/>
    <w:rsid w:val="006A4ED4"/>
    <w:rsid w:val="006A548F"/>
    <w:rsid w:val="006A5720"/>
    <w:rsid w:val="006A7B3B"/>
    <w:rsid w:val="006A7C32"/>
    <w:rsid w:val="006B17E2"/>
    <w:rsid w:val="006B195E"/>
    <w:rsid w:val="006B1E5D"/>
    <w:rsid w:val="006B2165"/>
    <w:rsid w:val="006B28F9"/>
    <w:rsid w:val="006B3CBE"/>
    <w:rsid w:val="006B4594"/>
    <w:rsid w:val="006B6D91"/>
    <w:rsid w:val="006B7299"/>
    <w:rsid w:val="006B7699"/>
    <w:rsid w:val="006B7CBB"/>
    <w:rsid w:val="006C0095"/>
    <w:rsid w:val="006C03C8"/>
    <w:rsid w:val="006C04F7"/>
    <w:rsid w:val="006C09B9"/>
    <w:rsid w:val="006C110D"/>
    <w:rsid w:val="006C13AA"/>
    <w:rsid w:val="006C278E"/>
    <w:rsid w:val="006C4267"/>
    <w:rsid w:val="006C4536"/>
    <w:rsid w:val="006C4A3D"/>
    <w:rsid w:val="006C58FF"/>
    <w:rsid w:val="006C60E5"/>
    <w:rsid w:val="006D0B6A"/>
    <w:rsid w:val="006D27EA"/>
    <w:rsid w:val="006D2822"/>
    <w:rsid w:val="006D39FB"/>
    <w:rsid w:val="006D3D1A"/>
    <w:rsid w:val="006D4026"/>
    <w:rsid w:val="006D41C2"/>
    <w:rsid w:val="006D4253"/>
    <w:rsid w:val="006D58CF"/>
    <w:rsid w:val="006D6272"/>
    <w:rsid w:val="006E04B4"/>
    <w:rsid w:val="006E0FC0"/>
    <w:rsid w:val="006E2064"/>
    <w:rsid w:val="006E2099"/>
    <w:rsid w:val="006E2EB5"/>
    <w:rsid w:val="006E3363"/>
    <w:rsid w:val="006E344A"/>
    <w:rsid w:val="006E34DF"/>
    <w:rsid w:val="006E4D80"/>
    <w:rsid w:val="006E620C"/>
    <w:rsid w:val="006E722D"/>
    <w:rsid w:val="006E7346"/>
    <w:rsid w:val="006E7565"/>
    <w:rsid w:val="006E7B84"/>
    <w:rsid w:val="006E7FE7"/>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79C5"/>
    <w:rsid w:val="00710FFC"/>
    <w:rsid w:val="00711140"/>
    <w:rsid w:val="007114B0"/>
    <w:rsid w:val="00711F4F"/>
    <w:rsid w:val="00712015"/>
    <w:rsid w:val="0071221D"/>
    <w:rsid w:val="00713424"/>
    <w:rsid w:val="00714A34"/>
    <w:rsid w:val="00715102"/>
    <w:rsid w:val="007151A8"/>
    <w:rsid w:val="007154A1"/>
    <w:rsid w:val="00715C78"/>
    <w:rsid w:val="00716392"/>
    <w:rsid w:val="007211CE"/>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47FBD"/>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9D5"/>
    <w:rsid w:val="00764A67"/>
    <w:rsid w:val="00765CBD"/>
    <w:rsid w:val="0076631A"/>
    <w:rsid w:val="007670C9"/>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012"/>
    <w:rsid w:val="007A2207"/>
    <w:rsid w:val="007A2C7E"/>
    <w:rsid w:val="007A397A"/>
    <w:rsid w:val="007A5F9B"/>
    <w:rsid w:val="007A6B40"/>
    <w:rsid w:val="007A6BCE"/>
    <w:rsid w:val="007A7241"/>
    <w:rsid w:val="007B1260"/>
    <w:rsid w:val="007B2270"/>
    <w:rsid w:val="007B2D24"/>
    <w:rsid w:val="007B2E79"/>
    <w:rsid w:val="007B340A"/>
    <w:rsid w:val="007B4561"/>
    <w:rsid w:val="007B46F7"/>
    <w:rsid w:val="007B635B"/>
    <w:rsid w:val="007B6437"/>
    <w:rsid w:val="007B6B59"/>
    <w:rsid w:val="007B70C9"/>
    <w:rsid w:val="007B7DCC"/>
    <w:rsid w:val="007C025E"/>
    <w:rsid w:val="007C21A3"/>
    <w:rsid w:val="007C25FD"/>
    <w:rsid w:val="007C454E"/>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08A6"/>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E790A"/>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4BA"/>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E"/>
    <w:rsid w:val="00844C82"/>
    <w:rsid w:val="00845185"/>
    <w:rsid w:val="00845F0A"/>
    <w:rsid w:val="008460A5"/>
    <w:rsid w:val="008471ED"/>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5301"/>
    <w:rsid w:val="00866328"/>
    <w:rsid w:val="00866AEF"/>
    <w:rsid w:val="00866B27"/>
    <w:rsid w:val="00866F07"/>
    <w:rsid w:val="00867E24"/>
    <w:rsid w:val="00870ACA"/>
    <w:rsid w:val="00870B3C"/>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59F1"/>
    <w:rsid w:val="00886387"/>
    <w:rsid w:val="00886649"/>
    <w:rsid w:val="0088682B"/>
    <w:rsid w:val="0088714A"/>
    <w:rsid w:val="00887286"/>
    <w:rsid w:val="00887E4D"/>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2F"/>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E12"/>
    <w:rsid w:val="008D3EC3"/>
    <w:rsid w:val="008D4553"/>
    <w:rsid w:val="008D56CA"/>
    <w:rsid w:val="008D59E4"/>
    <w:rsid w:val="008D6D1A"/>
    <w:rsid w:val="008D74CC"/>
    <w:rsid w:val="008D792C"/>
    <w:rsid w:val="008E008E"/>
    <w:rsid w:val="008E0DD5"/>
    <w:rsid w:val="008E24EF"/>
    <w:rsid w:val="008E3CB9"/>
    <w:rsid w:val="008E3E55"/>
    <w:rsid w:val="008E4D3E"/>
    <w:rsid w:val="008E4E07"/>
    <w:rsid w:val="008E4E1C"/>
    <w:rsid w:val="008E597B"/>
    <w:rsid w:val="008E6374"/>
    <w:rsid w:val="008E7B4A"/>
    <w:rsid w:val="008E7F40"/>
    <w:rsid w:val="008F0151"/>
    <w:rsid w:val="008F0433"/>
    <w:rsid w:val="008F0436"/>
    <w:rsid w:val="008F19F4"/>
    <w:rsid w:val="008F26FC"/>
    <w:rsid w:val="008F45F4"/>
    <w:rsid w:val="008F4C5E"/>
    <w:rsid w:val="008F52D7"/>
    <w:rsid w:val="008F5EE8"/>
    <w:rsid w:val="008F6467"/>
    <w:rsid w:val="008F6BF8"/>
    <w:rsid w:val="008F70FC"/>
    <w:rsid w:val="009000B0"/>
    <w:rsid w:val="00901D26"/>
    <w:rsid w:val="00903488"/>
    <w:rsid w:val="00903955"/>
    <w:rsid w:val="00903B8E"/>
    <w:rsid w:val="00905374"/>
    <w:rsid w:val="00906ABC"/>
    <w:rsid w:val="00907AE0"/>
    <w:rsid w:val="0091059C"/>
    <w:rsid w:val="00910862"/>
    <w:rsid w:val="00910CF8"/>
    <w:rsid w:val="00911E8C"/>
    <w:rsid w:val="00912665"/>
    <w:rsid w:val="0091318B"/>
    <w:rsid w:val="00914AFE"/>
    <w:rsid w:val="009154B6"/>
    <w:rsid w:val="00916283"/>
    <w:rsid w:val="00916989"/>
    <w:rsid w:val="00916E96"/>
    <w:rsid w:val="00917092"/>
    <w:rsid w:val="00917DC7"/>
    <w:rsid w:val="00920173"/>
    <w:rsid w:val="009201C7"/>
    <w:rsid w:val="00920DAE"/>
    <w:rsid w:val="0092128A"/>
    <w:rsid w:val="00921E2C"/>
    <w:rsid w:val="0092252B"/>
    <w:rsid w:val="009230EA"/>
    <w:rsid w:val="009235A6"/>
    <w:rsid w:val="00923CB9"/>
    <w:rsid w:val="00923E26"/>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7127"/>
    <w:rsid w:val="00977305"/>
    <w:rsid w:val="009809D1"/>
    <w:rsid w:val="009813F2"/>
    <w:rsid w:val="009820DA"/>
    <w:rsid w:val="0098263F"/>
    <w:rsid w:val="00982875"/>
    <w:rsid w:val="00983A3A"/>
    <w:rsid w:val="009846C3"/>
    <w:rsid w:val="00984DE8"/>
    <w:rsid w:val="009851AF"/>
    <w:rsid w:val="00985F65"/>
    <w:rsid w:val="009872D2"/>
    <w:rsid w:val="00987ABF"/>
    <w:rsid w:val="00990978"/>
    <w:rsid w:val="00990D85"/>
    <w:rsid w:val="00990E53"/>
    <w:rsid w:val="00991A8E"/>
    <w:rsid w:val="00991B4B"/>
    <w:rsid w:val="0099235E"/>
    <w:rsid w:val="00992672"/>
    <w:rsid w:val="00993036"/>
    <w:rsid w:val="00993DC5"/>
    <w:rsid w:val="00994160"/>
    <w:rsid w:val="009952D5"/>
    <w:rsid w:val="00995A6F"/>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32CE"/>
    <w:rsid w:val="009B4D17"/>
    <w:rsid w:val="009B5775"/>
    <w:rsid w:val="009B5F29"/>
    <w:rsid w:val="009B6111"/>
    <w:rsid w:val="009B637B"/>
    <w:rsid w:val="009B65D5"/>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5AD"/>
    <w:rsid w:val="009F561C"/>
    <w:rsid w:val="009F5DDA"/>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3F6"/>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F44"/>
    <w:rsid w:val="00A53148"/>
    <w:rsid w:val="00A532B1"/>
    <w:rsid w:val="00A53CC3"/>
    <w:rsid w:val="00A54DB8"/>
    <w:rsid w:val="00A550F1"/>
    <w:rsid w:val="00A556B1"/>
    <w:rsid w:val="00A5626E"/>
    <w:rsid w:val="00A56B92"/>
    <w:rsid w:val="00A6004A"/>
    <w:rsid w:val="00A611DE"/>
    <w:rsid w:val="00A6135B"/>
    <w:rsid w:val="00A6156E"/>
    <w:rsid w:val="00A62A7A"/>
    <w:rsid w:val="00A63E4E"/>
    <w:rsid w:val="00A655C4"/>
    <w:rsid w:val="00A65AB0"/>
    <w:rsid w:val="00A660AF"/>
    <w:rsid w:val="00A66916"/>
    <w:rsid w:val="00A675FD"/>
    <w:rsid w:val="00A67D0F"/>
    <w:rsid w:val="00A70668"/>
    <w:rsid w:val="00A709E4"/>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10A0"/>
    <w:rsid w:val="00A92464"/>
    <w:rsid w:val="00A92F1B"/>
    <w:rsid w:val="00A94000"/>
    <w:rsid w:val="00A94EFF"/>
    <w:rsid w:val="00A96DD1"/>
    <w:rsid w:val="00A96EF5"/>
    <w:rsid w:val="00A973C8"/>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58E2"/>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6C4A"/>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4942"/>
    <w:rsid w:val="00AE520B"/>
    <w:rsid w:val="00AE5ECB"/>
    <w:rsid w:val="00AE6B65"/>
    <w:rsid w:val="00AE6DBB"/>
    <w:rsid w:val="00AF0165"/>
    <w:rsid w:val="00AF0E01"/>
    <w:rsid w:val="00AF0F74"/>
    <w:rsid w:val="00AF1EA1"/>
    <w:rsid w:val="00AF20FC"/>
    <w:rsid w:val="00AF22F5"/>
    <w:rsid w:val="00AF256B"/>
    <w:rsid w:val="00AF27AD"/>
    <w:rsid w:val="00AF338A"/>
    <w:rsid w:val="00AF34B4"/>
    <w:rsid w:val="00AF35F8"/>
    <w:rsid w:val="00AF3FA4"/>
    <w:rsid w:val="00AF4477"/>
    <w:rsid w:val="00AF4B6D"/>
    <w:rsid w:val="00AF5F1A"/>
    <w:rsid w:val="00AF6795"/>
    <w:rsid w:val="00AF68BF"/>
    <w:rsid w:val="00B00A72"/>
    <w:rsid w:val="00B00B0C"/>
    <w:rsid w:val="00B00D73"/>
    <w:rsid w:val="00B01DCD"/>
    <w:rsid w:val="00B024A0"/>
    <w:rsid w:val="00B0256F"/>
    <w:rsid w:val="00B02E67"/>
    <w:rsid w:val="00B04357"/>
    <w:rsid w:val="00B0461F"/>
    <w:rsid w:val="00B053E9"/>
    <w:rsid w:val="00B054AF"/>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072"/>
    <w:rsid w:val="00B227B3"/>
    <w:rsid w:val="00B227FA"/>
    <w:rsid w:val="00B22DFE"/>
    <w:rsid w:val="00B24697"/>
    <w:rsid w:val="00B249F0"/>
    <w:rsid w:val="00B25FED"/>
    <w:rsid w:val="00B26B29"/>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46F56"/>
    <w:rsid w:val="00B50264"/>
    <w:rsid w:val="00B505B1"/>
    <w:rsid w:val="00B50D75"/>
    <w:rsid w:val="00B5307E"/>
    <w:rsid w:val="00B53B07"/>
    <w:rsid w:val="00B550E6"/>
    <w:rsid w:val="00B55C80"/>
    <w:rsid w:val="00B6011D"/>
    <w:rsid w:val="00B61622"/>
    <w:rsid w:val="00B62BB8"/>
    <w:rsid w:val="00B638E8"/>
    <w:rsid w:val="00B63ECC"/>
    <w:rsid w:val="00B64A4B"/>
    <w:rsid w:val="00B65629"/>
    <w:rsid w:val="00B66924"/>
    <w:rsid w:val="00B675E0"/>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801"/>
    <w:rsid w:val="00B92A95"/>
    <w:rsid w:val="00B92C4F"/>
    <w:rsid w:val="00B93CEC"/>
    <w:rsid w:val="00B94520"/>
    <w:rsid w:val="00B95442"/>
    <w:rsid w:val="00B95C52"/>
    <w:rsid w:val="00B9653E"/>
    <w:rsid w:val="00B97005"/>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A7"/>
    <w:rsid w:val="00BF2AF0"/>
    <w:rsid w:val="00BF33C0"/>
    <w:rsid w:val="00BF3683"/>
    <w:rsid w:val="00BF3A08"/>
    <w:rsid w:val="00BF3C55"/>
    <w:rsid w:val="00BF571C"/>
    <w:rsid w:val="00BF6AFD"/>
    <w:rsid w:val="00BF7286"/>
    <w:rsid w:val="00BF7BFA"/>
    <w:rsid w:val="00C00981"/>
    <w:rsid w:val="00C011AC"/>
    <w:rsid w:val="00C01246"/>
    <w:rsid w:val="00C01382"/>
    <w:rsid w:val="00C01BE3"/>
    <w:rsid w:val="00C03A4B"/>
    <w:rsid w:val="00C03F14"/>
    <w:rsid w:val="00C050B3"/>
    <w:rsid w:val="00C056AA"/>
    <w:rsid w:val="00C0726D"/>
    <w:rsid w:val="00C10002"/>
    <w:rsid w:val="00C108C7"/>
    <w:rsid w:val="00C117A3"/>
    <w:rsid w:val="00C12028"/>
    <w:rsid w:val="00C12151"/>
    <w:rsid w:val="00C12C34"/>
    <w:rsid w:val="00C12F5C"/>
    <w:rsid w:val="00C143EC"/>
    <w:rsid w:val="00C158D8"/>
    <w:rsid w:val="00C1663B"/>
    <w:rsid w:val="00C166C9"/>
    <w:rsid w:val="00C17A78"/>
    <w:rsid w:val="00C17E12"/>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424"/>
    <w:rsid w:val="00C42C66"/>
    <w:rsid w:val="00C4344D"/>
    <w:rsid w:val="00C448FD"/>
    <w:rsid w:val="00C44CEC"/>
    <w:rsid w:val="00C4525E"/>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2C89"/>
    <w:rsid w:val="00C73097"/>
    <w:rsid w:val="00C7456F"/>
    <w:rsid w:val="00C74A44"/>
    <w:rsid w:val="00C74CA8"/>
    <w:rsid w:val="00C754C2"/>
    <w:rsid w:val="00C759AE"/>
    <w:rsid w:val="00C75A97"/>
    <w:rsid w:val="00C75C6C"/>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3FBC"/>
    <w:rsid w:val="00CA6436"/>
    <w:rsid w:val="00CB0EC8"/>
    <w:rsid w:val="00CB153F"/>
    <w:rsid w:val="00CB2EE5"/>
    <w:rsid w:val="00CB39E9"/>
    <w:rsid w:val="00CB3CED"/>
    <w:rsid w:val="00CB3CF6"/>
    <w:rsid w:val="00CB3E84"/>
    <w:rsid w:val="00CB4D18"/>
    <w:rsid w:val="00CB4D67"/>
    <w:rsid w:val="00CB56ED"/>
    <w:rsid w:val="00CB5ED6"/>
    <w:rsid w:val="00CB6523"/>
    <w:rsid w:val="00CB6561"/>
    <w:rsid w:val="00CB78D0"/>
    <w:rsid w:val="00CB7C83"/>
    <w:rsid w:val="00CC0744"/>
    <w:rsid w:val="00CC2A20"/>
    <w:rsid w:val="00CC4047"/>
    <w:rsid w:val="00CC4C94"/>
    <w:rsid w:val="00CC4CB2"/>
    <w:rsid w:val="00CC562D"/>
    <w:rsid w:val="00CC5754"/>
    <w:rsid w:val="00CD0BD1"/>
    <w:rsid w:val="00CD0E9F"/>
    <w:rsid w:val="00CD303B"/>
    <w:rsid w:val="00CD6046"/>
    <w:rsid w:val="00CD61CD"/>
    <w:rsid w:val="00CD68E1"/>
    <w:rsid w:val="00CD72C9"/>
    <w:rsid w:val="00CE0000"/>
    <w:rsid w:val="00CE2B80"/>
    <w:rsid w:val="00CE2E3A"/>
    <w:rsid w:val="00CE5D4C"/>
    <w:rsid w:val="00CE5D95"/>
    <w:rsid w:val="00CE7237"/>
    <w:rsid w:val="00CE7F1E"/>
    <w:rsid w:val="00CF072E"/>
    <w:rsid w:val="00CF1CD2"/>
    <w:rsid w:val="00CF25A9"/>
    <w:rsid w:val="00CF2A54"/>
    <w:rsid w:val="00CF3BD2"/>
    <w:rsid w:val="00CF3E09"/>
    <w:rsid w:val="00CF3F46"/>
    <w:rsid w:val="00CF490D"/>
    <w:rsid w:val="00CF5706"/>
    <w:rsid w:val="00CF65AE"/>
    <w:rsid w:val="00CF6CC0"/>
    <w:rsid w:val="00CF6F37"/>
    <w:rsid w:val="00D00DFF"/>
    <w:rsid w:val="00D02625"/>
    <w:rsid w:val="00D03566"/>
    <w:rsid w:val="00D03838"/>
    <w:rsid w:val="00D03A23"/>
    <w:rsid w:val="00D03A7F"/>
    <w:rsid w:val="00D03D6A"/>
    <w:rsid w:val="00D03F7B"/>
    <w:rsid w:val="00D03F7F"/>
    <w:rsid w:val="00D059ED"/>
    <w:rsid w:val="00D10A1A"/>
    <w:rsid w:val="00D10FF3"/>
    <w:rsid w:val="00D110F9"/>
    <w:rsid w:val="00D125D8"/>
    <w:rsid w:val="00D12AEE"/>
    <w:rsid w:val="00D1389D"/>
    <w:rsid w:val="00D14C73"/>
    <w:rsid w:val="00D1560F"/>
    <w:rsid w:val="00D15745"/>
    <w:rsid w:val="00D157EA"/>
    <w:rsid w:val="00D16A03"/>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618B"/>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4E26"/>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480"/>
    <w:rsid w:val="00D66FFF"/>
    <w:rsid w:val="00D7059C"/>
    <w:rsid w:val="00D70FF2"/>
    <w:rsid w:val="00D7113E"/>
    <w:rsid w:val="00D71202"/>
    <w:rsid w:val="00D7126D"/>
    <w:rsid w:val="00D7174A"/>
    <w:rsid w:val="00D748BC"/>
    <w:rsid w:val="00D75128"/>
    <w:rsid w:val="00D757A1"/>
    <w:rsid w:val="00D76741"/>
    <w:rsid w:val="00D76880"/>
    <w:rsid w:val="00D77CFD"/>
    <w:rsid w:val="00D8030A"/>
    <w:rsid w:val="00D80592"/>
    <w:rsid w:val="00D81261"/>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41E"/>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0F42"/>
    <w:rsid w:val="00DC1761"/>
    <w:rsid w:val="00DC1C6F"/>
    <w:rsid w:val="00DC26AB"/>
    <w:rsid w:val="00DC330A"/>
    <w:rsid w:val="00DC4113"/>
    <w:rsid w:val="00DC4AC6"/>
    <w:rsid w:val="00DC4ACE"/>
    <w:rsid w:val="00DC4F8B"/>
    <w:rsid w:val="00DC593F"/>
    <w:rsid w:val="00DC5B4C"/>
    <w:rsid w:val="00DC5D4F"/>
    <w:rsid w:val="00DC5F1F"/>
    <w:rsid w:val="00DC6BBB"/>
    <w:rsid w:val="00DC7233"/>
    <w:rsid w:val="00DC7627"/>
    <w:rsid w:val="00DC7D01"/>
    <w:rsid w:val="00DD379E"/>
    <w:rsid w:val="00DD3B30"/>
    <w:rsid w:val="00DD415F"/>
    <w:rsid w:val="00DD4485"/>
    <w:rsid w:val="00DD58B9"/>
    <w:rsid w:val="00DD6D88"/>
    <w:rsid w:val="00DE05D4"/>
    <w:rsid w:val="00DE156B"/>
    <w:rsid w:val="00DE1A4E"/>
    <w:rsid w:val="00DE1B58"/>
    <w:rsid w:val="00DE2895"/>
    <w:rsid w:val="00DE39CD"/>
    <w:rsid w:val="00DE3CCF"/>
    <w:rsid w:val="00DE4975"/>
    <w:rsid w:val="00DE4F65"/>
    <w:rsid w:val="00DE5AB1"/>
    <w:rsid w:val="00DE5D8F"/>
    <w:rsid w:val="00DE5E1E"/>
    <w:rsid w:val="00DE6A69"/>
    <w:rsid w:val="00DE6FC2"/>
    <w:rsid w:val="00DE70AC"/>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04E4C"/>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2752A"/>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2A0"/>
    <w:rsid w:val="00E42324"/>
    <w:rsid w:val="00E4277D"/>
    <w:rsid w:val="00E42B0E"/>
    <w:rsid w:val="00E448B8"/>
    <w:rsid w:val="00E44CFF"/>
    <w:rsid w:val="00E45743"/>
    <w:rsid w:val="00E45912"/>
    <w:rsid w:val="00E45DE4"/>
    <w:rsid w:val="00E4625C"/>
    <w:rsid w:val="00E474AC"/>
    <w:rsid w:val="00E5003B"/>
    <w:rsid w:val="00E5184F"/>
    <w:rsid w:val="00E5247D"/>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71B"/>
    <w:rsid w:val="00E829AE"/>
    <w:rsid w:val="00E832EA"/>
    <w:rsid w:val="00E83499"/>
    <w:rsid w:val="00E84060"/>
    <w:rsid w:val="00E84371"/>
    <w:rsid w:val="00E84966"/>
    <w:rsid w:val="00E84D3F"/>
    <w:rsid w:val="00E86337"/>
    <w:rsid w:val="00E873F4"/>
    <w:rsid w:val="00E87D29"/>
    <w:rsid w:val="00E90428"/>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0DC"/>
    <w:rsid w:val="00EC0463"/>
    <w:rsid w:val="00EC05A9"/>
    <w:rsid w:val="00EC1441"/>
    <w:rsid w:val="00EC29EB"/>
    <w:rsid w:val="00EC2B63"/>
    <w:rsid w:val="00EC3976"/>
    <w:rsid w:val="00EC4E89"/>
    <w:rsid w:val="00EC6207"/>
    <w:rsid w:val="00EC6278"/>
    <w:rsid w:val="00EC63AD"/>
    <w:rsid w:val="00EC78D3"/>
    <w:rsid w:val="00EC7FBC"/>
    <w:rsid w:val="00ED0A78"/>
    <w:rsid w:val="00ED1DD9"/>
    <w:rsid w:val="00ED22F5"/>
    <w:rsid w:val="00ED23CB"/>
    <w:rsid w:val="00ED2AF8"/>
    <w:rsid w:val="00ED2B2C"/>
    <w:rsid w:val="00ED2DA8"/>
    <w:rsid w:val="00ED2E11"/>
    <w:rsid w:val="00ED3E3B"/>
    <w:rsid w:val="00ED3F33"/>
    <w:rsid w:val="00ED4E30"/>
    <w:rsid w:val="00ED58D8"/>
    <w:rsid w:val="00ED592C"/>
    <w:rsid w:val="00ED5C3A"/>
    <w:rsid w:val="00ED64D7"/>
    <w:rsid w:val="00ED695E"/>
    <w:rsid w:val="00ED6E1D"/>
    <w:rsid w:val="00ED7338"/>
    <w:rsid w:val="00EE07E3"/>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2FC2"/>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510"/>
    <w:rsid w:val="00F427C8"/>
    <w:rsid w:val="00F4520B"/>
    <w:rsid w:val="00F50512"/>
    <w:rsid w:val="00F51023"/>
    <w:rsid w:val="00F510B9"/>
    <w:rsid w:val="00F51189"/>
    <w:rsid w:val="00F513E6"/>
    <w:rsid w:val="00F51A2E"/>
    <w:rsid w:val="00F51DC8"/>
    <w:rsid w:val="00F532D2"/>
    <w:rsid w:val="00F537FF"/>
    <w:rsid w:val="00F53D5B"/>
    <w:rsid w:val="00F55D91"/>
    <w:rsid w:val="00F56536"/>
    <w:rsid w:val="00F56D2F"/>
    <w:rsid w:val="00F5713E"/>
    <w:rsid w:val="00F574E2"/>
    <w:rsid w:val="00F60303"/>
    <w:rsid w:val="00F608DD"/>
    <w:rsid w:val="00F6154C"/>
    <w:rsid w:val="00F6179B"/>
    <w:rsid w:val="00F625BE"/>
    <w:rsid w:val="00F62EAF"/>
    <w:rsid w:val="00F63376"/>
    <w:rsid w:val="00F63670"/>
    <w:rsid w:val="00F64C37"/>
    <w:rsid w:val="00F650FA"/>
    <w:rsid w:val="00F65AEA"/>
    <w:rsid w:val="00F66027"/>
    <w:rsid w:val="00F6621F"/>
    <w:rsid w:val="00F6640C"/>
    <w:rsid w:val="00F66B73"/>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955"/>
    <w:rsid w:val="00F82ECC"/>
    <w:rsid w:val="00F835D1"/>
    <w:rsid w:val="00F836AB"/>
    <w:rsid w:val="00F83C5F"/>
    <w:rsid w:val="00F84949"/>
    <w:rsid w:val="00F85230"/>
    <w:rsid w:val="00F85DCD"/>
    <w:rsid w:val="00F871D6"/>
    <w:rsid w:val="00F871DB"/>
    <w:rsid w:val="00F90D52"/>
    <w:rsid w:val="00F92166"/>
    <w:rsid w:val="00F92ACC"/>
    <w:rsid w:val="00F934DF"/>
    <w:rsid w:val="00F942C5"/>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320"/>
    <w:rsid w:val="00FA6A34"/>
    <w:rsid w:val="00FA744E"/>
    <w:rsid w:val="00FA7E80"/>
    <w:rsid w:val="00FA7EE9"/>
    <w:rsid w:val="00FB0B9E"/>
    <w:rsid w:val="00FB1D0D"/>
    <w:rsid w:val="00FB227F"/>
    <w:rsid w:val="00FB3786"/>
    <w:rsid w:val="00FB415A"/>
    <w:rsid w:val="00FB4E88"/>
    <w:rsid w:val="00FB592C"/>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2A4"/>
    <w:rsid w:val="00FD0686"/>
    <w:rsid w:val="00FD152F"/>
    <w:rsid w:val="00FD16BE"/>
    <w:rsid w:val="00FD265A"/>
    <w:rsid w:val="00FD27B7"/>
    <w:rsid w:val="00FD3BF8"/>
    <w:rsid w:val="00FD3C51"/>
    <w:rsid w:val="00FD6DF3"/>
    <w:rsid w:val="00FD72F0"/>
    <w:rsid w:val="00FD767F"/>
    <w:rsid w:val="00FD7FE2"/>
    <w:rsid w:val="00FE1AE3"/>
    <w:rsid w:val="00FE2DC9"/>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numPr>
        <w:numId w:val="41"/>
      </w:num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42"/>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43"/>
      </w:numPr>
    </w:pPr>
    <w:rPr>
      <w:rFonts w:ascii="Arial" w:hAnsi="Arial" w:cs="Arial"/>
      <w:szCs w:val="20"/>
    </w:rPr>
  </w:style>
  <w:style w:type="paragraph" w:customStyle="1" w:styleId="Standardowypunktowany">
    <w:name w:val="Standardowy punktowany"/>
    <w:basedOn w:val="Normalny"/>
    <w:rsid w:val="00BD7CEC"/>
    <w:pPr>
      <w:numPr>
        <w:numId w:val="44"/>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5"/>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6"/>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7"/>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Piecztka">
    <w:name w:val="Pieczątka"/>
    <w:basedOn w:val="Normalny"/>
    <w:rsid w:val="007B2270"/>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7B2270"/>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7B2270"/>
    <w:rPr>
      <w:rFonts w:ascii="Arial" w:eastAsia="Times New Roman" w:hAnsi="Arial" w:cs="Times New Roman"/>
      <w:sz w:val="20"/>
      <w:szCs w:val="20"/>
      <w:lang w:eastAsia="pl-PL"/>
    </w:rPr>
  </w:style>
  <w:style w:type="paragraph" w:customStyle="1" w:styleId="artykull">
    <w:name w:val="artykull"/>
    <w:basedOn w:val="Normalny"/>
    <w:rsid w:val="007B2270"/>
    <w:pPr>
      <w:spacing w:line="360" w:lineRule="atLeast"/>
    </w:pPr>
    <w:rPr>
      <w:rFonts w:ascii="Times New Roman" w:hAnsi="Times New Roman"/>
      <w:color w:val="333333"/>
      <w:sz w:val="24"/>
    </w:rPr>
  </w:style>
  <w:style w:type="character" w:customStyle="1" w:styleId="text03">
    <w:name w:val="text_03"/>
    <w:basedOn w:val="Domylnaczcionkaakapitu"/>
    <w:rsid w:val="007B2270"/>
  </w:style>
  <w:style w:type="paragraph" w:styleId="Lista-kontynuacja3">
    <w:name w:val="List Continue 3"/>
    <w:basedOn w:val="Normalny"/>
    <w:rsid w:val="007B2270"/>
    <w:pPr>
      <w:widowControl w:val="0"/>
      <w:spacing w:after="120"/>
      <w:ind w:left="849"/>
    </w:pPr>
    <w:rPr>
      <w:rFonts w:ascii="Arial" w:hAnsi="Arial"/>
      <w:b/>
      <w:i/>
      <w:snapToGrid w:val="0"/>
      <w:sz w:val="24"/>
      <w:szCs w:val="20"/>
    </w:rPr>
  </w:style>
  <w:style w:type="paragraph" w:styleId="Lista0">
    <w:name w:val="List"/>
    <w:basedOn w:val="Normalny"/>
    <w:rsid w:val="007B2270"/>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7B2270"/>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7B2270"/>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7B2270"/>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7B2270"/>
    <w:rPr>
      <w:rFonts w:ascii="Arial" w:eastAsia="Times New Roman" w:hAnsi="Arial" w:cs="Arial"/>
      <w:sz w:val="24"/>
      <w:szCs w:val="24"/>
    </w:rPr>
  </w:style>
  <w:style w:type="character" w:customStyle="1" w:styleId="Teksttreci2">
    <w:name w:val="Tekst treści (2)_"/>
    <w:basedOn w:val="Domylnaczcionkaakapitu"/>
    <w:link w:val="Teksttreci20"/>
    <w:rsid w:val="007B2270"/>
    <w:rPr>
      <w:sz w:val="21"/>
      <w:szCs w:val="21"/>
      <w:shd w:val="clear" w:color="auto" w:fill="FFFFFF"/>
    </w:rPr>
  </w:style>
  <w:style w:type="paragraph" w:customStyle="1" w:styleId="Teksttreci20">
    <w:name w:val="Tekst treści (2)"/>
    <w:basedOn w:val="Normalny"/>
    <w:link w:val="Teksttreci2"/>
    <w:rsid w:val="007B2270"/>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7B2270"/>
    <w:rPr>
      <w:sz w:val="21"/>
      <w:szCs w:val="21"/>
      <w:shd w:val="clear" w:color="auto" w:fill="FFFFFF"/>
    </w:rPr>
  </w:style>
  <w:style w:type="paragraph" w:customStyle="1" w:styleId="Teksttreci0">
    <w:name w:val="Tekst treści"/>
    <w:basedOn w:val="Normalny"/>
    <w:link w:val="Teksttreci"/>
    <w:rsid w:val="007B2270"/>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7B2270"/>
    <w:rPr>
      <w:sz w:val="19"/>
      <w:szCs w:val="19"/>
      <w:shd w:val="clear" w:color="auto" w:fill="FFFFFF"/>
    </w:rPr>
  </w:style>
  <w:style w:type="paragraph" w:customStyle="1" w:styleId="Teksttreci50">
    <w:name w:val="Tekst treści (5)"/>
    <w:basedOn w:val="Normalny"/>
    <w:link w:val="Teksttreci5"/>
    <w:rsid w:val="007B2270"/>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7B2270"/>
    <w:rPr>
      <w:sz w:val="14"/>
      <w:szCs w:val="14"/>
      <w:shd w:val="clear" w:color="auto" w:fill="FFFFFF"/>
    </w:rPr>
  </w:style>
  <w:style w:type="paragraph" w:customStyle="1" w:styleId="Teksttreci80">
    <w:name w:val="Tekst treści (8)"/>
    <w:basedOn w:val="Normalny"/>
    <w:link w:val="Teksttreci8"/>
    <w:rsid w:val="007B2270"/>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7B2270"/>
    <w:rPr>
      <w:sz w:val="21"/>
      <w:szCs w:val="21"/>
      <w:shd w:val="clear" w:color="auto" w:fill="FFFFFF"/>
    </w:rPr>
  </w:style>
  <w:style w:type="character" w:customStyle="1" w:styleId="TeksttreciPogrubienie">
    <w:name w:val="Tekst treści + Pogrubienie"/>
    <w:basedOn w:val="Teksttreci"/>
    <w:rsid w:val="007B2270"/>
    <w:rPr>
      <w:b/>
      <w:bCs/>
      <w:sz w:val="21"/>
      <w:szCs w:val="21"/>
      <w:shd w:val="clear" w:color="auto" w:fill="FFFFFF"/>
    </w:rPr>
  </w:style>
  <w:style w:type="character" w:customStyle="1" w:styleId="Nagwek30">
    <w:name w:val="Nagłówek #3_"/>
    <w:basedOn w:val="Domylnaczcionkaakapitu"/>
    <w:link w:val="Nagwek31"/>
    <w:rsid w:val="007B2270"/>
    <w:rPr>
      <w:rFonts w:ascii="Arial" w:eastAsia="Arial" w:hAnsi="Arial" w:cs="Arial"/>
      <w:b/>
      <w:bCs/>
      <w:sz w:val="19"/>
      <w:szCs w:val="19"/>
      <w:shd w:val="clear" w:color="auto" w:fill="FFFFFF"/>
    </w:rPr>
  </w:style>
  <w:style w:type="paragraph" w:customStyle="1" w:styleId="Nagwek31">
    <w:name w:val="Nagłówek #3"/>
    <w:basedOn w:val="Normalny"/>
    <w:link w:val="Nagwek30"/>
    <w:rsid w:val="007B2270"/>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7B2270"/>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7B2270"/>
    <w:rPr>
      <w:rFonts w:ascii="Arial" w:hAnsi="Arial" w:cs="Arial"/>
      <w:i/>
      <w:iCs/>
      <w:sz w:val="18"/>
      <w:szCs w:val="18"/>
    </w:rPr>
  </w:style>
  <w:style w:type="paragraph" w:customStyle="1" w:styleId="Style50">
    <w:name w:val="Style50"/>
    <w:basedOn w:val="Normalny"/>
    <w:uiPriority w:val="99"/>
    <w:rsid w:val="007B2270"/>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7B2270"/>
    <w:rPr>
      <w:rFonts w:ascii="Arial" w:hAnsi="Arial" w:cs="Arial"/>
      <w:sz w:val="18"/>
      <w:szCs w:val="18"/>
    </w:rPr>
  </w:style>
  <w:style w:type="character" w:customStyle="1" w:styleId="FontStyle95">
    <w:name w:val="Font Style95"/>
    <w:basedOn w:val="Domylnaczcionkaakapitu"/>
    <w:uiPriority w:val="99"/>
    <w:rsid w:val="007B2270"/>
    <w:rPr>
      <w:rFonts w:ascii="Arial" w:hAnsi="Arial" w:cs="Arial"/>
      <w:b/>
      <w:bCs/>
      <w:sz w:val="18"/>
      <w:szCs w:val="18"/>
    </w:rPr>
  </w:style>
  <w:style w:type="paragraph" w:customStyle="1" w:styleId="Style51">
    <w:name w:val="Style51"/>
    <w:basedOn w:val="Normalny"/>
    <w:uiPriority w:val="99"/>
    <w:rsid w:val="007B2270"/>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7B2270"/>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7B2270"/>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7B2270"/>
    <w:rPr>
      <w:rFonts w:ascii="Tahoma" w:hAnsi="Tahoma" w:cs="Tahoma"/>
      <w:sz w:val="18"/>
      <w:szCs w:val="18"/>
    </w:rPr>
  </w:style>
  <w:style w:type="paragraph" w:customStyle="1" w:styleId="Style13">
    <w:name w:val="Style13"/>
    <w:basedOn w:val="Normalny"/>
    <w:uiPriority w:val="99"/>
    <w:rsid w:val="007B2270"/>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7B2270"/>
    <w:rPr>
      <w:rFonts w:ascii="Arial" w:hAnsi="Arial" w:cs="Arial"/>
      <w:sz w:val="18"/>
      <w:szCs w:val="18"/>
    </w:rPr>
  </w:style>
  <w:style w:type="character" w:customStyle="1" w:styleId="FontStyle92">
    <w:name w:val="Font Style92"/>
    <w:basedOn w:val="Domylnaczcionkaakapitu"/>
    <w:uiPriority w:val="99"/>
    <w:rsid w:val="007B2270"/>
    <w:rPr>
      <w:rFonts w:ascii="Arial" w:hAnsi="Arial" w:cs="Arial"/>
      <w:b/>
      <w:bCs/>
      <w:sz w:val="18"/>
      <w:szCs w:val="18"/>
    </w:rPr>
  </w:style>
  <w:style w:type="character" w:customStyle="1" w:styleId="FontStyle40">
    <w:name w:val="Font Style40"/>
    <w:basedOn w:val="Domylnaczcionkaakapitu"/>
    <w:uiPriority w:val="99"/>
    <w:rsid w:val="007B2270"/>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7B2270"/>
    <w:rPr>
      <w:rFonts w:ascii="Calibri" w:hAnsi="Calibri" w:cs="Calibri"/>
      <w:sz w:val="22"/>
      <w:szCs w:val="22"/>
    </w:rPr>
  </w:style>
  <w:style w:type="paragraph" w:customStyle="1" w:styleId="Style20">
    <w:name w:val="Style20"/>
    <w:basedOn w:val="Normalny"/>
    <w:uiPriority w:val="99"/>
    <w:rsid w:val="007B2270"/>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7B2270"/>
    <w:rPr>
      <w:rFonts w:ascii="Calibri" w:hAnsi="Calibri" w:cs="Calibri"/>
      <w:b/>
      <w:bCs/>
      <w:sz w:val="22"/>
      <w:szCs w:val="22"/>
    </w:rPr>
  </w:style>
  <w:style w:type="character" w:customStyle="1" w:styleId="FontStyle44">
    <w:name w:val="Font Style44"/>
    <w:basedOn w:val="Domylnaczcionkaakapitu"/>
    <w:uiPriority w:val="99"/>
    <w:rsid w:val="007B2270"/>
    <w:rPr>
      <w:rFonts w:ascii="Calibri" w:hAnsi="Calibri" w:cs="Calibri"/>
      <w:b/>
      <w:bCs/>
      <w:i/>
      <w:iCs/>
      <w:spacing w:val="-10"/>
      <w:sz w:val="26"/>
      <w:szCs w:val="26"/>
    </w:rPr>
  </w:style>
  <w:style w:type="character" w:customStyle="1" w:styleId="FontStyle45">
    <w:name w:val="Font Style45"/>
    <w:basedOn w:val="Domylnaczcionkaakapitu"/>
    <w:uiPriority w:val="99"/>
    <w:rsid w:val="007B2270"/>
    <w:rPr>
      <w:rFonts w:ascii="Franklin Gothic Medium" w:hAnsi="Franklin Gothic Medium" w:cs="Franklin Gothic Medium"/>
      <w:b/>
      <w:bCs/>
      <w:i/>
      <w:iCs/>
      <w:sz w:val="20"/>
      <w:szCs w:val="20"/>
    </w:rPr>
  </w:style>
  <w:style w:type="paragraph" w:customStyle="1" w:styleId="Style34">
    <w:name w:val="Style34"/>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7B2270"/>
    <w:rPr>
      <w:rFonts w:ascii="Calibri" w:hAnsi="Calibri" w:cs="Calibri"/>
      <w:b/>
      <w:bCs/>
      <w:i/>
      <w:iCs/>
      <w:sz w:val="14"/>
      <w:szCs w:val="14"/>
    </w:rPr>
  </w:style>
  <w:style w:type="paragraph" w:customStyle="1" w:styleId="Style19">
    <w:name w:val="Style19"/>
    <w:basedOn w:val="Normalny"/>
    <w:uiPriority w:val="99"/>
    <w:rsid w:val="007B2270"/>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7B2270"/>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7B2270"/>
    <w:rPr>
      <w:rFonts w:ascii="Calibri" w:hAnsi="Calibri" w:cs="Calibri"/>
      <w:b/>
      <w:bCs/>
      <w:sz w:val="22"/>
      <w:szCs w:val="22"/>
    </w:rPr>
  </w:style>
  <w:style w:type="character" w:customStyle="1" w:styleId="FontStyle51">
    <w:name w:val="Font Style51"/>
    <w:basedOn w:val="Domylnaczcionkaakapitu"/>
    <w:uiPriority w:val="99"/>
    <w:rsid w:val="007B2270"/>
    <w:rPr>
      <w:rFonts w:ascii="Calibri" w:hAnsi="Calibri" w:cs="Calibri"/>
      <w:b/>
      <w:bCs/>
      <w:sz w:val="22"/>
      <w:szCs w:val="22"/>
    </w:rPr>
  </w:style>
  <w:style w:type="paragraph" w:customStyle="1" w:styleId="Nag3wek1">
    <w:name w:val="Nag3ówek 1"/>
    <w:basedOn w:val="Default"/>
    <w:next w:val="Default"/>
    <w:rsid w:val="007B2270"/>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7B2270"/>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7B2270"/>
    <w:rPr>
      <w:rFonts w:ascii="Times New Roman" w:eastAsia="Times New Roman" w:hAnsi="Times New Roman"/>
      <w:sz w:val="24"/>
      <w:szCs w:val="24"/>
    </w:rPr>
  </w:style>
  <w:style w:type="character" w:customStyle="1" w:styleId="tw4winMark">
    <w:name w:val="tw4winMark"/>
    <w:rsid w:val="007B2270"/>
    <w:rPr>
      <w:rFonts w:ascii="Courier New" w:hAnsi="Courier New" w:cs="Courier New"/>
      <w:b/>
      <w:bCs/>
      <w:vanish/>
      <w:color w:val="800080"/>
      <w:sz w:val="22"/>
      <w:szCs w:val="22"/>
      <w:vertAlign w:val="subscript"/>
    </w:rPr>
  </w:style>
  <w:style w:type="paragraph" w:customStyle="1" w:styleId="p12">
    <w:name w:val="p12"/>
    <w:basedOn w:val="Normalny"/>
    <w:rsid w:val="007B2270"/>
    <w:rPr>
      <w:rFonts w:ascii="Times New Roman" w:hAnsi="Times New Roman"/>
      <w:sz w:val="24"/>
    </w:rPr>
  </w:style>
  <w:style w:type="paragraph" w:customStyle="1" w:styleId="p22">
    <w:name w:val="p22"/>
    <w:basedOn w:val="Normalny"/>
    <w:rsid w:val="007B2270"/>
    <w:rPr>
      <w:rFonts w:ascii="Times New Roman" w:hAnsi="Times New Roman"/>
      <w:sz w:val="24"/>
    </w:rPr>
  </w:style>
  <w:style w:type="character" w:customStyle="1" w:styleId="t31">
    <w:name w:val="t31"/>
    <w:rsid w:val="007B2270"/>
    <w:rPr>
      <w:rFonts w:ascii="Courier New" w:hAnsi="Courier New" w:cs="Courier New" w:hint="default"/>
    </w:rPr>
  </w:style>
  <w:style w:type="paragraph" w:customStyle="1" w:styleId="lista">
    <w:name w:val="list a)"/>
    <w:basedOn w:val="Normalny"/>
    <w:rsid w:val="007B2270"/>
    <w:pPr>
      <w:numPr>
        <w:numId w:val="5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7B2270"/>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7B2270"/>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7B2270"/>
    <w:pPr>
      <w:spacing w:after="12"/>
      <w:ind w:left="12" w:right="12"/>
      <w:jc w:val="both"/>
      <w:textAlignment w:val="top"/>
    </w:pPr>
    <w:rPr>
      <w:rFonts w:ascii="Times New Roman" w:hAnsi="Times New Roman"/>
      <w:sz w:val="24"/>
    </w:rPr>
  </w:style>
  <w:style w:type="character" w:customStyle="1" w:styleId="h11">
    <w:name w:val="h11"/>
    <w:basedOn w:val="Domylnaczcionkaakapitu"/>
    <w:rsid w:val="007B2270"/>
    <w:rPr>
      <w:rFonts w:ascii="Verdana" w:hAnsi="Verdana" w:hint="default"/>
      <w:b/>
      <w:bCs/>
      <w:i w:val="0"/>
      <w:iCs w:val="0"/>
      <w:sz w:val="19"/>
      <w:szCs w:val="19"/>
    </w:rPr>
  </w:style>
  <w:style w:type="character" w:customStyle="1" w:styleId="niebieski1">
    <w:name w:val="niebieski1"/>
    <w:basedOn w:val="Domylnaczcionkaakapitu"/>
    <w:rsid w:val="007B2270"/>
    <w:rPr>
      <w:rFonts w:ascii="Verdana" w:hAnsi="Verdana" w:hint="default"/>
      <w:color w:val="033168"/>
      <w:sz w:val="17"/>
      <w:szCs w:val="17"/>
    </w:rPr>
  </w:style>
  <w:style w:type="character" w:customStyle="1" w:styleId="ft">
    <w:name w:val="ft"/>
    <w:basedOn w:val="Domylnaczcionkaakapitu"/>
    <w:rsid w:val="007B2270"/>
  </w:style>
  <w:style w:type="paragraph" w:customStyle="1" w:styleId="Style130">
    <w:name w:val="Style 13"/>
    <w:basedOn w:val="Normalny"/>
    <w:uiPriority w:val="99"/>
    <w:rsid w:val="007B2270"/>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7B2270"/>
    <w:rPr>
      <w:rFonts w:ascii="Garamond" w:hAnsi="Garamond"/>
      <w:sz w:val="25"/>
    </w:rPr>
  </w:style>
  <w:style w:type="paragraph" w:customStyle="1" w:styleId="Style100">
    <w:name w:val="Style 10"/>
    <w:basedOn w:val="Normalny"/>
    <w:uiPriority w:val="99"/>
    <w:rsid w:val="007B2270"/>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character" w:customStyle="1" w:styleId="FontStyle31">
    <w:name w:val="Font Style31"/>
    <w:basedOn w:val="Domylnaczcionkaakapitu"/>
    <w:uiPriority w:val="99"/>
    <w:rsid w:val="007B2270"/>
    <w:rPr>
      <w:rFonts w:ascii="Arial" w:hAnsi="Arial" w:cs="Arial"/>
      <w:sz w:val="20"/>
      <w:szCs w:val="20"/>
    </w:rPr>
  </w:style>
  <w:style w:type="paragraph" w:customStyle="1" w:styleId="Style27">
    <w:name w:val="Style27"/>
    <w:basedOn w:val="Normalny"/>
    <w:uiPriority w:val="99"/>
    <w:rsid w:val="007B2270"/>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7B2270"/>
    <w:rPr>
      <w:rFonts w:ascii="Arial" w:hAnsi="Arial" w:cs="Arial"/>
      <w:b/>
      <w:bCs/>
      <w:i/>
      <w:iCs/>
      <w:sz w:val="20"/>
      <w:szCs w:val="20"/>
    </w:rPr>
  </w:style>
  <w:style w:type="character" w:customStyle="1" w:styleId="FontStyle30">
    <w:name w:val="Font Style30"/>
    <w:basedOn w:val="Domylnaczcionkaakapitu"/>
    <w:uiPriority w:val="99"/>
    <w:rsid w:val="007B2270"/>
    <w:rPr>
      <w:rFonts w:ascii="Arial" w:hAnsi="Arial" w:cs="Arial"/>
      <w:b/>
      <w:bCs/>
      <w:sz w:val="20"/>
      <w:szCs w:val="20"/>
    </w:rPr>
  </w:style>
  <w:style w:type="character" w:customStyle="1" w:styleId="FontStyle38">
    <w:name w:val="Font Style38"/>
    <w:basedOn w:val="Domylnaczcionkaakapitu"/>
    <w:uiPriority w:val="99"/>
    <w:rsid w:val="007B2270"/>
    <w:rPr>
      <w:rFonts w:ascii="Arial" w:hAnsi="Arial" w:cs="Arial"/>
      <w:b/>
      <w:bCs/>
      <w:sz w:val="18"/>
      <w:szCs w:val="18"/>
    </w:rPr>
  </w:style>
  <w:style w:type="paragraph" w:customStyle="1" w:styleId="Style38">
    <w:name w:val="Style38"/>
    <w:basedOn w:val="Normalny"/>
    <w:uiPriority w:val="99"/>
    <w:rsid w:val="007B2270"/>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7B2270"/>
    <w:rPr>
      <w:rFonts w:ascii="Times New Roman" w:hAnsi="Times New Roman" w:cs="Times New Roman"/>
      <w:sz w:val="22"/>
      <w:szCs w:val="22"/>
    </w:rPr>
  </w:style>
  <w:style w:type="character" w:customStyle="1" w:styleId="FontStyle63">
    <w:name w:val="Font Style63"/>
    <w:basedOn w:val="Domylnaczcionkaakapitu"/>
    <w:uiPriority w:val="99"/>
    <w:rsid w:val="007B2270"/>
    <w:rPr>
      <w:rFonts w:ascii="Arial" w:hAnsi="Arial" w:cs="Arial"/>
      <w:b/>
      <w:bCs/>
      <w:sz w:val="18"/>
      <w:szCs w:val="18"/>
    </w:rPr>
  </w:style>
  <w:style w:type="paragraph" w:customStyle="1" w:styleId="Style26">
    <w:name w:val="Style26"/>
    <w:basedOn w:val="Normalny"/>
    <w:uiPriority w:val="99"/>
    <w:rsid w:val="007B2270"/>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7B2270"/>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7B2270"/>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7B2270"/>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7B2270"/>
    <w:rPr>
      <w:rFonts w:ascii="Arial" w:hAnsi="Arial" w:cs="Arial"/>
      <w:sz w:val="20"/>
      <w:szCs w:val="20"/>
    </w:rPr>
  </w:style>
  <w:style w:type="character" w:customStyle="1" w:styleId="FontStyle58">
    <w:name w:val="Font Style58"/>
    <w:basedOn w:val="Domylnaczcionkaakapitu"/>
    <w:uiPriority w:val="99"/>
    <w:rsid w:val="007B2270"/>
    <w:rPr>
      <w:rFonts w:ascii="Arial" w:hAnsi="Arial" w:cs="Arial"/>
      <w:sz w:val="18"/>
      <w:szCs w:val="18"/>
    </w:rPr>
  </w:style>
  <w:style w:type="character" w:customStyle="1" w:styleId="FontStyle64">
    <w:name w:val="Font Style64"/>
    <w:basedOn w:val="Domylnaczcionkaakapitu"/>
    <w:uiPriority w:val="99"/>
    <w:rsid w:val="007B2270"/>
    <w:rPr>
      <w:rFonts w:ascii="Times New Roman" w:hAnsi="Times New Roman" w:cs="Times New Roman"/>
      <w:b/>
      <w:bCs/>
      <w:sz w:val="18"/>
      <w:szCs w:val="18"/>
    </w:rPr>
  </w:style>
  <w:style w:type="character" w:customStyle="1" w:styleId="FontStyle70">
    <w:name w:val="Font Style70"/>
    <w:basedOn w:val="Domylnaczcionkaakapitu"/>
    <w:uiPriority w:val="99"/>
    <w:rsid w:val="007B2270"/>
    <w:rPr>
      <w:rFonts w:ascii="Arial" w:hAnsi="Arial" w:cs="Arial"/>
      <w:sz w:val="18"/>
      <w:szCs w:val="18"/>
    </w:rPr>
  </w:style>
  <w:style w:type="character" w:customStyle="1" w:styleId="FontStyle67">
    <w:name w:val="Font Style67"/>
    <w:basedOn w:val="Domylnaczcionkaakapitu"/>
    <w:uiPriority w:val="99"/>
    <w:rsid w:val="007B2270"/>
    <w:rPr>
      <w:rFonts w:ascii="Arial" w:hAnsi="Arial" w:cs="Arial"/>
      <w:b/>
      <w:bCs/>
      <w:sz w:val="24"/>
      <w:szCs w:val="24"/>
    </w:rPr>
  </w:style>
  <w:style w:type="character" w:customStyle="1" w:styleId="FontStyle57">
    <w:name w:val="Font Style57"/>
    <w:basedOn w:val="Domylnaczcionkaakapitu"/>
    <w:uiPriority w:val="99"/>
    <w:rsid w:val="007B2270"/>
    <w:rPr>
      <w:rFonts w:ascii="Arial" w:hAnsi="Arial" w:cs="Arial"/>
      <w:b/>
      <w:bCs/>
      <w:sz w:val="28"/>
      <w:szCs w:val="28"/>
    </w:rPr>
  </w:style>
  <w:style w:type="table" w:styleId="Tabelasiatki1jasna">
    <w:name w:val="Grid Table 1 Light"/>
    <w:basedOn w:val="Standardowy"/>
    <w:uiPriority w:val="46"/>
    <w:rsid w:val="007B2270"/>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andard">
    <w:name w:val="Standard"/>
    <w:rsid w:val="004B65B5"/>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4B65B5"/>
    <w:pPr>
      <w:numPr>
        <w:numId w:val="65"/>
      </w:numPr>
    </w:pPr>
  </w:style>
  <w:style w:type="numbering" w:customStyle="1" w:styleId="WWNum37">
    <w:name w:val="WWNum37"/>
    <w:basedOn w:val="Bezlisty"/>
    <w:rsid w:val="004B65B5"/>
    <w:pPr>
      <w:numPr>
        <w:numId w:val="66"/>
      </w:numPr>
    </w:pPr>
  </w:style>
  <w:style w:type="numbering" w:customStyle="1" w:styleId="WWNum105">
    <w:name w:val="WWNum105"/>
    <w:basedOn w:val="Bezlisty"/>
    <w:rsid w:val="004B65B5"/>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footer" Target="footer1.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https://www.enea.pl/pl/grupaenea/o-grupie/spolki-grupy-enea/polaniec/zamowienia/"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eader" Target="header1.xml"/><Relationship Id="rId33" Type="http://schemas.openxmlformats.org/officeDocument/2006/relationships/hyperlink" Target="mailto:faktury.elektroniczne@enea.pl" TargetMode="External"/><Relationship Id="rId38"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image" Target="media/image2.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www.gdfsuez-energia.pl/sites/default/files/I_DK_B_%2035_2008%20Instrukcja%20przepustkowa%20dla%20ruchu%20osobowego%20i%20pojazd&#243;w_0.pdf" TargetMode="External"/><Relationship Id="rId32" Type="http://schemas.openxmlformats.org/officeDocument/2006/relationships/hyperlink" Target="mailto:zdzislaw.skorupa@enea.pl" TargetMode="External"/><Relationship Id="rId37" Type="http://schemas.openxmlformats.org/officeDocument/2006/relationships/hyperlink" Target="mailto:eep.iod@enea.pl" TargetMode="Externa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mateusz.zmuda@enea.pl" TargetMode="External"/><Relationship Id="rId28" Type="http://schemas.openxmlformats.org/officeDocument/2006/relationships/footer" Target="footer2.xml"/><Relationship Id="rId36" Type="http://schemas.openxmlformats.org/officeDocument/2006/relationships/image" Target="media/image3.png"/><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31" Type="http://schemas.openxmlformats.org/officeDocument/2006/relationships/hyperlink" Target="https://www.enea.pl/pl/grupaenea/o-grupie/spolki-grupy-enea/polaniec/zamowienia/dokumenty-dla-wykonawcow-i-dostawcow"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eader" Target="header2.xml"/><Relationship Id="rId30" Type="http://schemas.openxmlformats.org/officeDocument/2006/relationships/oleObject" Target="embeddings/oleObject1.bin"/><Relationship Id="rId35" Type="http://schemas.openxmlformats.org/officeDocument/2006/relationships/hyperlink" Target="http://www.gdfsuez-energia.pl/sites/default/files/I_DK_B_%2035_2008%20Instrukcja%20przepustkowa%20dla%20ruchu%20osobowego%20i%20pojazd&#243;w_0.pdf"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nea-polaniec.pl"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A3559A21680E41A5933A4B79BA307BBF"/>
        <w:category>
          <w:name w:val="Ogólne"/>
          <w:gallery w:val="placeholder"/>
        </w:category>
        <w:types>
          <w:type w:val="bbPlcHdr"/>
        </w:types>
        <w:behaviors>
          <w:behavior w:val="content"/>
        </w:behaviors>
        <w:guid w:val="{5EFF2BBC-8296-4C90-89E8-83A28FD653CB}"/>
      </w:docPartPr>
      <w:docPartBody>
        <w:p w:rsidR="00234678" w:rsidRDefault="00FA3224" w:rsidP="00FA3224">
          <w:pPr>
            <w:pStyle w:val="A3559A21680E41A5933A4B79BA307BBF"/>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D0AD4"/>
    <w:rsid w:val="000D2B00"/>
    <w:rsid w:val="00104378"/>
    <w:rsid w:val="0013755F"/>
    <w:rsid w:val="00194917"/>
    <w:rsid w:val="001953F3"/>
    <w:rsid w:val="001B0802"/>
    <w:rsid w:val="001B0F10"/>
    <w:rsid w:val="001C571C"/>
    <w:rsid w:val="0020661F"/>
    <w:rsid w:val="00207EEB"/>
    <w:rsid w:val="00234678"/>
    <w:rsid w:val="00260E6E"/>
    <w:rsid w:val="00367856"/>
    <w:rsid w:val="00391DAF"/>
    <w:rsid w:val="003A64B6"/>
    <w:rsid w:val="003C5367"/>
    <w:rsid w:val="00426D3A"/>
    <w:rsid w:val="0045249C"/>
    <w:rsid w:val="00461D4F"/>
    <w:rsid w:val="00465759"/>
    <w:rsid w:val="00467C01"/>
    <w:rsid w:val="00481D4A"/>
    <w:rsid w:val="004C1141"/>
    <w:rsid w:val="004D42F5"/>
    <w:rsid w:val="005069C3"/>
    <w:rsid w:val="0053498F"/>
    <w:rsid w:val="005D40A2"/>
    <w:rsid w:val="005D76E7"/>
    <w:rsid w:val="006704C6"/>
    <w:rsid w:val="00674AE7"/>
    <w:rsid w:val="007301B1"/>
    <w:rsid w:val="00743392"/>
    <w:rsid w:val="007671D1"/>
    <w:rsid w:val="00771DD1"/>
    <w:rsid w:val="007941EA"/>
    <w:rsid w:val="007D2AC5"/>
    <w:rsid w:val="00801DA9"/>
    <w:rsid w:val="00823C95"/>
    <w:rsid w:val="00854EF9"/>
    <w:rsid w:val="0086755D"/>
    <w:rsid w:val="008F7555"/>
    <w:rsid w:val="00915FF4"/>
    <w:rsid w:val="009345D3"/>
    <w:rsid w:val="00950BC0"/>
    <w:rsid w:val="0098228D"/>
    <w:rsid w:val="00A00AEE"/>
    <w:rsid w:val="00A15412"/>
    <w:rsid w:val="00A24452"/>
    <w:rsid w:val="00A35266"/>
    <w:rsid w:val="00A54475"/>
    <w:rsid w:val="00AC4AD8"/>
    <w:rsid w:val="00AF0745"/>
    <w:rsid w:val="00B2489B"/>
    <w:rsid w:val="00B31D30"/>
    <w:rsid w:val="00B6618E"/>
    <w:rsid w:val="00B70894"/>
    <w:rsid w:val="00B93315"/>
    <w:rsid w:val="00BA632D"/>
    <w:rsid w:val="00BD353B"/>
    <w:rsid w:val="00C067C4"/>
    <w:rsid w:val="00C64D23"/>
    <w:rsid w:val="00C74C17"/>
    <w:rsid w:val="00CC014B"/>
    <w:rsid w:val="00D24767"/>
    <w:rsid w:val="00D34B36"/>
    <w:rsid w:val="00D431DC"/>
    <w:rsid w:val="00DB1437"/>
    <w:rsid w:val="00EB6136"/>
    <w:rsid w:val="00EC14CC"/>
    <w:rsid w:val="00EF799A"/>
    <w:rsid w:val="00F35A35"/>
    <w:rsid w:val="00F50968"/>
    <w:rsid w:val="00F6636B"/>
    <w:rsid w:val="00F802EC"/>
    <w:rsid w:val="00FA3224"/>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A3224"/>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A3559A21680E41A5933A4B79BA307BBF">
    <w:name w:val="A3559A21680E41A5933A4B79BA307BBF"/>
    <w:rsid w:val="00FA3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F155-0E44-4DDE-9AB3-A3335B11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45</TotalTime>
  <Pages>97</Pages>
  <Words>27876</Words>
  <Characters>167259</Characters>
  <Application>Microsoft Office Word</Application>
  <DocSecurity>0</DocSecurity>
  <Lines>1393</Lines>
  <Paragraphs>389</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194746</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6</cp:revision>
  <cp:lastPrinted>2019-11-19T13:35:00Z</cp:lastPrinted>
  <dcterms:created xsi:type="dcterms:W3CDTF">2019-11-22T07:09:00Z</dcterms:created>
  <dcterms:modified xsi:type="dcterms:W3CDTF">2019-11-27T11:51:00Z</dcterms:modified>
</cp:coreProperties>
</file>